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5F" w:rsidRDefault="000D0C5F" w:rsidP="008D2724">
      <w:pPr>
        <w:tabs>
          <w:tab w:val="left" w:pos="7125"/>
        </w:tabs>
      </w:pPr>
      <w:bookmarkStart w:id="0" w:name="_GoBack"/>
      <w:bookmarkEnd w:id="0"/>
    </w:p>
    <w:p w:rsidR="00D43F35" w:rsidRPr="001C0ED7" w:rsidRDefault="00D43F35" w:rsidP="008D2724">
      <w:pPr>
        <w:tabs>
          <w:tab w:val="left" w:pos="7125"/>
        </w:tabs>
      </w:pPr>
      <w:r>
        <w:tab/>
      </w:r>
    </w:p>
    <w:p w:rsidR="00BA4734" w:rsidRPr="007D7D5F" w:rsidRDefault="00BA4734" w:rsidP="00BA4734">
      <w:pPr>
        <w:autoSpaceDE w:val="0"/>
        <w:autoSpaceDN w:val="0"/>
        <w:adjustRightInd w:val="0"/>
        <w:jc w:val="center"/>
        <w:rPr>
          <w:b/>
          <w:sz w:val="22"/>
          <w:szCs w:val="22"/>
        </w:rPr>
      </w:pPr>
      <w:r w:rsidRPr="007D7D5F">
        <w:rPr>
          <w:b/>
          <w:sz w:val="22"/>
          <w:szCs w:val="22"/>
        </w:rPr>
        <w:t>Specyfikacja Istotnych Warunków Zamówienia</w:t>
      </w: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r w:rsidRPr="007D7D5F">
        <w:rPr>
          <w:b/>
          <w:bCs/>
          <w:sz w:val="22"/>
          <w:szCs w:val="22"/>
        </w:rPr>
        <w:t>ZAMAWIAJĄCY:</w:t>
      </w:r>
    </w:p>
    <w:p w:rsidR="00BA4734" w:rsidRPr="007D7D5F" w:rsidRDefault="00BA4734" w:rsidP="00BA4734">
      <w:pPr>
        <w:autoSpaceDE w:val="0"/>
        <w:autoSpaceDN w:val="0"/>
        <w:adjustRightInd w:val="0"/>
        <w:jc w:val="center"/>
        <w:rPr>
          <w:b/>
          <w:bCs/>
          <w:sz w:val="22"/>
          <w:szCs w:val="22"/>
        </w:rPr>
      </w:pPr>
      <w:r w:rsidRPr="007D7D5F">
        <w:rPr>
          <w:b/>
          <w:bCs/>
          <w:sz w:val="22"/>
          <w:szCs w:val="22"/>
        </w:rPr>
        <w:t>Gmina Pszczew, ul. Rynek 13, 66-330 Pszczew</w:t>
      </w: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p>
    <w:p w:rsidR="00BA4734" w:rsidRPr="007D7D5F" w:rsidRDefault="00BA4734" w:rsidP="00BA4734">
      <w:pPr>
        <w:autoSpaceDE w:val="0"/>
        <w:autoSpaceDN w:val="0"/>
        <w:adjustRightInd w:val="0"/>
        <w:jc w:val="center"/>
        <w:rPr>
          <w:b/>
          <w:bCs/>
          <w:sz w:val="22"/>
          <w:szCs w:val="22"/>
        </w:rPr>
      </w:pPr>
      <w:r w:rsidRPr="007D7D5F">
        <w:rPr>
          <w:b/>
          <w:bCs/>
          <w:sz w:val="22"/>
          <w:szCs w:val="22"/>
        </w:rPr>
        <w:t>ZAPRASZA DO ZŁOŻENIA OFERTY W POSTĘPOWANIU PROWADZONYM</w:t>
      </w:r>
    </w:p>
    <w:p w:rsidR="00BA4734" w:rsidRPr="007D7D5F" w:rsidRDefault="00BA4734" w:rsidP="00BA4734">
      <w:pPr>
        <w:autoSpaceDE w:val="0"/>
        <w:autoSpaceDN w:val="0"/>
        <w:adjustRightInd w:val="0"/>
        <w:jc w:val="center"/>
        <w:rPr>
          <w:b/>
          <w:bCs/>
          <w:sz w:val="22"/>
          <w:szCs w:val="22"/>
        </w:rPr>
      </w:pPr>
      <w:r w:rsidRPr="007D7D5F">
        <w:rPr>
          <w:b/>
          <w:bCs/>
          <w:sz w:val="22"/>
          <w:szCs w:val="22"/>
        </w:rPr>
        <w:t>W TRYBIE PRZETARGU NIEOGRANICZONEGO</w:t>
      </w:r>
    </w:p>
    <w:p w:rsidR="00BA4734" w:rsidRPr="007D7D5F" w:rsidRDefault="00BA4734" w:rsidP="00BA4734">
      <w:pPr>
        <w:autoSpaceDE w:val="0"/>
        <w:autoSpaceDN w:val="0"/>
        <w:adjustRightInd w:val="0"/>
        <w:jc w:val="center"/>
        <w:rPr>
          <w:b/>
          <w:bCs/>
          <w:sz w:val="22"/>
          <w:szCs w:val="22"/>
        </w:rPr>
      </w:pPr>
      <w:r w:rsidRPr="007D7D5F">
        <w:rPr>
          <w:b/>
          <w:bCs/>
          <w:sz w:val="22"/>
          <w:szCs w:val="22"/>
        </w:rPr>
        <w:t>NA ROBOTY BUDOWLANE</w:t>
      </w:r>
    </w:p>
    <w:p w:rsidR="00BA4734" w:rsidRPr="007D7D5F" w:rsidRDefault="00BA4734" w:rsidP="00BA4734">
      <w:pPr>
        <w:autoSpaceDE w:val="0"/>
        <w:autoSpaceDN w:val="0"/>
        <w:adjustRightInd w:val="0"/>
        <w:jc w:val="center"/>
        <w:rPr>
          <w:b/>
          <w:bCs/>
          <w:sz w:val="22"/>
          <w:szCs w:val="22"/>
        </w:rPr>
      </w:pPr>
      <w:r w:rsidRPr="007D7D5F">
        <w:rPr>
          <w:b/>
          <w:bCs/>
          <w:sz w:val="22"/>
          <w:szCs w:val="22"/>
        </w:rPr>
        <w:t>O WARTOŚCI ZAMÓWIENIA PONIŻEJ KWOT OKREŚLONYCH W PRZEPISACH WYDANYCH NA</w:t>
      </w:r>
    </w:p>
    <w:p w:rsidR="00BA4734" w:rsidRPr="007D7D5F" w:rsidRDefault="00BA4734" w:rsidP="00BA4734">
      <w:pPr>
        <w:autoSpaceDE w:val="0"/>
        <w:autoSpaceDN w:val="0"/>
        <w:adjustRightInd w:val="0"/>
        <w:jc w:val="center"/>
        <w:rPr>
          <w:b/>
          <w:bCs/>
          <w:sz w:val="22"/>
          <w:szCs w:val="22"/>
        </w:rPr>
      </w:pPr>
      <w:r w:rsidRPr="007D7D5F">
        <w:rPr>
          <w:b/>
          <w:bCs/>
          <w:sz w:val="22"/>
          <w:szCs w:val="22"/>
        </w:rPr>
        <w:t>PODSTAWIE ART. 11 UST. 8 NA:</w:t>
      </w:r>
    </w:p>
    <w:p w:rsidR="00D43F35" w:rsidRPr="007D7D5F" w:rsidRDefault="00D43F35" w:rsidP="008D2724">
      <w:pPr>
        <w:rPr>
          <w:b/>
          <w:bCs/>
          <w:sz w:val="22"/>
          <w:szCs w:val="22"/>
        </w:rPr>
      </w:pPr>
    </w:p>
    <w:p w:rsidR="00D43F35" w:rsidRPr="007D7D5F" w:rsidRDefault="00D43F35" w:rsidP="008D2724">
      <w:pPr>
        <w:jc w:val="center"/>
        <w:rPr>
          <w:b/>
          <w:bCs/>
          <w:sz w:val="22"/>
          <w:szCs w:val="22"/>
        </w:rPr>
      </w:pPr>
    </w:p>
    <w:p w:rsidR="00D43F35" w:rsidRPr="007D7D5F" w:rsidRDefault="00BA4734" w:rsidP="00BA4734">
      <w:pPr>
        <w:jc w:val="center"/>
        <w:rPr>
          <w:b/>
          <w:bCs/>
          <w:sz w:val="22"/>
          <w:szCs w:val="22"/>
        </w:rPr>
      </w:pPr>
      <w:r w:rsidRPr="007D7D5F">
        <w:rPr>
          <w:b/>
          <w:bCs/>
          <w:sz w:val="22"/>
          <w:szCs w:val="22"/>
        </w:rPr>
        <w:t>Zakup i dostawę</w:t>
      </w:r>
      <w:r w:rsidR="003A2E3C" w:rsidRPr="007D7D5F">
        <w:rPr>
          <w:b/>
          <w:bCs/>
          <w:sz w:val="22"/>
          <w:szCs w:val="22"/>
        </w:rPr>
        <w:t xml:space="preserve"> fabrycznie nowego, średniego samochodu ratowniczo-gaśniczego na podwoziu 4x4 dla Ochotniczej Straży Pożarnej w Pszczewie</w:t>
      </w:r>
    </w:p>
    <w:p w:rsidR="00D43F35" w:rsidRPr="007D7D5F" w:rsidRDefault="00D43F35" w:rsidP="00BA4734">
      <w:pPr>
        <w:jc w:val="center"/>
        <w:rPr>
          <w:b/>
          <w:bCs/>
          <w:sz w:val="22"/>
          <w:szCs w:val="22"/>
        </w:rPr>
      </w:pPr>
    </w:p>
    <w:p w:rsidR="00D43F35" w:rsidRPr="007D7D5F" w:rsidRDefault="00D43F35" w:rsidP="008D2724">
      <w:pPr>
        <w:ind w:left="4956" w:firstLine="708"/>
        <w:jc w:val="center"/>
        <w:rPr>
          <w:sz w:val="22"/>
          <w:szCs w:val="22"/>
        </w:rPr>
      </w:pPr>
    </w:p>
    <w:p w:rsidR="00D43F35" w:rsidRPr="007D7D5F" w:rsidRDefault="00D43F35" w:rsidP="002C2C5E">
      <w:pPr>
        <w:ind w:left="4956" w:firstLine="708"/>
        <w:rPr>
          <w:sz w:val="22"/>
          <w:szCs w:val="22"/>
        </w:rPr>
      </w:pPr>
      <w:r w:rsidRPr="007D7D5F">
        <w:rPr>
          <w:sz w:val="22"/>
          <w:szCs w:val="22"/>
        </w:rPr>
        <w:t xml:space="preserve">    </w:t>
      </w:r>
    </w:p>
    <w:p w:rsidR="00D43F35" w:rsidRPr="007D7D5F" w:rsidRDefault="00D43F35" w:rsidP="008D2724">
      <w:pPr>
        <w:ind w:left="5673" w:firstLine="708"/>
        <w:rPr>
          <w:sz w:val="22"/>
          <w:szCs w:val="22"/>
        </w:rPr>
      </w:pPr>
    </w:p>
    <w:p w:rsidR="00D43F35" w:rsidRPr="007D7D5F" w:rsidRDefault="00D43F35" w:rsidP="008D2724">
      <w:pPr>
        <w:ind w:left="5673" w:firstLine="708"/>
        <w:rPr>
          <w:sz w:val="22"/>
          <w:szCs w:val="22"/>
        </w:rPr>
      </w:pPr>
      <w:r w:rsidRPr="007D7D5F">
        <w:rPr>
          <w:sz w:val="22"/>
          <w:szCs w:val="22"/>
        </w:rPr>
        <w:t>zatwierdził:</w:t>
      </w:r>
    </w:p>
    <w:p w:rsidR="00D43F35" w:rsidRPr="007D7D5F" w:rsidRDefault="00D43F35" w:rsidP="00E8420D">
      <w:pPr>
        <w:pStyle w:val="Tekstprzypisudolnego"/>
        <w:rPr>
          <w:b/>
          <w:bCs/>
          <w:sz w:val="22"/>
          <w:szCs w:val="22"/>
        </w:rPr>
      </w:pPr>
      <w:r w:rsidRPr="007D7D5F">
        <w:rPr>
          <w:sz w:val="22"/>
          <w:szCs w:val="22"/>
        </w:rPr>
        <w:t xml:space="preserve">                                                                                  </w:t>
      </w:r>
    </w:p>
    <w:p w:rsidR="00D43F35" w:rsidRPr="007D7D5F" w:rsidRDefault="00D43F35" w:rsidP="008D2724">
      <w:pPr>
        <w:jc w:val="center"/>
        <w:rPr>
          <w:b/>
          <w:bCs/>
          <w:sz w:val="22"/>
          <w:szCs w:val="22"/>
        </w:rPr>
      </w:pPr>
    </w:p>
    <w:p w:rsidR="00D43F35" w:rsidRPr="007D7D5F" w:rsidRDefault="00D43F35" w:rsidP="008D2724">
      <w:pPr>
        <w:jc w:val="center"/>
        <w:rPr>
          <w:b/>
          <w:bCs/>
          <w:sz w:val="22"/>
          <w:szCs w:val="22"/>
        </w:rPr>
      </w:pPr>
    </w:p>
    <w:p w:rsidR="00D43F35" w:rsidRPr="007D7D5F" w:rsidRDefault="00D43F35" w:rsidP="008D2724">
      <w:pPr>
        <w:jc w:val="center"/>
        <w:rPr>
          <w:b/>
          <w:bCs/>
          <w:sz w:val="22"/>
          <w:szCs w:val="22"/>
        </w:rPr>
      </w:pPr>
    </w:p>
    <w:p w:rsidR="00D43F35" w:rsidRPr="007D7D5F" w:rsidRDefault="00D43F35"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6056FB" w:rsidRPr="007D7D5F" w:rsidRDefault="006056FB" w:rsidP="008D2724">
      <w:pPr>
        <w:jc w:val="center"/>
        <w:rPr>
          <w:b/>
          <w:bCs/>
          <w:sz w:val="22"/>
          <w:szCs w:val="22"/>
        </w:rPr>
      </w:pPr>
    </w:p>
    <w:p w:rsidR="00BA4734" w:rsidRDefault="00BA4734" w:rsidP="008D2724">
      <w:pPr>
        <w:jc w:val="center"/>
        <w:rPr>
          <w:b/>
          <w:bCs/>
          <w:sz w:val="22"/>
          <w:szCs w:val="22"/>
        </w:rPr>
      </w:pPr>
    </w:p>
    <w:p w:rsidR="007C3BAA" w:rsidRDefault="007C3BAA" w:rsidP="008D2724">
      <w:pPr>
        <w:jc w:val="center"/>
        <w:rPr>
          <w:b/>
          <w:bCs/>
          <w:sz w:val="22"/>
          <w:szCs w:val="22"/>
        </w:rPr>
      </w:pPr>
    </w:p>
    <w:p w:rsidR="007C3BAA" w:rsidRDefault="007C3BAA" w:rsidP="008D2724">
      <w:pPr>
        <w:jc w:val="center"/>
        <w:rPr>
          <w:b/>
          <w:bCs/>
          <w:sz w:val="22"/>
          <w:szCs w:val="22"/>
        </w:rPr>
      </w:pPr>
    </w:p>
    <w:p w:rsidR="007C3BAA" w:rsidRPr="007D7D5F" w:rsidRDefault="007C3BAA" w:rsidP="008D2724">
      <w:pPr>
        <w:jc w:val="center"/>
        <w:rPr>
          <w:b/>
          <w:bCs/>
          <w:sz w:val="22"/>
          <w:szCs w:val="22"/>
        </w:rPr>
      </w:pPr>
    </w:p>
    <w:p w:rsidR="00BA4734" w:rsidRPr="007D7D5F" w:rsidRDefault="00BA4734" w:rsidP="008D2724">
      <w:pPr>
        <w:jc w:val="center"/>
        <w:rPr>
          <w:b/>
          <w:bCs/>
          <w:sz w:val="22"/>
          <w:szCs w:val="22"/>
        </w:rPr>
      </w:pPr>
    </w:p>
    <w:p w:rsidR="00F86E9C" w:rsidRPr="007D7D5F" w:rsidRDefault="00F86E9C" w:rsidP="008D2724">
      <w:pPr>
        <w:jc w:val="center"/>
        <w:rPr>
          <w:b/>
          <w:bCs/>
          <w:sz w:val="22"/>
          <w:szCs w:val="22"/>
        </w:rPr>
      </w:pPr>
    </w:p>
    <w:p w:rsidR="00F86E9C" w:rsidRPr="007D7D5F" w:rsidRDefault="00F86E9C"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BA4734" w:rsidRPr="007D7D5F" w:rsidRDefault="00BA4734" w:rsidP="008D2724">
      <w:pPr>
        <w:jc w:val="center"/>
        <w:rPr>
          <w:b/>
          <w:bCs/>
          <w:sz w:val="22"/>
          <w:szCs w:val="22"/>
        </w:rPr>
      </w:pPr>
    </w:p>
    <w:p w:rsidR="00D43F35" w:rsidRPr="007D7D5F" w:rsidRDefault="00D43F35" w:rsidP="003C6435">
      <w:pPr>
        <w:rPr>
          <w:b/>
          <w:bCs/>
          <w:sz w:val="22"/>
          <w:szCs w:val="22"/>
        </w:rPr>
      </w:pPr>
    </w:p>
    <w:p w:rsidR="00D43F35" w:rsidRDefault="003A2E3C" w:rsidP="008D2724">
      <w:pPr>
        <w:jc w:val="center"/>
        <w:rPr>
          <w:b/>
          <w:bCs/>
          <w:sz w:val="22"/>
          <w:szCs w:val="22"/>
        </w:rPr>
      </w:pPr>
      <w:r w:rsidRPr="007D7D5F">
        <w:rPr>
          <w:b/>
          <w:bCs/>
          <w:sz w:val="22"/>
          <w:szCs w:val="22"/>
        </w:rPr>
        <w:t>Pszczew</w:t>
      </w:r>
      <w:r w:rsidR="00D43F35" w:rsidRPr="007D7D5F">
        <w:rPr>
          <w:b/>
          <w:bCs/>
          <w:sz w:val="22"/>
          <w:szCs w:val="22"/>
        </w:rPr>
        <w:t xml:space="preserve">,  </w:t>
      </w:r>
      <w:r w:rsidR="00A063E8" w:rsidRPr="007D7D5F">
        <w:rPr>
          <w:b/>
          <w:bCs/>
          <w:sz w:val="22"/>
          <w:szCs w:val="22"/>
        </w:rPr>
        <w:t xml:space="preserve">dnia  </w:t>
      </w:r>
      <w:r w:rsidR="003C6435" w:rsidRPr="007D7D5F">
        <w:rPr>
          <w:b/>
          <w:bCs/>
          <w:sz w:val="22"/>
          <w:szCs w:val="22"/>
        </w:rPr>
        <w:t>25</w:t>
      </w:r>
      <w:r w:rsidR="005478F1" w:rsidRPr="007D7D5F">
        <w:rPr>
          <w:b/>
          <w:bCs/>
          <w:sz w:val="22"/>
          <w:szCs w:val="22"/>
        </w:rPr>
        <w:t xml:space="preserve"> czerwca</w:t>
      </w:r>
      <w:r w:rsidR="0069513F" w:rsidRPr="007D7D5F">
        <w:rPr>
          <w:b/>
          <w:bCs/>
          <w:sz w:val="22"/>
          <w:szCs w:val="22"/>
        </w:rPr>
        <w:t xml:space="preserve"> </w:t>
      </w:r>
      <w:r w:rsidRPr="007D7D5F">
        <w:rPr>
          <w:b/>
          <w:bCs/>
          <w:sz w:val="22"/>
          <w:szCs w:val="22"/>
        </w:rPr>
        <w:t>2014</w:t>
      </w:r>
      <w:r w:rsidR="00D43F35" w:rsidRPr="007D7D5F">
        <w:rPr>
          <w:b/>
          <w:bCs/>
          <w:sz w:val="22"/>
          <w:szCs w:val="22"/>
        </w:rPr>
        <w:t xml:space="preserve"> r.</w:t>
      </w:r>
    </w:p>
    <w:p w:rsidR="007D7D5F" w:rsidRPr="007D7D5F" w:rsidRDefault="007D7D5F" w:rsidP="008D2724">
      <w:pPr>
        <w:jc w:val="center"/>
        <w:rPr>
          <w:b/>
          <w:bCs/>
          <w:sz w:val="22"/>
          <w:szCs w:val="22"/>
        </w:rPr>
      </w:pPr>
    </w:p>
    <w:p w:rsidR="00D43F35" w:rsidRPr="007D7D5F" w:rsidRDefault="00D43F35" w:rsidP="008D2724">
      <w:pPr>
        <w:tabs>
          <w:tab w:val="left" w:pos="7125"/>
        </w:tabs>
        <w:rPr>
          <w:sz w:val="22"/>
          <w:szCs w:val="22"/>
        </w:rPr>
      </w:pPr>
    </w:p>
    <w:p w:rsidR="00A22563" w:rsidRPr="007D7D5F" w:rsidRDefault="00A22563" w:rsidP="00A22563">
      <w:pPr>
        <w:autoSpaceDE w:val="0"/>
        <w:autoSpaceDN w:val="0"/>
        <w:adjustRightInd w:val="0"/>
        <w:rPr>
          <w:b/>
          <w:bCs/>
          <w:sz w:val="22"/>
          <w:szCs w:val="22"/>
        </w:rPr>
      </w:pPr>
      <w:r w:rsidRPr="007D7D5F">
        <w:rPr>
          <w:b/>
          <w:bCs/>
          <w:sz w:val="22"/>
          <w:szCs w:val="22"/>
        </w:rPr>
        <w:t>SPIS TREŚCI :</w:t>
      </w:r>
    </w:p>
    <w:p w:rsidR="00A22563" w:rsidRPr="007D7D5F" w:rsidRDefault="00A22563" w:rsidP="00A22563">
      <w:pPr>
        <w:autoSpaceDE w:val="0"/>
        <w:autoSpaceDN w:val="0"/>
        <w:adjustRightInd w:val="0"/>
        <w:rPr>
          <w:sz w:val="22"/>
          <w:szCs w:val="22"/>
        </w:rPr>
      </w:pPr>
      <w:r w:rsidRPr="007D7D5F">
        <w:rPr>
          <w:b/>
          <w:bCs/>
          <w:sz w:val="22"/>
          <w:szCs w:val="22"/>
        </w:rPr>
        <w:t xml:space="preserve">Rozdział I </w:t>
      </w:r>
      <w:r w:rsidRPr="007D7D5F">
        <w:rPr>
          <w:sz w:val="22"/>
          <w:szCs w:val="22"/>
        </w:rPr>
        <w:t>Forma oferty;</w:t>
      </w:r>
    </w:p>
    <w:p w:rsidR="00A22563" w:rsidRPr="007D7D5F" w:rsidRDefault="00A22563" w:rsidP="00A22563">
      <w:pPr>
        <w:autoSpaceDE w:val="0"/>
        <w:autoSpaceDN w:val="0"/>
        <w:adjustRightInd w:val="0"/>
        <w:rPr>
          <w:sz w:val="22"/>
          <w:szCs w:val="22"/>
        </w:rPr>
      </w:pPr>
      <w:r w:rsidRPr="007D7D5F">
        <w:rPr>
          <w:b/>
          <w:bCs/>
          <w:sz w:val="22"/>
          <w:szCs w:val="22"/>
        </w:rPr>
        <w:t xml:space="preserve">Rozdział II </w:t>
      </w:r>
      <w:r w:rsidRPr="007D7D5F">
        <w:rPr>
          <w:sz w:val="22"/>
          <w:szCs w:val="22"/>
        </w:rPr>
        <w:t>Zmiana, wycofanie i zwrot oferty;</w:t>
      </w:r>
    </w:p>
    <w:p w:rsidR="00A22563" w:rsidRPr="007D7D5F" w:rsidRDefault="00A22563" w:rsidP="00A22563">
      <w:pPr>
        <w:autoSpaceDE w:val="0"/>
        <w:autoSpaceDN w:val="0"/>
        <w:adjustRightInd w:val="0"/>
        <w:rPr>
          <w:sz w:val="22"/>
          <w:szCs w:val="22"/>
        </w:rPr>
      </w:pPr>
      <w:r w:rsidRPr="007D7D5F">
        <w:rPr>
          <w:b/>
          <w:bCs/>
          <w:sz w:val="22"/>
          <w:szCs w:val="22"/>
        </w:rPr>
        <w:t xml:space="preserve">Rozdział III </w:t>
      </w:r>
      <w:r w:rsidRPr="007D7D5F">
        <w:rPr>
          <w:sz w:val="22"/>
          <w:szCs w:val="22"/>
        </w:rPr>
        <w:t>Oferty wspólne;</w:t>
      </w:r>
    </w:p>
    <w:p w:rsidR="00A22563" w:rsidRPr="007D7D5F" w:rsidRDefault="00A22563" w:rsidP="00A22563">
      <w:pPr>
        <w:autoSpaceDE w:val="0"/>
        <w:autoSpaceDN w:val="0"/>
        <w:adjustRightInd w:val="0"/>
        <w:rPr>
          <w:sz w:val="22"/>
          <w:szCs w:val="22"/>
        </w:rPr>
      </w:pPr>
      <w:r w:rsidRPr="007D7D5F">
        <w:rPr>
          <w:b/>
          <w:bCs/>
          <w:sz w:val="22"/>
          <w:szCs w:val="22"/>
        </w:rPr>
        <w:t xml:space="preserve">Rozdział IV </w:t>
      </w:r>
      <w:r w:rsidRPr="007D7D5F">
        <w:rPr>
          <w:sz w:val="22"/>
          <w:szCs w:val="22"/>
        </w:rPr>
        <w:t>Jawność postępowania;</w:t>
      </w:r>
    </w:p>
    <w:p w:rsidR="00A22563" w:rsidRPr="007D7D5F" w:rsidRDefault="00A22563" w:rsidP="00A22563">
      <w:pPr>
        <w:autoSpaceDE w:val="0"/>
        <w:autoSpaceDN w:val="0"/>
        <w:adjustRightInd w:val="0"/>
        <w:rPr>
          <w:sz w:val="22"/>
          <w:szCs w:val="22"/>
        </w:rPr>
      </w:pPr>
      <w:r w:rsidRPr="007D7D5F">
        <w:rPr>
          <w:b/>
          <w:bCs/>
          <w:sz w:val="22"/>
          <w:szCs w:val="22"/>
        </w:rPr>
        <w:t xml:space="preserve">Rozdział V </w:t>
      </w:r>
      <w:r w:rsidRPr="007D7D5F">
        <w:rPr>
          <w:sz w:val="22"/>
          <w:szCs w:val="22"/>
        </w:rPr>
        <w:t>Warunki udziału w postępowaniu oraz opis sposobu dokonywania oceny spełniania tych warunków. Wymagane dokumenty;</w:t>
      </w:r>
    </w:p>
    <w:p w:rsidR="00A22563" w:rsidRPr="007D7D5F" w:rsidRDefault="00A22563" w:rsidP="00A22563">
      <w:pPr>
        <w:autoSpaceDE w:val="0"/>
        <w:autoSpaceDN w:val="0"/>
        <w:adjustRightInd w:val="0"/>
        <w:rPr>
          <w:sz w:val="22"/>
          <w:szCs w:val="22"/>
        </w:rPr>
      </w:pPr>
      <w:r w:rsidRPr="007D7D5F">
        <w:rPr>
          <w:b/>
          <w:bCs/>
          <w:sz w:val="22"/>
          <w:szCs w:val="22"/>
        </w:rPr>
        <w:t xml:space="preserve">Rozdział VI </w:t>
      </w:r>
      <w:r w:rsidRPr="007D7D5F">
        <w:rPr>
          <w:sz w:val="22"/>
          <w:szCs w:val="22"/>
        </w:rPr>
        <w:t>Wykonawcy zagraniczni;</w:t>
      </w:r>
    </w:p>
    <w:p w:rsidR="00A22563" w:rsidRPr="007D7D5F" w:rsidRDefault="00A22563" w:rsidP="00A22563">
      <w:pPr>
        <w:autoSpaceDE w:val="0"/>
        <w:autoSpaceDN w:val="0"/>
        <w:adjustRightInd w:val="0"/>
        <w:rPr>
          <w:sz w:val="22"/>
          <w:szCs w:val="22"/>
        </w:rPr>
      </w:pPr>
      <w:r w:rsidRPr="007D7D5F">
        <w:rPr>
          <w:b/>
          <w:bCs/>
          <w:sz w:val="22"/>
          <w:szCs w:val="22"/>
        </w:rPr>
        <w:t xml:space="preserve">Rozdział VII </w:t>
      </w:r>
      <w:r w:rsidRPr="007D7D5F">
        <w:rPr>
          <w:sz w:val="22"/>
          <w:szCs w:val="22"/>
        </w:rPr>
        <w:t>Termin wykonania zamówienia i rękojmia;</w:t>
      </w:r>
    </w:p>
    <w:p w:rsidR="00A22563" w:rsidRPr="007D7D5F" w:rsidRDefault="00A22563" w:rsidP="00A22563">
      <w:pPr>
        <w:autoSpaceDE w:val="0"/>
        <w:autoSpaceDN w:val="0"/>
        <w:adjustRightInd w:val="0"/>
        <w:rPr>
          <w:sz w:val="22"/>
          <w:szCs w:val="22"/>
        </w:rPr>
      </w:pPr>
      <w:r w:rsidRPr="007D7D5F">
        <w:rPr>
          <w:b/>
          <w:bCs/>
          <w:sz w:val="22"/>
          <w:szCs w:val="22"/>
        </w:rPr>
        <w:t xml:space="preserve">Rozdział VIII </w:t>
      </w:r>
      <w:r w:rsidRPr="007D7D5F">
        <w:rPr>
          <w:sz w:val="22"/>
          <w:szCs w:val="22"/>
        </w:rPr>
        <w:t>Wadium</w:t>
      </w:r>
    </w:p>
    <w:p w:rsidR="00A22563" w:rsidRPr="007D7D5F" w:rsidRDefault="00A22563" w:rsidP="00A22563">
      <w:pPr>
        <w:autoSpaceDE w:val="0"/>
        <w:autoSpaceDN w:val="0"/>
        <w:adjustRightInd w:val="0"/>
        <w:rPr>
          <w:sz w:val="22"/>
          <w:szCs w:val="22"/>
        </w:rPr>
      </w:pPr>
      <w:r w:rsidRPr="007D7D5F">
        <w:rPr>
          <w:b/>
          <w:bCs/>
          <w:sz w:val="22"/>
          <w:szCs w:val="22"/>
        </w:rPr>
        <w:t xml:space="preserve">Rozdział IX </w:t>
      </w:r>
      <w:r w:rsidRPr="007D7D5F">
        <w:rPr>
          <w:sz w:val="22"/>
          <w:szCs w:val="22"/>
        </w:rPr>
        <w:t>Wyjaśnienia treści siwz i jej modyfikacja oraz sposób porozumiewania się wykonawców z zamawiającym;</w:t>
      </w:r>
    </w:p>
    <w:p w:rsidR="00A22563" w:rsidRPr="007D7D5F" w:rsidRDefault="00A22563" w:rsidP="00A22563">
      <w:pPr>
        <w:autoSpaceDE w:val="0"/>
        <w:autoSpaceDN w:val="0"/>
        <w:adjustRightInd w:val="0"/>
        <w:rPr>
          <w:sz w:val="22"/>
          <w:szCs w:val="22"/>
        </w:rPr>
      </w:pPr>
      <w:r w:rsidRPr="007D7D5F">
        <w:rPr>
          <w:b/>
          <w:bCs/>
          <w:sz w:val="22"/>
          <w:szCs w:val="22"/>
        </w:rPr>
        <w:t xml:space="preserve">Rozdział X </w:t>
      </w:r>
      <w:r w:rsidRPr="007D7D5F">
        <w:rPr>
          <w:sz w:val="22"/>
          <w:szCs w:val="22"/>
        </w:rPr>
        <w:t>Sposób obliczenia ceny oferty;</w:t>
      </w:r>
    </w:p>
    <w:p w:rsidR="00A22563" w:rsidRPr="007D7D5F" w:rsidRDefault="00A22563" w:rsidP="00A22563">
      <w:pPr>
        <w:autoSpaceDE w:val="0"/>
        <w:autoSpaceDN w:val="0"/>
        <w:adjustRightInd w:val="0"/>
        <w:rPr>
          <w:sz w:val="22"/>
          <w:szCs w:val="22"/>
        </w:rPr>
      </w:pPr>
      <w:r w:rsidRPr="007D7D5F">
        <w:rPr>
          <w:b/>
          <w:bCs/>
          <w:sz w:val="22"/>
          <w:szCs w:val="22"/>
        </w:rPr>
        <w:t xml:space="preserve">Rozdział XI </w:t>
      </w:r>
      <w:r w:rsidRPr="007D7D5F">
        <w:rPr>
          <w:sz w:val="22"/>
          <w:szCs w:val="22"/>
        </w:rPr>
        <w:t>Składanie i otwarcie ofert;</w:t>
      </w:r>
    </w:p>
    <w:p w:rsidR="00A22563" w:rsidRPr="007D7D5F" w:rsidRDefault="00A22563" w:rsidP="00A22563">
      <w:pPr>
        <w:autoSpaceDE w:val="0"/>
        <w:autoSpaceDN w:val="0"/>
        <w:adjustRightInd w:val="0"/>
        <w:rPr>
          <w:sz w:val="22"/>
          <w:szCs w:val="22"/>
        </w:rPr>
      </w:pPr>
      <w:r w:rsidRPr="007D7D5F">
        <w:rPr>
          <w:b/>
          <w:bCs/>
          <w:sz w:val="22"/>
          <w:szCs w:val="22"/>
        </w:rPr>
        <w:t xml:space="preserve">Rozdział XII </w:t>
      </w:r>
      <w:r w:rsidRPr="007D7D5F">
        <w:rPr>
          <w:sz w:val="22"/>
          <w:szCs w:val="22"/>
        </w:rPr>
        <w:t>Wybór oferty najkorzystniejszej;</w:t>
      </w:r>
    </w:p>
    <w:p w:rsidR="00A22563" w:rsidRPr="007D7D5F" w:rsidRDefault="00A22563" w:rsidP="00A22563">
      <w:pPr>
        <w:autoSpaceDE w:val="0"/>
        <w:autoSpaceDN w:val="0"/>
        <w:adjustRightInd w:val="0"/>
        <w:rPr>
          <w:sz w:val="22"/>
          <w:szCs w:val="22"/>
        </w:rPr>
      </w:pPr>
      <w:r w:rsidRPr="007D7D5F">
        <w:rPr>
          <w:b/>
          <w:bCs/>
          <w:sz w:val="22"/>
          <w:szCs w:val="22"/>
        </w:rPr>
        <w:t xml:space="preserve">Rozdział XIII </w:t>
      </w:r>
      <w:r w:rsidRPr="007D7D5F">
        <w:rPr>
          <w:sz w:val="22"/>
          <w:szCs w:val="22"/>
        </w:rPr>
        <w:t>Zawarcie umowy, zabezpieczenie należytego wykonania umowy;</w:t>
      </w:r>
    </w:p>
    <w:p w:rsidR="00A22563" w:rsidRPr="007D7D5F" w:rsidRDefault="00A22563" w:rsidP="00A22563">
      <w:pPr>
        <w:autoSpaceDE w:val="0"/>
        <w:autoSpaceDN w:val="0"/>
        <w:adjustRightInd w:val="0"/>
        <w:rPr>
          <w:sz w:val="22"/>
          <w:szCs w:val="22"/>
        </w:rPr>
      </w:pPr>
      <w:r w:rsidRPr="007D7D5F">
        <w:rPr>
          <w:b/>
          <w:bCs/>
          <w:sz w:val="22"/>
          <w:szCs w:val="22"/>
        </w:rPr>
        <w:t xml:space="preserve">Rozdział XIV </w:t>
      </w:r>
      <w:r w:rsidRPr="007D7D5F">
        <w:rPr>
          <w:sz w:val="22"/>
          <w:szCs w:val="22"/>
        </w:rPr>
        <w:t>Pouczenie o środkach ochrony prawnej;</w:t>
      </w:r>
    </w:p>
    <w:p w:rsidR="00A22563" w:rsidRPr="007D7D5F" w:rsidRDefault="00A22563" w:rsidP="00A22563">
      <w:pPr>
        <w:autoSpaceDE w:val="0"/>
        <w:autoSpaceDN w:val="0"/>
        <w:adjustRightInd w:val="0"/>
        <w:rPr>
          <w:sz w:val="22"/>
          <w:szCs w:val="22"/>
        </w:rPr>
      </w:pPr>
      <w:r w:rsidRPr="007D7D5F">
        <w:rPr>
          <w:b/>
          <w:bCs/>
          <w:sz w:val="22"/>
          <w:szCs w:val="22"/>
        </w:rPr>
        <w:t xml:space="preserve">Rozdział XV </w:t>
      </w:r>
      <w:r w:rsidRPr="007D7D5F">
        <w:rPr>
          <w:sz w:val="22"/>
          <w:szCs w:val="22"/>
        </w:rPr>
        <w:t>Opis przedmiotu zamówienia.</w:t>
      </w:r>
    </w:p>
    <w:p w:rsidR="00A22563" w:rsidRPr="007D7D5F" w:rsidRDefault="00A22563" w:rsidP="00A22563">
      <w:pPr>
        <w:autoSpaceDE w:val="0"/>
        <w:autoSpaceDN w:val="0"/>
        <w:adjustRightInd w:val="0"/>
        <w:rPr>
          <w:b/>
          <w:bCs/>
          <w:sz w:val="22"/>
          <w:szCs w:val="22"/>
        </w:rPr>
      </w:pPr>
      <w:r w:rsidRPr="007D7D5F">
        <w:rPr>
          <w:b/>
          <w:bCs/>
          <w:sz w:val="22"/>
          <w:szCs w:val="22"/>
        </w:rPr>
        <w:t>Załączniki:</w:t>
      </w:r>
    </w:p>
    <w:p w:rsidR="00A22563" w:rsidRPr="007D7D5F" w:rsidRDefault="00A22563" w:rsidP="00A22563">
      <w:pPr>
        <w:autoSpaceDE w:val="0"/>
        <w:autoSpaceDN w:val="0"/>
        <w:adjustRightInd w:val="0"/>
        <w:rPr>
          <w:sz w:val="22"/>
          <w:szCs w:val="22"/>
        </w:rPr>
      </w:pPr>
      <w:r w:rsidRPr="007D7D5F">
        <w:rPr>
          <w:b/>
          <w:bCs/>
          <w:sz w:val="22"/>
          <w:szCs w:val="22"/>
        </w:rPr>
        <w:t xml:space="preserve">Załącznik nr 1 – </w:t>
      </w:r>
      <w:r w:rsidRPr="007D7D5F">
        <w:rPr>
          <w:sz w:val="22"/>
          <w:szCs w:val="22"/>
        </w:rPr>
        <w:t>oferta cenowa;</w:t>
      </w:r>
    </w:p>
    <w:p w:rsidR="00A22563" w:rsidRPr="007D7D5F" w:rsidRDefault="00A22563" w:rsidP="00A22563">
      <w:pPr>
        <w:autoSpaceDE w:val="0"/>
        <w:autoSpaceDN w:val="0"/>
        <w:adjustRightInd w:val="0"/>
        <w:rPr>
          <w:sz w:val="22"/>
          <w:szCs w:val="22"/>
        </w:rPr>
      </w:pPr>
      <w:r w:rsidRPr="007D7D5F">
        <w:rPr>
          <w:b/>
          <w:bCs/>
          <w:sz w:val="22"/>
          <w:szCs w:val="22"/>
        </w:rPr>
        <w:t xml:space="preserve">Załącznik nr 2 </w:t>
      </w:r>
      <w:r w:rsidRPr="007D7D5F">
        <w:rPr>
          <w:sz w:val="22"/>
          <w:szCs w:val="22"/>
        </w:rPr>
        <w:t>– oświadczenie o braku podstaw do wykluczenia;</w:t>
      </w:r>
    </w:p>
    <w:p w:rsidR="00A22563" w:rsidRPr="007D7D5F" w:rsidRDefault="00A22563" w:rsidP="00A22563">
      <w:pPr>
        <w:autoSpaceDE w:val="0"/>
        <w:autoSpaceDN w:val="0"/>
        <w:adjustRightInd w:val="0"/>
        <w:rPr>
          <w:sz w:val="22"/>
          <w:szCs w:val="22"/>
        </w:rPr>
      </w:pPr>
      <w:r w:rsidRPr="007D7D5F">
        <w:rPr>
          <w:b/>
          <w:bCs/>
          <w:sz w:val="22"/>
          <w:szCs w:val="22"/>
        </w:rPr>
        <w:t xml:space="preserve">Załącznik nr 3 </w:t>
      </w:r>
      <w:r w:rsidRPr="007D7D5F">
        <w:rPr>
          <w:sz w:val="22"/>
          <w:szCs w:val="22"/>
        </w:rPr>
        <w:t>– oświadczenie o spełnianiu warunków udziału w postępowaniu;</w:t>
      </w:r>
    </w:p>
    <w:p w:rsidR="00A22563" w:rsidRPr="007D7D5F" w:rsidRDefault="00A22563" w:rsidP="00A22563">
      <w:pPr>
        <w:autoSpaceDE w:val="0"/>
        <w:autoSpaceDN w:val="0"/>
        <w:adjustRightInd w:val="0"/>
        <w:rPr>
          <w:sz w:val="22"/>
          <w:szCs w:val="22"/>
        </w:rPr>
      </w:pPr>
      <w:r w:rsidRPr="007D7D5F">
        <w:rPr>
          <w:b/>
          <w:bCs/>
          <w:sz w:val="22"/>
          <w:szCs w:val="22"/>
        </w:rPr>
        <w:t xml:space="preserve">Załącznik nr 4 </w:t>
      </w:r>
      <w:r w:rsidRPr="007D7D5F">
        <w:rPr>
          <w:sz w:val="22"/>
          <w:szCs w:val="22"/>
        </w:rPr>
        <w:t>– wykaz dostaw podobnych;</w:t>
      </w:r>
    </w:p>
    <w:p w:rsidR="00A22563" w:rsidRPr="007D7D5F" w:rsidRDefault="00A22563" w:rsidP="00A22563">
      <w:pPr>
        <w:autoSpaceDE w:val="0"/>
        <w:autoSpaceDN w:val="0"/>
        <w:adjustRightInd w:val="0"/>
        <w:rPr>
          <w:sz w:val="22"/>
          <w:szCs w:val="22"/>
        </w:rPr>
      </w:pPr>
      <w:r w:rsidRPr="007D7D5F">
        <w:rPr>
          <w:b/>
          <w:sz w:val="22"/>
          <w:szCs w:val="22"/>
        </w:rPr>
        <w:t>Załącznik nr 5</w:t>
      </w:r>
      <w:r w:rsidRPr="007D7D5F">
        <w:rPr>
          <w:sz w:val="22"/>
          <w:szCs w:val="22"/>
        </w:rPr>
        <w:t xml:space="preserve"> – grupa kapitałowa</w:t>
      </w:r>
    </w:p>
    <w:p w:rsidR="00A22563" w:rsidRPr="007D7D5F" w:rsidRDefault="00A22563" w:rsidP="00A22563">
      <w:pPr>
        <w:autoSpaceDE w:val="0"/>
        <w:autoSpaceDN w:val="0"/>
        <w:adjustRightInd w:val="0"/>
        <w:rPr>
          <w:sz w:val="22"/>
          <w:szCs w:val="22"/>
        </w:rPr>
      </w:pPr>
      <w:r w:rsidRPr="007D7D5F">
        <w:rPr>
          <w:b/>
          <w:bCs/>
          <w:sz w:val="22"/>
          <w:szCs w:val="22"/>
        </w:rPr>
        <w:t xml:space="preserve">Załącznik nr 6 </w:t>
      </w:r>
      <w:r w:rsidRPr="007D7D5F">
        <w:rPr>
          <w:sz w:val="22"/>
          <w:szCs w:val="22"/>
        </w:rPr>
        <w:t>– wzór umowy;</w:t>
      </w:r>
    </w:p>
    <w:p w:rsidR="00A22563" w:rsidRPr="007D7D5F" w:rsidRDefault="00A22563" w:rsidP="00A22563">
      <w:pPr>
        <w:autoSpaceDE w:val="0"/>
        <w:autoSpaceDN w:val="0"/>
        <w:adjustRightInd w:val="0"/>
        <w:rPr>
          <w:sz w:val="22"/>
          <w:szCs w:val="22"/>
        </w:rPr>
      </w:pPr>
    </w:p>
    <w:p w:rsidR="00A22563" w:rsidRPr="007D7D5F" w:rsidRDefault="00A22563" w:rsidP="00A22563">
      <w:pPr>
        <w:autoSpaceDE w:val="0"/>
        <w:autoSpaceDN w:val="0"/>
        <w:adjustRightInd w:val="0"/>
        <w:jc w:val="both"/>
        <w:rPr>
          <w:sz w:val="22"/>
          <w:szCs w:val="22"/>
        </w:rPr>
      </w:pPr>
      <w:r w:rsidRPr="007D7D5F">
        <w:rPr>
          <w:sz w:val="22"/>
          <w:szCs w:val="22"/>
        </w:rPr>
        <w:t>Podstawa prawna: Ustawa z dnia 29.01.2004r. Prawo zamówień publicznych (Dz. U. z 2013 roku poz. 907 – tekst jednolity z późn. zm.), zwana dalej ustawą.</w:t>
      </w:r>
    </w:p>
    <w:p w:rsidR="00A22563" w:rsidRPr="007D7D5F" w:rsidRDefault="00A22563" w:rsidP="00A22563">
      <w:pPr>
        <w:autoSpaceDE w:val="0"/>
        <w:autoSpaceDN w:val="0"/>
        <w:adjustRightInd w:val="0"/>
        <w:rPr>
          <w:sz w:val="22"/>
          <w:szCs w:val="22"/>
        </w:rPr>
      </w:pPr>
    </w:p>
    <w:p w:rsidR="00A22563" w:rsidRPr="007D7D5F" w:rsidRDefault="00A22563" w:rsidP="00A22563">
      <w:pPr>
        <w:autoSpaceDE w:val="0"/>
        <w:autoSpaceDN w:val="0"/>
        <w:adjustRightInd w:val="0"/>
        <w:rPr>
          <w:b/>
          <w:bCs/>
          <w:sz w:val="22"/>
          <w:szCs w:val="22"/>
        </w:rPr>
      </w:pPr>
      <w:r w:rsidRPr="007D7D5F">
        <w:rPr>
          <w:b/>
          <w:bCs/>
          <w:sz w:val="22"/>
          <w:szCs w:val="22"/>
        </w:rPr>
        <w:t>ROZDZIAŁ I Forma oferty</w:t>
      </w:r>
    </w:p>
    <w:p w:rsidR="00A22563" w:rsidRPr="007D7D5F" w:rsidRDefault="00A22563" w:rsidP="00A22563">
      <w:pPr>
        <w:autoSpaceDE w:val="0"/>
        <w:autoSpaceDN w:val="0"/>
        <w:adjustRightInd w:val="0"/>
        <w:jc w:val="both"/>
        <w:rPr>
          <w:sz w:val="22"/>
          <w:szCs w:val="22"/>
        </w:rPr>
      </w:pPr>
      <w:r w:rsidRPr="007D7D5F">
        <w:rPr>
          <w:sz w:val="22"/>
          <w:szCs w:val="22"/>
        </w:rPr>
        <w:t>1. Na ofertę składają się: oferta cenowa oraz wszystkie pozostałe wymagane dokumenty (w tym oświadczenia, załączniki itp.) zgodnie z rozdziałem V specyfikacji istotnych warunków zamówienia (siwz).</w:t>
      </w:r>
    </w:p>
    <w:p w:rsidR="00A22563" w:rsidRPr="007D7D5F" w:rsidRDefault="00A22563" w:rsidP="00A22563">
      <w:pPr>
        <w:autoSpaceDE w:val="0"/>
        <w:autoSpaceDN w:val="0"/>
        <w:adjustRightInd w:val="0"/>
        <w:jc w:val="both"/>
        <w:rPr>
          <w:sz w:val="22"/>
          <w:szCs w:val="22"/>
        </w:rPr>
      </w:pPr>
      <w:r w:rsidRPr="007D7D5F">
        <w:rPr>
          <w:sz w:val="22"/>
          <w:szCs w:val="22"/>
        </w:rPr>
        <w:t>2. Wykonawcy sporządzą oferty zgodnie z wymaganiami siwz.</w:t>
      </w:r>
    </w:p>
    <w:p w:rsidR="00A22563" w:rsidRPr="007D7D5F" w:rsidRDefault="00A22563" w:rsidP="00A22563">
      <w:pPr>
        <w:autoSpaceDE w:val="0"/>
        <w:autoSpaceDN w:val="0"/>
        <w:adjustRightInd w:val="0"/>
        <w:jc w:val="both"/>
        <w:rPr>
          <w:sz w:val="22"/>
          <w:szCs w:val="22"/>
        </w:rPr>
      </w:pPr>
      <w:r w:rsidRPr="007D7D5F">
        <w:rPr>
          <w:sz w:val="22"/>
          <w:szCs w:val="22"/>
        </w:rPr>
        <w:t xml:space="preserve">3. Oferta cenowa musi być sporządzona na formularzu oferty, według wzoru stanowiącego </w:t>
      </w:r>
      <w:r w:rsidRPr="007D7D5F">
        <w:rPr>
          <w:b/>
          <w:bCs/>
          <w:sz w:val="22"/>
          <w:szCs w:val="22"/>
        </w:rPr>
        <w:t xml:space="preserve">załącznik nr 1 </w:t>
      </w:r>
      <w:r w:rsidRPr="007D7D5F">
        <w:rPr>
          <w:sz w:val="22"/>
          <w:szCs w:val="22"/>
        </w:rPr>
        <w:t>do siwz.</w:t>
      </w:r>
    </w:p>
    <w:p w:rsidR="00A22563" w:rsidRPr="007D7D5F" w:rsidRDefault="00A22563" w:rsidP="00A22563">
      <w:pPr>
        <w:autoSpaceDE w:val="0"/>
        <w:autoSpaceDN w:val="0"/>
        <w:adjustRightInd w:val="0"/>
        <w:jc w:val="both"/>
        <w:rPr>
          <w:sz w:val="22"/>
          <w:szCs w:val="22"/>
        </w:rPr>
      </w:pPr>
      <w:r w:rsidRPr="007D7D5F">
        <w:rPr>
          <w:sz w:val="22"/>
          <w:szCs w:val="22"/>
        </w:rPr>
        <w:t>4. Oferta musi być sporządzona w języku polskim, na maszynie do pisania, komputerze lub ręcznie długopisem.</w:t>
      </w:r>
    </w:p>
    <w:p w:rsidR="00A22563" w:rsidRPr="007D7D5F" w:rsidRDefault="00A22563" w:rsidP="00A22563">
      <w:pPr>
        <w:autoSpaceDE w:val="0"/>
        <w:autoSpaceDN w:val="0"/>
        <w:adjustRightInd w:val="0"/>
        <w:jc w:val="both"/>
        <w:rPr>
          <w:sz w:val="22"/>
          <w:szCs w:val="22"/>
        </w:rPr>
      </w:pPr>
      <w:r w:rsidRPr="007D7D5F">
        <w:rPr>
          <w:sz w:val="22"/>
          <w:szCs w:val="22"/>
        </w:rPr>
        <w:t>5. Oferta musi być podpisana przez osoby upoważnione do składania oświadczeń woli w imieniu wykonawcy. Upoważnienie do podpisania oferty musi być dołączone do oferty w oryginale lub kopii poświadczonej za zgodność z oryginałem przez notariusza, o ile nie wynika ono z innych dokumentów załączonych przez wykonawcę.</w:t>
      </w:r>
    </w:p>
    <w:p w:rsidR="00A22563" w:rsidRPr="007D7D5F" w:rsidRDefault="00A22563" w:rsidP="00A22563">
      <w:pPr>
        <w:autoSpaceDE w:val="0"/>
        <w:autoSpaceDN w:val="0"/>
        <w:adjustRightInd w:val="0"/>
        <w:jc w:val="both"/>
        <w:rPr>
          <w:sz w:val="22"/>
          <w:szCs w:val="22"/>
        </w:rPr>
      </w:pPr>
      <w:r w:rsidRPr="007D7D5F">
        <w:rPr>
          <w:sz w:val="22"/>
          <w:szCs w:val="22"/>
        </w:rPr>
        <w:t>6. W przypadku, gdy wykonawca składa kopię jakiegoś dokumentu, musi być ona poświadczona za zgodność z oryginałem przez wykonawcę (wykonawca składa własnoręczny podpis poprzedzony dopiskiem „za zgodność”), z zastrzeżeniem pkt 5 niniejszego Rozdziału, pkt 2 Rozdziału III oraz pkt 3 ppkt 1 i pkt 5 Rozdziału V niniejszej siwz.</w:t>
      </w:r>
    </w:p>
    <w:p w:rsidR="00A22563" w:rsidRPr="007D7D5F" w:rsidRDefault="00A22563" w:rsidP="00A22563">
      <w:pPr>
        <w:autoSpaceDE w:val="0"/>
        <w:autoSpaceDN w:val="0"/>
        <w:adjustRightInd w:val="0"/>
        <w:jc w:val="both"/>
        <w:rPr>
          <w:sz w:val="22"/>
          <w:szCs w:val="22"/>
        </w:rPr>
      </w:pPr>
      <w:r w:rsidRPr="007D7D5F">
        <w:rPr>
          <w:sz w:val="22"/>
          <w:szCs w:val="22"/>
        </w:rPr>
        <w:t>7. Jeżeli do reprezentowania wykonawcy upoważnione są łącznie dwie lub więcej osób, kopie dokumentów muszą być potwierdzone za zgodność z oryginałem przez te osoby.</w:t>
      </w:r>
    </w:p>
    <w:p w:rsidR="00A22563" w:rsidRPr="007D7D5F" w:rsidRDefault="00A22563" w:rsidP="00A22563">
      <w:pPr>
        <w:autoSpaceDE w:val="0"/>
        <w:autoSpaceDN w:val="0"/>
        <w:adjustRightInd w:val="0"/>
        <w:jc w:val="both"/>
        <w:rPr>
          <w:sz w:val="22"/>
          <w:szCs w:val="22"/>
        </w:rPr>
      </w:pPr>
      <w:r w:rsidRPr="007D7D5F">
        <w:rPr>
          <w:sz w:val="22"/>
          <w:szCs w:val="22"/>
        </w:rPr>
        <w:t>8. 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A22563" w:rsidRPr="007D7D5F" w:rsidRDefault="00A22563" w:rsidP="00A22563">
      <w:pPr>
        <w:autoSpaceDE w:val="0"/>
        <w:autoSpaceDN w:val="0"/>
        <w:adjustRightInd w:val="0"/>
        <w:jc w:val="both"/>
        <w:rPr>
          <w:sz w:val="22"/>
          <w:szCs w:val="22"/>
        </w:rPr>
      </w:pPr>
      <w:r w:rsidRPr="007D7D5F">
        <w:rPr>
          <w:sz w:val="22"/>
          <w:szCs w:val="22"/>
        </w:rPr>
        <w:t>9. Zaleca się, aby wszystkie strony oferty były ponumerowane. Ponadto, wszelkie miejsca, w których wykonawca naniósł zmiany, muszą być przez niego parafowane.</w:t>
      </w:r>
    </w:p>
    <w:p w:rsidR="00A22563" w:rsidRPr="007D7D5F" w:rsidRDefault="00A22563" w:rsidP="00A22563">
      <w:pPr>
        <w:autoSpaceDE w:val="0"/>
        <w:autoSpaceDN w:val="0"/>
        <w:adjustRightInd w:val="0"/>
        <w:jc w:val="both"/>
        <w:rPr>
          <w:sz w:val="22"/>
          <w:szCs w:val="22"/>
        </w:rPr>
      </w:pPr>
      <w:r w:rsidRPr="007D7D5F">
        <w:rPr>
          <w:sz w:val="22"/>
          <w:szCs w:val="22"/>
        </w:rPr>
        <w:t>10. Wykonawca składa tylko jedną ofertę.</w:t>
      </w:r>
    </w:p>
    <w:p w:rsidR="00A22563" w:rsidRPr="007D7D5F" w:rsidRDefault="00A22563" w:rsidP="00A22563">
      <w:pPr>
        <w:autoSpaceDE w:val="0"/>
        <w:autoSpaceDN w:val="0"/>
        <w:adjustRightInd w:val="0"/>
        <w:jc w:val="both"/>
        <w:rPr>
          <w:sz w:val="22"/>
          <w:szCs w:val="22"/>
        </w:rPr>
      </w:pPr>
      <w:r w:rsidRPr="007D7D5F">
        <w:rPr>
          <w:sz w:val="22"/>
          <w:szCs w:val="22"/>
        </w:rPr>
        <w:t>11. Zamawiający nie dopuszcza składania ofert wariantowych.</w:t>
      </w:r>
    </w:p>
    <w:p w:rsidR="00A22563" w:rsidRPr="007D7D5F" w:rsidRDefault="00A22563" w:rsidP="00A22563">
      <w:pPr>
        <w:autoSpaceDE w:val="0"/>
        <w:autoSpaceDN w:val="0"/>
        <w:adjustRightInd w:val="0"/>
        <w:jc w:val="both"/>
        <w:rPr>
          <w:sz w:val="22"/>
          <w:szCs w:val="22"/>
        </w:rPr>
      </w:pPr>
      <w:r w:rsidRPr="007D7D5F">
        <w:rPr>
          <w:sz w:val="22"/>
          <w:szCs w:val="22"/>
        </w:rPr>
        <w:t>12. Oferta musi obejmować całość zamówienia, nie dopuszcza się składania ofert częściowych.</w:t>
      </w:r>
    </w:p>
    <w:p w:rsidR="00A22563" w:rsidRPr="007D7D5F" w:rsidRDefault="00A22563" w:rsidP="00A22563">
      <w:pPr>
        <w:autoSpaceDE w:val="0"/>
        <w:autoSpaceDN w:val="0"/>
        <w:adjustRightInd w:val="0"/>
        <w:jc w:val="both"/>
        <w:rPr>
          <w:sz w:val="22"/>
          <w:szCs w:val="22"/>
        </w:rPr>
      </w:pPr>
      <w:r w:rsidRPr="007D7D5F">
        <w:rPr>
          <w:sz w:val="22"/>
          <w:szCs w:val="22"/>
        </w:rPr>
        <w:t>13. Zamawiający nie przewiduje udzielanie zamówień uzupełniających.</w:t>
      </w:r>
    </w:p>
    <w:p w:rsidR="00A22563" w:rsidRPr="007D7D5F" w:rsidRDefault="00A22563" w:rsidP="00A22563">
      <w:pPr>
        <w:autoSpaceDE w:val="0"/>
        <w:autoSpaceDN w:val="0"/>
        <w:adjustRightInd w:val="0"/>
        <w:jc w:val="both"/>
        <w:rPr>
          <w:sz w:val="22"/>
          <w:szCs w:val="22"/>
        </w:rPr>
      </w:pPr>
      <w:r w:rsidRPr="007D7D5F">
        <w:rPr>
          <w:sz w:val="22"/>
          <w:szCs w:val="22"/>
        </w:rPr>
        <w:t>14. Wykonawca ponosi wszelkie koszty związane z przygotowaniem i złożeniem oferty.</w:t>
      </w:r>
    </w:p>
    <w:p w:rsidR="00A22563" w:rsidRPr="007D7D5F" w:rsidRDefault="00A22563" w:rsidP="00A22563">
      <w:pPr>
        <w:autoSpaceDE w:val="0"/>
        <w:autoSpaceDN w:val="0"/>
        <w:adjustRightInd w:val="0"/>
        <w:jc w:val="both"/>
        <w:rPr>
          <w:sz w:val="22"/>
          <w:szCs w:val="22"/>
        </w:rPr>
      </w:pPr>
      <w:r w:rsidRPr="007D7D5F">
        <w:rPr>
          <w:sz w:val="22"/>
          <w:szCs w:val="22"/>
        </w:rPr>
        <w:t>15. Zaleca się, aby wykonawca zamieścił ofertę w zewnętrznej i wewnętrznej kopercie z tym, że:</w:t>
      </w:r>
    </w:p>
    <w:p w:rsidR="00A22563" w:rsidRPr="007D7D5F" w:rsidRDefault="00A22563" w:rsidP="008116D7">
      <w:pPr>
        <w:jc w:val="both"/>
        <w:rPr>
          <w:b/>
          <w:bCs/>
          <w:sz w:val="22"/>
          <w:szCs w:val="22"/>
        </w:rPr>
      </w:pPr>
      <w:r w:rsidRPr="007D7D5F">
        <w:rPr>
          <w:sz w:val="22"/>
          <w:szCs w:val="22"/>
        </w:rPr>
        <w:t xml:space="preserve">1) zewnętrzna koperta powinna być oznaczona w następujący sposób </w:t>
      </w:r>
      <w:r w:rsidRPr="007D7D5F">
        <w:rPr>
          <w:b/>
          <w:sz w:val="22"/>
          <w:szCs w:val="22"/>
        </w:rPr>
        <w:t>Gmina Pszczew, ul. Rynek 13, 66-330 Pszczew</w:t>
      </w:r>
      <w:r w:rsidRPr="007D7D5F">
        <w:rPr>
          <w:b/>
          <w:bCs/>
          <w:sz w:val="22"/>
          <w:szCs w:val="22"/>
        </w:rPr>
        <w:t>, przetarg nieograniczony, "oferta na Zakup i dostawa</w:t>
      </w:r>
      <w:r w:rsidR="008116D7" w:rsidRPr="007D7D5F">
        <w:rPr>
          <w:b/>
          <w:bCs/>
          <w:sz w:val="22"/>
          <w:szCs w:val="22"/>
        </w:rPr>
        <w:t xml:space="preserve"> </w:t>
      </w:r>
      <w:r w:rsidRPr="007D7D5F">
        <w:rPr>
          <w:b/>
          <w:bCs/>
          <w:sz w:val="22"/>
          <w:szCs w:val="22"/>
        </w:rPr>
        <w:t>fabrycznie nowego, średniego samochodu ratowniczo-gaśniczego na podwoziu 4x4 dla Ochotniczej Straży Pożarnej w Pszczewie</w:t>
      </w:r>
      <w:r w:rsidRPr="007D7D5F">
        <w:rPr>
          <w:b/>
          <w:sz w:val="22"/>
          <w:szCs w:val="22"/>
        </w:rPr>
        <w:t>”</w:t>
      </w:r>
      <w:r w:rsidRPr="007D7D5F">
        <w:rPr>
          <w:b/>
          <w:bCs/>
          <w:sz w:val="22"/>
          <w:szCs w:val="22"/>
        </w:rPr>
        <w:t xml:space="preserve"> </w:t>
      </w:r>
      <w:r w:rsidRPr="007D7D5F">
        <w:rPr>
          <w:b/>
          <w:sz w:val="22"/>
          <w:szCs w:val="22"/>
        </w:rPr>
        <w:t>oraz „</w:t>
      </w:r>
      <w:r w:rsidRPr="007D7D5F">
        <w:rPr>
          <w:b/>
          <w:bCs/>
          <w:sz w:val="22"/>
          <w:szCs w:val="22"/>
        </w:rPr>
        <w:t>nie otwierać przed</w:t>
      </w:r>
      <w:r w:rsidR="00BF6A3C">
        <w:rPr>
          <w:b/>
          <w:bCs/>
          <w:sz w:val="22"/>
          <w:szCs w:val="22"/>
        </w:rPr>
        <w:t xml:space="preserve"> 04</w:t>
      </w:r>
      <w:r w:rsidR="007D27AA" w:rsidRPr="007D7D5F">
        <w:rPr>
          <w:b/>
          <w:bCs/>
          <w:sz w:val="22"/>
          <w:szCs w:val="22"/>
        </w:rPr>
        <w:t>.07</w:t>
      </w:r>
      <w:r w:rsidRPr="007D7D5F">
        <w:rPr>
          <w:b/>
          <w:bCs/>
          <w:sz w:val="22"/>
          <w:szCs w:val="22"/>
        </w:rPr>
        <w:t xml:space="preserve">.2014r., godz. 12:00” </w:t>
      </w:r>
      <w:r w:rsidRPr="007D7D5F">
        <w:rPr>
          <w:sz w:val="22"/>
          <w:szCs w:val="22"/>
        </w:rPr>
        <w:t>- bez nazwy i pieczątki wykonawcy;</w:t>
      </w:r>
      <w:r w:rsidRPr="007D7D5F">
        <w:rPr>
          <w:b/>
          <w:bCs/>
          <w:sz w:val="22"/>
          <w:szCs w:val="22"/>
        </w:rPr>
        <w:t xml:space="preserve"> </w:t>
      </w:r>
      <w:r w:rsidRPr="007D7D5F">
        <w:rPr>
          <w:sz w:val="22"/>
          <w:szCs w:val="22"/>
        </w:rPr>
        <w:t>2) koperta wewnę</w:t>
      </w:r>
      <w:r w:rsidR="008116D7" w:rsidRPr="007D7D5F">
        <w:rPr>
          <w:sz w:val="22"/>
          <w:szCs w:val="22"/>
        </w:rPr>
        <w:t xml:space="preserve">trzna powinna zawierać ofertę i </w:t>
      </w:r>
      <w:r w:rsidRPr="007D7D5F">
        <w:rPr>
          <w:sz w:val="22"/>
          <w:szCs w:val="22"/>
        </w:rPr>
        <w:t>być zaadresowana na wykonawcę, tak aby można było odesłać ofertę w przypadku jej wpłynięcia po terminie.</w:t>
      </w:r>
    </w:p>
    <w:p w:rsidR="00A22563" w:rsidRPr="007D7D5F" w:rsidRDefault="00A22563" w:rsidP="00A22563">
      <w:pPr>
        <w:autoSpaceDE w:val="0"/>
        <w:autoSpaceDN w:val="0"/>
        <w:adjustRightInd w:val="0"/>
        <w:jc w:val="both"/>
        <w:rPr>
          <w:sz w:val="22"/>
          <w:szCs w:val="22"/>
        </w:rPr>
      </w:pPr>
      <w:r w:rsidRPr="007D7D5F">
        <w:rPr>
          <w:sz w:val="22"/>
          <w:szCs w:val="22"/>
        </w:rPr>
        <w:t>16. Jeżeli oferta wykonawcy nie będzie oznaczona w sposób wskazany w pkt 15, zamawiający nie będzie ponosić żadnej odpowiedzialności za nieterminowe wpłynięcie oferty.</w:t>
      </w:r>
    </w:p>
    <w:p w:rsidR="00A22563" w:rsidRPr="007D7D5F" w:rsidRDefault="00A22563" w:rsidP="00A22563">
      <w:pPr>
        <w:autoSpaceDE w:val="0"/>
        <w:autoSpaceDN w:val="0"/>
        <w:adjustRightInd w:val="0"/>
        <w:rPr>
          <w:sz w:val="22"/>
          <w:szCs w:val="22"/>
        </w:rPr>
      </w:pPr>
    </w:p>
    <w:p w:rsidR="00A22563" w:rsidRPr="007D7D5F" w:rsidRDefault="00A22563" w:rsidP="00A22563">
      <w:pPr>
        <w:autoSpaceDE w:val="0"/>
        <w:autoSpaceDN w:val="0"/>
        <w:adjustRightInd w:val="0"/>
        <w:rPr>
          <w:b/>
          <w:bCs/>
          <w:sz w:val="22"/>
          <w:szCs w:val="22"/>
        </w:rPr>
      </w:pPr>
      <w:r w:rsidRPr="007D7D5F">
        <w:rPr>
          <w:b/>
          <w:bCs/>
          <w:sz w:val="22"/>
          <w:szCs w:val="22"/>
        </w:rPr>
        <w:t>ROZDZIAŁ II Zmiana, wycofanie i zwrot oferty</w:t>
      </w:r>
    </w:p>
    <w:p w:rsidR="00A22563" w:rsidRPr="007D7D5F" w:rsidRDefault="00A22563" w:rsidP="00A22563">
      <w:pPr>
        <w:autoSpaceDE w:val="0"/>
        <w:autoSpaceDN w:val="0"/>
        <w:adjustRightInd w:val="0"/>
        <w:jc w:val="both"/>
        <w:rPr>
          <w:sz w:val="22"/>
          <w:szCs w:val="22"/>
        </w:rPr>
      </w:pPr>
      <w:r w:rsidRPr="007D7D5F">
        <w:rPr>
          <w:sz w:val="22"/>
          <w:szCs w:val="22"/>
        </w:rPr>
        <w:t>1. Wykonawca może wprowadzić zmiany oraz wycofać złożoną przez siebie ofertę przed</w:t>
      </w:r>
    </w:p>
    <w:p w:rsidR="00A22563" w:rsidRPr="007D7D5F" w:rsidRDefault="00A22563" w:rsidP="00A22563">
      <w:pPr>
        <w:autoSpaceDE w:val="0"/>
        <w:autoSpaceDN w:val="0"/>
        <w:adjustRightInd w:val="0"/>
        <w:jc w:val="both"/>
        <w:rPr>
          <w:sz w:val="22"/>
          <w:szCs w:val="22"/>
        </w:rPr>
      </w:pPr>
      <w:r w:rsidRPr="007D7D5F">
        <w:rPr>
          <w:sz w:val="22"/>
          <w:szCs w:val="22"/>
        </w:rPr>
        <w:t>terminem składania ofert.</w:t>
      </w:r>
    </w:p>
    <w:p w:rsidR="00A22563" w:rsidRPr="007D7D5F" w:rsidRDefault="00A22563" w:rsidP="00A22563">
      <w:pPr>
        <w:autoSpaceDE w:val="0"/>
        <w:autoSpaceDN w:val="0"/>
        <w:adjustRightInd w:val="0"/>
        <w:jc w:val="both"/>
        <w:rPr>
          <w:sz w:val="22"/>
          <w:szCs w:val="22"/>
        </w:rPr>
      </w:pPr>
      <w:r w:rsidRPr="007D7D5F">
        <w:rPr>
          <w:sz w:val="22"/>
          <w:szCs w:val="22"/>
        </w:rPr>
        <w:t>1) w przypadku wycofania oferty, wykonawca składa pisemne oświadczenie, że ofertę swą wycofuje, w zamkniętej kopercie zaadresowanej jak w rozdziale I pkt 15 ppkt 1) z dopiskiem „wycofanie”.</w:t>
      </w:r>
    </w:p>
    <w:p w:rsidR="00A22563" w:rsidRPr="007D7D5F" w:rsidRDefault="00A22563" w:rsidP="00A22563">
      <w:pPr>
        <w:autoSpaceDE w:val="0"/>
        <w:autoSpaceDN w:val="0"/>
        <w:adjustRightInd w:val="0"/>
        <w:jc w:val="both"/>
        <w:rPr>
          <w:sz w:val="22"/>
          <w:szCs w:val="22"/>
        </w:rPr>
      </w:pPr>
      <w:r w:rsidRPr="007D7D5F">
        <w:rPr>
          <w:sz w:val="22"/>
          <w:szCs w:val="22"/>
        </w:rPr>
        <w:t>2) 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p>
    <w:p w:rsidR="00A22563" w:rsidRPr="007D7D5F" w:rsidRDefault="00A22563" w:rsidP="00A22563">
      <w:pPr>
        <w:autoSpaceDE w:val="0"/>
        <w:autoSpaceDN w:val="0"/>
        <w:adjustRightInd w:val="0"/>
        <w:jc w:val="both"/>
        <w:rPr>
          <w:sz w:val="22"/>
          <w:szCs w:val="22"/>
        </w:rPr>
      </w:pPr>
      <w:r w:rsidRPr="007D7D5F">
        <w:rPr>
          <w:sz w:val="22"/>
          <w:szCs w:val="22"/>
        </w:rPr>
        <w:t>Powyższe oświadczenie i ew. dokumenty należy zamieścić w kopercie wewnętrznej i zewnętrznej, oznaczonych jak w rozdziale I pkt 15 ppkt 1) i 2) przy czym koperta zewnętrzna powinna mieć dopisek „zmiany”.</w:t>
      </w:r>
    </w:p>
    <w:p w:rsidR="00A22563" w:rsidRPr="007D7D5F" w:rsidRDefault="00A22563" w:rsidP="00A22563">
      <w:pPr>
        <w:autoSpaceDE w:val="0"/>
        <w:autoSpaceDN w:val="0"/>
        <w:adjustRightInd w:val="0"/>
        <w:jc w:val="both"/>
        <w:rPr>
          <w:sz w:val="22"/>
          <w:szCs w:val="22"/>
        </w:rPr>
      </w:pPr>
      <w:r w:rsidRPr="007D7D5F">
        <w:rPr>
          <w:sz w:val="22"/>
          <w:szCs w:val="22"/>
        </w:rPr>
        <w:t>2. Wykonawca nie może wprowadzić zmian do oferty oraz wycofać jej po upływie terminu składania ofert.</w:t>
      </w:r>
    </w:p>
    <w:p w:rsidR="00A22563" w:rsidRPr="007D7D5F" w:rsidRDefault="00A22563" w:rsidP="00A22563">
      <w:pPr>
        <w:autoSpaceDE w:val="0"/>
        <w:autoSpaceDN w:val="0"/>
        <w:adjustRightInd w:val="0"/>
        <w:jc w:val="both"/>
        <w:rPr>
          <w:sz w:val="22"/>
          <w:szCs w:val="22"/>
        </w:rPr>
      </w:pPr>
      <w:r w:rsidRPr="007D7D5F">
        <w:rPr>
          <w:sz w:val="22"/>
          <w:szCs w:val="22"/>
        </w:rPr>
        <w:t>3. Zamawiający niezwłocznie zwraca wykonawcy ofertę, która została złożona po terminie.</w:t>
      </w:r>
    </w:p>
    <w:p w:rsidR="00A22563" w:rsidRPr="007D7D5F" w:rsidRDefault="00A22563" w:rsidP="00A22563">
      <w:pPr>
        <w:autoSpaceDE w:val="0"/>
        <w:autoSpaceDN w:val="0"/>
        <w:adjustRightInd w:val="0"/>
        <w:jc w:val="both"/>
        <w:rPr>
          <w:sz w:val="22"/>
          <w:szCs w:val="22"/>
        </w:rPr>
      </w:pPr>
    </w:p>
    <w:p w:rsidR="00A22563" w:rsidRPr="007D7D5F" w:rsidRDefault="00A22563" w:rsidP="00A22563">
      <w:pPr>
        <w:autoSpaceDE w:val="0"/>
        <w:autoSpaceDN w:val="0"/>
        <w:adjustRightInd w:val="0"/>
        <w:jc w:val="both"/>
        <w:rPr>
          <w:b/>
          <w:bCs/>
          <w:sz w:val="22"/>
          <w:szCs w:val="22"/>
        </w:rPr>
      </w:pPr>
      <w:r w:rsidRPr="007D7D5F">
        <w:rPr>
          <w:b/>
          <w:bCs/>
          <w:sz w:val="22"/>
          <w:szCs w:val="22"/>
        </w:rPr>
        <w:t>ROZDZIAŁ III Oferty wspólne</w:t>
      </w:r>
    </w:p>
    <w:p w:rsidR="00A22563" w:rsidRPr="007D7D5F" w:rsidRDefault="00A22563" w:rsidP="00A22563">
      <w:pPr>
        <w:autoSpaceDE w:val="0"/>
        <w:autoSpaceDN w:val="0"/>
        <w:adjustRightInd w:val="0"/>
        <w:jc w:val="both"/>
        <w:rPr>
          <w:sz w:val="22"/>
          <w:szCs w:val="22"/>
        </w:rPr>
      </w:pPr>
      <w:r w:rsidRPr="007D7D5F">
        <w:rPr>
          <w:sz w:val="22"/>
          <w:szCs w:val="22"/>
        </w:rPr>
        <w:t>1. Wykonawcy składający ofertę wspólną ustanawiają pełnomocnika do reprezentowania ich w postępowaniu albo do reprezentowania ich w postępowaniu i zawarcia umowy.</w:t>
      </w:r>
    </w:p>
    <w:p w:rsidR="00A22563" w:rsidRPr="007D7D5F" w:rsidRDefault="00A22563" w:rsidP="00A22563">
      <w:pPr>
        <w:autoSpaceDE w:val="0"/>
        <w:autoSpaceDN w:val="0"/>
        <w:adjustRightInd w:val="0"/>
        <w:jc w:val="both"/>
        <w:rPr>
          <w:sz w:val="22"/>
          <w:szCs w:val="22"/>
        </w:rPr>
      </w:pPr>
      <w:r w:rsidRPr="007D7D5F">
        <w:rPr>
          <w:sz w:val="22"/>
          <w:szCs w:val="22"/>
        </w:rPr>
        <w:t>2. Pełnomocnictwo, o którym mowa w pkt 1 musi znajdować się w ofercie wspólnej</w:t>
      </w:r>
    </w:p>
    <w:p w:rsidR="00A22563" w:rsidRPr="007D7D5F" w:rsidRDefault="00A22563" w:rsidP="00A22563">
      <w:pPr>
        <w:autoSpaceDE w:val="0"/>
        <w:autoSpaceDN w:val="0"/>
        <w:adjustRightInd w:val="0"/>
        <w:jc w:val="both"/>
        <w:rPr>
          <w:b/>
          <w:bCs/>
          <w:sz w:val="22"/>
          <w:szCs w:val="22"/>
        </w:rPr>
      </w:pPr>
      <w:r w:rsidRPr="007D7D5F">
        <w:rPr>
          <w:sz w:val="22"/>
          <w:szCs w:val="22"/>
        </w:rPr>
        <w:t xml:space="preserve">wykonawców. </w:t>
      </w:r>
      <w:r w:rsidRPr="007D7D5F">
        <w:rPr>
          <w:b/>
          <w:bCs/>
          <w:sz w:val="22"/>
          <w:szCs w:val="22"/>
        </w:rPr>
        <w:t>Pełnomocnictwo musi być złożone w oryginale lub kopii poświadczonej</w:t>
      </w:r>
    </w:p>
    <w:p w:rsidR="00A22563" w:rsidRPr="007D7D5F" w:rsidRDefault="00A22563" w:rsidP="00A22563">
      <w:pPr>
        <w:autoSpaceDE w:val="0"/>
        <w:autoSpaceDN w:val="0"/>
        <w:adjustRightInd w:val="0"/>
        <w:jc w:val="both"/>
        <w:rPr>
          <w:sz w:val="22"/>
          <w:szCs w:val="22"/>
        </w:rPr>
      </w:pPr>
      <w:r w:rsidRPr="007D7D5F">
        <w:rPr>
          <w:b/>
          <w:bCs/>
          <w:sz w:val="22"/>
          <w:szCs w:val="22"/>
        </w:rPr>
        <w:t>za zgodność z oryginałem przez notariusza</w:t>
      </w:r>
      <w:r w:rsidRPr="007D7D5F">
        <w:rPr>
          <w:sz w:val="22"/>
          <w:szCs w:val="22"/>
        </w:rPr>
        <w:t>.</w:t>
      </w:r>
    </w:p>
    <w:p w:rsidR="00A22563" w:rsidRPr="007D7D5F" w:rsidRDefault="00A22563" w:rsidP="00A22563">
      <w:pPr>
        <w:autoSpaceDE w:val="0"/>
        <w:autoSpaceDN w:val="0"/>
        <w:adjustRightInd w:val="0"/>
        <w:jc w:val="both"/>
        <w:rPr>
          <w:sz w:val="22"/>
          <w:szCs w:val="22"/>
        </w:rPr>
      </w:pPr>
      <w:r w:rsidRPr="007D7D5F">
        <w:rPr>
          <w:sz w:val="22"/>
          <w:szCs w:val="22"/>
        </w:rPr>
        <w:t>3. Pełnomocnik pozostaje w kontakcie z zamawiającym w toku postępowania i do niego zamawiający kieruje informacje, korespondencję, itp..</w:t>
      </w:r>
    </w:p>
    <w:p w:rsidR="00A22563" w:rsidRPr="007D7D5F" w:rsidRDefault="00A22563" w:rsidP="00A22563">
      <w:pPr>
        <w:autoSpaceDE w:val="0"/>
        <w:autoSpaceDN w:val="0"/>
        <w:adjustRightInd w:val="0"/>
        <w:jc w:val="both"/>
        <w:rPr>
          <w:sz w:val="22"/>
          <w:szCs w:val="22"/>
        </w:rPr>
      </w:pPr>
      <w:r w:rsidRPr="007D7D5F">
        <w:rPr>
          <w:sz w:val="22"/>
          <w:szCs w:val="22"/>
        </w:rPr>
        <w:t>4. Oferta wspólna, składana przez dwóch lub więcej wykonawców, powinna spełniać następujące wymagania:</w:t>
      </w:r>
    </w:p>
    <w:p w:rsidR="00A22563" w:rsidRPr="007D7D5F" w:rsidRDefault="00A22563" w:rsidP="00A22563">
      <w:pPr>
        <w:autoSpaceDE w:val="0"/>
        <w:autoSpaceDN w:val="0"/>
        <w:adjustRightInd w:val="0"/>
        <w:jc w:val="both"/>
        <w:rPr>
          <w:sz w:val="22"/>
          <w:szCs w:val="22"/>
        </w:rPr>
      </w:pPr>
      <w:r w:rsidRPr="007D7D5F">
        <w:rPr>
          <w:sz w:val="22"/>
          <w:szCs w:val="22"/>
        </w:rPr>
        <w:t>1) oferta wspólna powinna być sporządzona zgodnie z siwz;</w:t>
      </w:r>
    </w:p>
    <w:p w:rsidR="00A22563" w:rsidRPr="007D7D5F" w:rsidRDefault="00A22563" w:rsidP="00A22563">
      <w:pPr>
        <w:autoSpaceDE w:val="0"/>
        <w:autoSpaceDN w:val="0"/>
        <w:adjustRightInd w:val="0"/>
        <w:jc w:val="both"/>
        <w:rPr>
          <w:sz w:val="22"/>
          <w:szCs w:val="22"/>
        </w:rPr>
      </w:pPr>
      <w:r w:rsidRPr="007D7D5F">
        <w:rPr>
          <w:sz w:val="22"/>
          <w:szCs w:val="22"/>
        </w:rPr>
        <w:t>2) sposób składania dokumentów w ofercie wspólnej:</w:t>
      </w:r>
    </w:p>
    <w:p w:rsidR="00A22563" w:rsidRPr="007D7D5F" w:rsidRDefault="00A22563" w:rsidP="00A22563">
      <w:pPr>
        <w:autoSpaceDE w:val="0"/>
        <w:autoSpaceDN w:val="0"/>
        <w:adjustRightInd w:val="0"/>
        <w:jc w:val="both"/>
        <w:rPr>
          <w:sz w:val="22"/>
          <w:szCs w:val="22"/>
        </w:rPr>
      </w:pPr>
      <w:r w:rsidRPr="007D7D5F">
        <w:rPr>
          <w:sz w:val="22"/>
          <w:szCs w:val="22"/>
        </w:rPr>
        <w:t>a) dokumenty, dotyczące własnej firmy, takie jak np.: odpis z właściwego rejestru, oświadczenie o braku podstaw do wykluczenia itp. składa każdy z wykonawców składających ofertę wspólną we własnym imieniu.</w:t>
      </w:r>
    </w:p>
    <w:p w:rsidR="00A22563" w:rsidRPr="007D7D5F" w:rsidRDefault="00A22563" w:rsidP="00A22563">
      <w:pPr>
        <w:autoSpaceDE w:val="0"/>
        <w:autoSpaceDN w:val="0"/>
        <w:adjustRightInd w:val="0"/>
        <w:jc w:val="both"/>
        <w:rPr>
          <w:sz w:val="22"/>
          <w:szCs w:val="22"/>
        </w:rPr>
      </w:pPr>
      <w:r w:rsidRPr="007D7D5F">
        <w:rPr>
          <w:sz w:val="22"/>
          <w:szCs w:val="22"/>
        </w:rPr>
        <w:t>b) dokumenty wspólne takie jak np.: oferta cenowa, wykaz prac podobnych, oświadczenie o spełnianiu warunków udziału w postępowaniu itp. Składa pełnomocnik wykonawców w imieniu wszystkich wykonawców składających ofertę wspólną,</w:t>
      </w:r>
    </w:p>
    <w:p w:rsidR="00A22563" w:rsidRPr="007D7D5F" w:rsidRDefault="00A22563" w:rsidP="00A22563">
      <w:pPr>
        <w:autoSpaceDE w:val="0"/>
        <w:autoSpaceDN w:val="0"/>
        <w:adjustRightInd w:val="0"/>
        <w:jc w:val="both"/>
        <w:rPr>
          <w:sz w:val="22"/>
          <w:szCs w:val="22"/>
        </w:rPr>
      </w:pPr>
      <w:r w:rsidRPr="007D7D5F">
        <w:rPr>
          <w:sz w:val="22"/>
          <w:szCs w:val="22"/>
        </w:rPr>
        <w:t>c) kopie dokumentów dotyczących każdego z wykonawców składających ofertę wspólną muszą być poświadczone za zgodność z oryginałem przez osobę lub osoby upoważnione do reprezentowania tych wykonawców.</w:t>
      </w:r>
    </w:p>
    <w:p w:rsidR="00A22563" w:rsidRPr="007D7D5F" w:rsidRDefault="00A22563" w:rsidP="00A22563">
      <w:pPr>
        <w:autoSpaceDE w:val="0"/>
        <w:autoSpaceDN w:val="0"/>
        <w:adjustRightInd w:val="0"/>
        <w:jc w:val="both"/>
        <w:rPr>
          <w:sz w:val="22"/>
          <w:szCs w:val="22"/>
        </w:rPr>
      </w:pPr>
      <w:r w:rsidRPr="007D7D5F">
        <w:rPr>
          <w:sz w:val="22"/>
          <w:szCs w:val="22"/>
        </w:rPr>
        <w:t>5. Wspólnicy spółki cywilnej są traktowani jak wykonawcy składający ofertę wspólną i mają do</w:t>
      </w:r>
      <w:r w:rsidR="008116D7" w:rsidRPr="007D7D5F">
        <w:rPr>
          <w:sz w:val="22"/>
          <w:szCs w:val="22"/>
        </w:rPr>
        <w:t xml:space="preserve"> </w:t>
      </w:r>
      <w:r w:rsidRPr="007D7D5F">
        <w:rPr>
          <w:sz w:val="22"/>
          <w:szCs w:val="22"/>
        </w:rPr>
        <w:t>nich zastosowanie zasady określone w pkt 1 – 4 niniejszego rozdziału.</w:t>
      </w:r>
    </w:p>
    <w:p w:rsidR="00A22563" w:rsidRPr="007D7D5F" w:rsidRDefault="00A22563" w:rsidP="00A22563">
      <w:pPr>
        <w:autoSpaceDE w:val="0"/>
        <w:autoSpaceDN w:val="0"/>
        <w:adjustRightInd w:val="0"/>
        <w:jc w:val="both"/>
        <w:rPr>
          <w:sz w:val="22"/>
          <w:szCs w:val="22"/>
        </w:rPr>
      </w:pPr>
      <w:r w:rsidRPr="007D7D5F">
        <w:rPr>
          <w:sz w:val="22"/>
          <w:szCs w:val="22"/>
        </w:rPr>
        <w:t>6. Przed podpisaniem umowy (w przypadku wygrania postępowania) wykonawcy składający ofertę wspólną będą mieli obowiązek przedstawić zamawiającemu umowę konsorcjum, zawierającą, co najmniej:</w:t>
      </w:r>
    </w:p>
    <w:p w:rsidR="00A22563" w:rsidRPr="007D7D5F" w:rsidRDefault="00A22563" w:rsidP="00A22563">
      <w:pPr>
        <w:autoSpaceDE w:val="0"/>
        <w:autoSpaceDN w:val="0"/>
        <w:adjustRightInd w:val="0"/>
        <w:jc w:val="both"/>
        <w:rPr>
          <w:sz w:val="22"/>
          <w:szCs w:val="22"/>
        </w:rPr>
      </w:pPr>
      <w:r w:rsidRPr="007D7D5F">
        <w:rPr>
          <w:sz w:val="22"/>
          <w:szCs w:val="22"/>
        </w:rPr>
        <w:t>1) zobowiązanie do realizacji wspólnego przedsięwzięcia gospodarczego obejmującego swoim zakresem realizację przedmiotu zamówienia,</w:t>
      </w:r>
    </w:p>
    <w:p w:rsidR="00A22563" w:rsidRPr="007D7D5F" w:rsidRDefault="00A22563" w:rsidP="00A22563">
      <w:pPr>
        <w:autoSpaceDE w:val="0"/>
        <w:autoSpaceDN w:val="0"/>
        <w:adjustRightInd w:val="0"/>
        <w:jc w:val="both"/>
        <w:rPr>
          <w:sz w:val="22"/>
          <w:szCs w:val="22"/>
        </w:rPr>
      </w:pPr>
      <w:r w:rsidRPr="007D7D5F">
        <w:rPr>
          <w:sz w:val="22"/>
          <w:szCs w:val="22"/>
        </w:rPr>
        <w:t>2) określenie zakresu działania poszczególnych stron umowy,</w:t>
      </w:r>
    </w:p>
    <w:p w:rsidR="00A22563" w:rsidRPr="007D7D5F" w:rsidRDefault="00A22563" w:rsidP="00A22563">
      <w:pPr>
        <w:autoSpaceDE w:val="0"/>
        <w:autoSpaceDN w:val="0"/>
        <w:adjustRightInd w:val="0"/>
        <w:jc w:val="both"/>
        <w:rPr>
          <w:sz w:val="22"/>
          <w:szCs w:val="22"/>
        </w:rPr>
      </w:pPr>
      <w:r w:rsidRPr="007D7D5F">
        <w:rPr>
          <w:sz w:val="22"/>
          <w:szCs w:val="22"/>
        </w:rPr>
        <w:t>3) czas obowiązywania umowy, który nie może być krótszy, niż okres obejmujący realizację zamówienia oraz czas trwania gwarancji jakości i rękojmi.</w:t>
      </w:r>
    </w:p>
    <w:p w:rsidR="00A22563" w:rsidRPr="007D7D5F" w:rsidRDefault="00A22563" w:rsidP="00A22563">
      <w:pPr>
        <w:autoSpaceDE w:val="0"/>
        <w:autoSpaceDN w:val="0"/>
        <w:adjustRightInd w:val="0"/>
        <w:jc w:val="both"/>
        <w:rPr>
          <w:sz w:val="22"/>
          <w:szCs w:val="22"/>
        </w:rPr>
      </w:pPr>
    </w:p>
    <w:p w:rsidR="00A22563" w:rsidRPr="007D7D5F" w:rsidRDefault="00A22563" w:rsidP="00A22563">
      <w:pPr>
        <w:autoSpaceDE w:val="0"/>
        <w:autoSpaceDN w:val="0"/>
        <w:adjustRightInd w:val="0"/>
        <w:jc w:val="both"/>
        <w:rPr>
          <w:b/>
          <w:bCs/>
          <w:sz w:val="22"/>
          <w:szCs w:val="22"/>
        </w:rPr>
      </w:pPr>
      <w:r w:rsidRPr="007D7D5F">
        <w:rPr>
          <w:b/>
          <w:bCs/>
          <w:sz w:val="22"/>
          <w:szCs w:val="22"/>
        </w:rPr>
        <w:t>ROZDZIAŁ IV Jawność postępowania</w:t>
      </w:r>
    </w:p>
    <w:p w:rsidR="00A22563" w:rsidRPr="007D7D5F" w:rsidRDefault="00A22563" w:rsidP="00A22563">
      <w:pPr>
        <w:autoSpaceDE w:val="0"/>
        <w:autoSpaceDN w:val="0"/>
        <w:adjustRightInd w:val="0"/>
        <w:jc w:val="both"/>
        <w:rPr>
          <w:sz w:val="22"/>
          <w:szCs w:val="22"/>
        </w:rPr>
      </w:pPr>
      <w:r w:rsidRPr="007D7D5F">
        <w:rPr>
          <w:sz w:val="22"/>
          <w:szCs w:val="22"/>
        </w:rPr>
        <w:t>1. Zamawiający prowadzi protokół postępowania.</w:t>
      </w:r>
    </w:p>
    <w:p w:rsidR="00A22563" w:rsidRPr="007D7D5F" w:rsidRDefault="00A22563" w:rsidP="00A22563">
      <w:pPr>
        <w:autoSpaceDE w:val="0"/>
        <w:autoSpaceDN w:val="0"/>
        <w:adjustRightInd w:val="0"/>
        <w:jc w:val="both"/>
        <w:rPr>
          <w:sz w:val="22"/>
          <w:szCs w:val="22"/>
        </w:rPr>
      </w:pPr>
      <w:r w:rsidRPr="007D7D5F">
        <w:rPr>
          <w:sz w:val="22"/>
          <w:szCs w:val="22"/>
        </w:rPr>
        <w:t>2. Protokół postępowania wraz z załącznikami jest jawny. Załączniki do protokołu udostępnia się na wniosek, po dokonaniu wyboru najkorzystniejszej oferty lub unieważnieniu postępowania, z tym że oferty udostępnia się od chwili ich otwarcia.</w:t>
      </w:r>
    </w:p>
    <w:p w:rsidR="00A22563" w:rsidRPr="007D7D5F" w:rsidRDefault="00A22563" w:rsidP="00A22563">
      <w:pPr>
        <w:autoSpaceDE w:val="0"/>
        <w:autoSpaceDN w:val="0"/>
        <w:adjustRightInd w:val="0"/>
        <w:jc w:val="both"/>
        <w:rPr>
          <w:sz w:val="22"/>
          <w:szCs w:val="22"/>
        </w:rPr>
      </w:pPr>
      <w:r w:rsidRPr="007D7D5F">
        <w:rPr>
          <w:sz w:val="22"/>
          <w:szCs w:val="22"/>
        </w:rPr>
        <w:t>3. Udostępnienie protokołu lub załączników może nastąpić przez wgląd w miejscu wyznaczonym przez zamawiającego, przesłanie kopii pocztą, faksem lub drogą elektroniczną, zgodnie z wyborem wnioskodawcy wskazanym we wniosku.</w:t>
      </w:r>
    </w:p>
    <w:p w:rsidR="00A22563" w:rsidRPr="007D7D5F" w:rsidRDefault="00A22563" w:rsidP="00A22563">
      <w:pPr>
        <w:autoSpaceDE w:val="0"/>
        <w:autoSpaceDN w:val="0"/>
        <w:adjustRightInd w:val="0"/>
        <w:jc w:val="both"/>
        <w:rPr>
          <w:sz w:val="22"/>
          <w:szCs w:val="22"/>
        </w:rPr>
      </w:pPr>
      <w:r w:rsidRPr="007D7D5F">
        <w:rPr>
          <w:sz w:val="22"/>
          <w:szCs w:val="22"/>
        </w:rPr>
        <w:t>4.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A22563" w:rsidRPr="007D7D5F" w:rsidRDefault="00A22563" w:rsidP="00A22563">
      <w:pPr>
        <w:autoSpaceDE w:val="0"/>
        <w:autoSpaceDN w:val="0"/>
        <w:adjustRightInd w:val="0"/>
        <w:jc w:val="both"/>
        <w:rPr>
          <w:sz w:val="22"/>
          <w:szCs w:val="22"/>
        </w:rPr>
      </w:pPr>
      <w:r w:rsidRPr="007D7D5F">
        <w:rPr>
          <w:sz w:val="22"/>
          <w:szCs w:val="22"/>
        </w:rPr>
        <w:t>5. 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A22563" w:rsidRPr="007D7D5F" w:rsidRDefault="00A22563" w:rsidP="00A22563">
      <w:pPr>
        <w:autoSpaceDE w:val="0"/>
        <w:autoSpaceDN w:val="0"/>
        <w:adjustRightInd w:val="0"/>
        <w:jc w:val="both"/>
        <w:rPr>
          <w:sz w:val="22"/>
          <w:szCs w:val="22"/>
        </w:rPr>
      </w:pPr>
      <w:r w:rsidRPr="007D7D5F">
        <w:rPr>
          <w:sz w:val="22"/>
          <w:szCs w:val="22"/>
        </w:rPr>
        <w:t>6. 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A22563" w:rsidRPr="007D7D5F" w:rsidRDefault="00A22563" w:rsidP="00A22563">
      <w:pPr>
        <w:autoSpaceDE w:val="0"/>
        <w:autoSpaceDN w:val="0"/>
        <w:adjustRightInd w:val="0"/>
        <w:jc w:val="both"/>
        <w:rPr>
          <w:sz w:val="22"/>
          <w:szCs w:val="22"/>
        </w:rPr>
      </w:pPr>
      <w:r w:rsidRPr="007D7D5F">
        <w:rPr>
          <w:sz w:val="22"/>
          <w:szCs w:val="22"/>
        </w:rPr>
        <w:t>7. Nie ujawnia się informacji stanowiących tajemnicę przedsiębiorstwa w rozumieniu</w:t>
      </w:r>
    </w:p>
    <w:p w:rsidR="00A22563" w:rsidRPr="007D7D5F" w:rsidRDefault="00A22563" w:rsidP="00A22563">
      <w:pPr>
        <w:autoSpaceDE w:val="0"/>
        <w:autoSpaceDN w:val="0"/>
        <w:adjustRightInd w:val="0"/>
        <w:jc w:val="both"/>
        <w:rPr>
          <w:sz w:val="22"/>
          <w:szCs w:val="22"/>
        </w:rPr>
      </w:pPr>
      <w:r w:rsidRPr="007D7D5F">
        <w:rPr>
          <w:sz w:val="22"/>
          <w:szCs w:val="22"/>
        </w:rPr>
        <w:t>przepisów o zwalczaniu nieuczciwej konkurencji, jeżeli wykonawca, nie później niż w</w:t>
      </w:r>
    </w:p>
    <w:p w:rsidR="00A22563" w:rsidRPr="007D7D5F" w:rsidRDefault="00A22563" w:rsidP="00A22563">
      <w:pPr>
        <w:autoSpaceDE w:val="0"/>
        <w:autoSpaceDN w:val="0"/>
        <w:adjustRightInd w:val="0"/>
        <w:jc w:val="both"/>
        <w:rPr>
          <w:sz w:val="22"/>
          <w:szCs w:val="22"/>
        </w:rPr>
      </w:pPr>
      <w:r w:rsidRPr="007D7D5F">
        <w:rPr>
          <w:sz w:val="22"/>
          <w:szCs w:val="22"/>
        </w:rPr>
        <w:t>terminie składania ofert, zastrzegł, że nie mogą one być udostępniane.</w:t>
      </w:r>
    </w:p>
    <w:p w:rsidR="00A22563" w:rsidRPr="007D7D5F" w:rsidRDefault="00A22563" w:rsidP="00A22563">
      <w:pPr>
        <w:autoSpaceDE w:val="0"/>
        <w:autoSpaceDN w:val="0"/>
        <w:adjustRightInd w:val="0"/>
        <w:jc w:val="both"/>
        <w:rPr>
          <w:sz w:val="22"/>
          <w:szCs w:val="22"/>
        </w:rPr>
      </w:pPr>
      <w:r w:rsidRPr="007D7D5F">
        <w:rPr>
          <w:sz w:val="22"/>
          <w:szCs w:val="22"/>
        </w:rPr>
        <w:t>8. 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z późniejszymi zmianami)”.</w:t>
      </w:r>
    </w:p>
    <w:p w:rsidR="00A22563" w:rsidRPr="007D7D5F" w:rsidRDefault="00A22563" w:rsidP="00A22563">
      <w:pPr>
        <w:autoSpaceDE w:val="0"/>
        <w:autoSpaceDN w:val="0"/>
        <w:adjustRightInd w:val="0"/>
        <w:jc w:val="both"/>
        <w:rPr>
          <w:sz w:val="22"/>
          <w:szCs w:val="22"/>
        </w:rPr>
      </w:pPr>
      <w:r w:rsidRPr="007D7D5F">
        <w:rPr>
          <w:sz w:val="22"/>
          <w:szCs w:val="22"/>
        </w:rPr>
        <w:t>9.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802607" w:rsidRPr="007D7D5F" w:rsidRDefault="00802607" w:rsidP="00802607">
      <w:pPr>
        <w:autoSpaceDE w:val="0"/>
        <w:autoSpaceDN w:val="0"/>
        <w:adjustRightInd w:val="0"/>
        <w:jc w:val="both"/>
        <w:rPr>
          <w:b/>
          <w:bCs/>
          <w:sz w:val="22"/>
          <w:szCs w:val="22"/>
        </w:rPr>
      </w:pPr>
      <w:r w:rsidRPr="007D7D5F">
        <w:rPr>
          <w:b/>
          <w:bCs/>
          <w:sz w:val="22"/>
          <w:szCs w:val="22"/>
        </w:rPr>
        <w:t>ROZDZIAŁ V Warunki udziału w postępowaniu oraz opis sposobu dokonywania oceny</w:t>
      </w:r>
    </w:p>
    <w:p w:rsidR="00802607" w:rsidRPr="007D7D5F" w:rsidRDefault="00802607" w:rsidP="00802607">
      <w:pPr>
        <w:autoSpaceDE w:val="0"/>
        <w:autoSpaceDN w:val="0"/>
        <w:adjustRightInd w:val="0"/>
        <w:jc w:val="both"/>
        <w:rPr>
          <w:b/>
          <w:bCs/>
          <w:sz w:val="22"/>
          <w:szCs w:val="22"/>
        </w:rPr>
      </w:pPr>
      <w:r w:rsidRPr="007D7D5F">
        <w:rPr>
          <w:b/>
          <w:bCs/>
          <w:sz w:val="22"/>
          <w:szCs w:val="22"/>
        </w:rPr>
        <w:t>spełniania tych warunków. Wymagane dokumenty.</w:t>
      </w:r>
    </w:p>
    <w:p w:rsidR="00802607" w:rsidRPr="007D7D5F" w:rsidRDefault="00802607" w:rsidP="00802607">
      <w:pPr>
        <w:autoSpaceDE w:val="0"/>
        <w:autoSpaceDN w:val="0"/>
        <w:adjustRightInd w:val="0"/>
        <w:jc w:val="both"/>
        <w:rPr>
          <w:sz w:val="22"/>
          <w:szCs w:val="22"/>
        </w:rPr>
      </w:pPr>
      <w:r w:rsidRPr="007D7D5F">
        <w:rPr>
          <w:sz w:val="22"/>
          <w:szCs w:val="22"/>
        </w:rPr>
        <w:t>1. O udzielenie zamówienia mogą ubiegać się wykonawcy, którzy nie podlegają wykluczeniu z postępowania, w okolicznościach, o których mowa w art. 24 ust. 1 ustawy. W celu wykazania braku podstaw do wykluczenia z postępowania o udzielenie zamówienia wykonawcy mają obowiązek złożyć następujące dokumenty:</w:t>
      </w:r>
    </w:p>
    <w:p w:rsidR="00802607" w:rsidRPr="007D7D5F" w:rsidRDefault="00802607" w:rsidP="00802607">
      <w:pPr>
        <w:autoSpaceDE w:val="0"/>
        <w:autoSpaceDN w:val="0"/>
        <w:adjustRightInd w:val="0"/>
        <w:jc w:val="both"/>
        <w:rPr>
          <w:b/>
          <w:bCs/>
          <w:sz w:val="22"/>
          <w:szCs w:val="22"/>
        </w:rPr>
      </w:pPr>
      <w:r w:rsidRPr="007D7D5F">
        <w:rPr>
          <w:sz w:val="22"/>
          <w:szCs w:val="22"/>
        </w:rPr>
        <w:t xml:space="preserve">1) </w:t>
      </w:r>
      <w:r w:rsidRPr="007D7D5F">
        <w:rPr>
          <w:b/>
          <w:bCs/>
          <w:sz w:val="22"/>
          <w:szCs w:val="22"/>
        </w:rPr>
        <w:t>Oświadczenie o braku podstaw do wykluczenia</w:t>
      </w:r>
      <w:r w:rsidRPr="007D7D5F">
        <w:rPr>
          <w:sz w:val="22"/>
          <w:szCs w:val="22"/>
        </w:rPr>
        <w:t xml:space="preserve">, według wzoru stanowiącego </w:t>
      </w:r>
      <w:r w:rsidRPr="007D7D5F">
        <w:rPr>
          <w:b/>
          <w:bCs/>
          <w:sz w:val="22"/>
          <w:szCs w:val="22"/>
        </w:rPr>
        <w:t>załącznik</w:t>
      </w:r>
    </w:p>
    <w:p w:rsidR="00802607" w:rsidRPr="007D7D5F" w:rsidRDefault="00802607" w:rsidP="00802607">
      <w:pPr>
        <w:autoSpaceDE w:val="0"/>
        <w:autoSpaceDN w:val="0"/>
        <w:adjustRightInd w:val="0"/>
        <w:jc w:val="both"/>
        <w:rPr>
          <w:sz w:val="22"/>
          <w:szCs w:val="22"/>
        </w:rPr>
      </w:pPr>
      <w:r w:rsidRPr="007D7D5F">
        <w:rPr>
          <w:b/>
          <w:bCs/>
          <w:sz w:val="22"/>
          <w:szCs w:val="22"/>
        </w:rPr>
        <w:t xml:space="preserve">nr 2 </w:t>
      </w:r>
      <w:r w:rsidRPr="007D7D5F">
        <w:rPr>
          <w:sz w:val="22"/>
          <w:szCs w:val="22"/>
        </w:rPr>
        <w:t>do siwz,</w:t>
      </w:r>
    </w:p>
    <w:p w:rsidR="00802607" w:rsidRPr="007D7D5F" w:rsidRDefault="00802607" w:rsidP="00802607">
      <w:pPr>
        <w:autoSpaceDE w:val="0"/>
        <w:autoSpaceDN w:val="0"/>
        <w:adjustRightInd w:val="0"/>
        <w:jc w:val="both"/>
        <w:rPr>
          <w:sz w:val="22"/>
          <w:szCs w:val="22"/>
        </w:rPr>
      </w:pPr>
      <w:r w:rsidRPr="007D7D5F">
        <w:rPr>
          <w:sz w:val="22"/>
          <w:szCs w:val="22"/>
        </w:rPr>
        <w:t>W przypadku składania oferty wspólnej ww. oświadczenie składa każdy z wykonawców składających ofertę wspólną we własnym imieniu.</w:t>
      </w:r>
    </w:p>
    <w:p w:rsidR="00802607" w:rsidRPr="007D7D5F" w:rsidRDefault="00802607" w:rsidP="00802607">
      <w:pPr>
        <w:autoSpaceDE w:val="0"/>
        <w:autoSpaceDN w:val="0"/>
        <w:adjustRightInd w:val="0"/>
        <w:jc w:val="both"/>
        <w:rPr>
          <w:i/>
          <w:iCs/>
          <w:sz w:val="22"/>
          <w:szCs w:val="22"/>
        </w:rPr>
      </w:pPr>
      <w:r w:rsidRPr="007D7D5F">
        <w:rPr>
          <w:sz w:val="22"/>
          <w:szCs w:val="22"/>
        </w:rPr>
        <w:t xml:space="preserve">2) </w:t>
      </w:r>
      <w:r w:rsidRPr="007D7D5F">
        <w:rPr>
          <w:b/>
          <w:bCs/>
          <w:sz w:val="22"/>
          <w:szCs w:val="22"/>
        </w:rPr>
        <w:t xml:space="preserve">Aktualny odpis z właściwego rejestru </w:t>
      </w:r>
      <w:r w:rsidRPr="007D7D5F">
        <w:rPr>
          <w:sz w:val="22"/>
          <w:szCs w:val="22"/>
        </w:rPr>
        <w:t>(</w:t>
      </w:r>
      <w:r w:rsidRPr="007D7D5F">
        <w:rPr>
          <w:i/>
          <w:iCs/>
          <w:sz w:val="22"/>
          <w:szCs w:val="22"/>
        </w:rPr>
        <w:t xml:space="preserve">jeżeli odrębne przepisy wymagają wpisu do rejestru), </w:t>
      </w:r>
      <w:r w:rsidRPr="007D7D5F">
        <w:rPr>
          <w:sz w:val="22"/>
          <w:szCs w:val="22"/>
        </w:rPr>
        <w:t>w celu wykazania braku podstaw do wykluczenia w oparciu o art. 24 ust. 1 pkt</w:t>
      </w:r>
      <w:r w:rsidRPr="007D7D5F">
        <w:rPr>
          <w:i/>
          <w:iCs/>
          <w:sz w:val="22"/>
          <w:szCs w:val="22"/>
        </w:rPr>
        <w:t xml:space="preserve"> </w:t>
      </w:r>
      <w:r w:rsidRPr="007D7D5F">
        <w:rPr>
          <w:sz w:val="22"/>
          <w:szCs w:val="22"/>
        </w:rPr>
        <w:t>2 ustawy, wystawiony nie wcześniej niż 6 miesięcy przed upływem terminu składania</w:t>
      </w:r>
      <w:r w:rsidRPr="007D7D5F">
        <w:rPr>
          <w:i/>
          <w:iCs/>
          <w:sz w:val="22"/>
          <w:szCs w:val="22"/>
        </w:rPr>
        <w:t xml:space="preserve"> </w:t>
      </w:r>
      <w:r w:rsidRPr="007D7D5F">
        <w:rPr>
          <w:sz w:val="22"/>
          <w:szCs w:val="22"/>
        </w:rPr>
        <w:t>ofert a w stosunku do osób fizycznych oświadczenie w zakresie art. 24 ust. 1 pkt 2</w:t>
      </w:r>
      <w:r w:rsidRPr="007D7D5F">
        <w:rPr>
          <w:i/>
          <w:iCs/>
          <w:sz w:val="22"/>
          <w:szCs w:val="22"/>
        </w:rPr>
        <w:t xml:space="preserve"> </w:t>
      </w:r>
      <w:r w:rsidRPr="007D7D5F">
        <w:rPr>
          <w:sz w:val="22"/>
          <w:szCs w:val="22"/>
        </w:rPr>
        <w:t>ustawy,</w:t>
      </w:r>
    </w:p>
    <w:p w:rsidR="00802607" w:rsidRPr="007D7D5F" w:rsidRDefault="00802607" w:rsidP="00802607">
      <w:pPr>
        <w:autoSpaceDE w:val="0"/>
        <w:autoSpaceDN w:val="0"/>
        <w:adjustRightInd w:val="0"/>
        <w:jc w:val="both"/>
        <w:rPr>
          <w:sz w:val="22"/>
          <w:szCs w:val="22"/>
        </w:rPr>
      </w:pPr>
      <w:r w:rsidRPr="007D7D5F">
        <w:rPr>
          <w:sz w:val="22"/>
          <w:szCs w:val="22"/>
        </w:rPr>
        <w:t>W przypadku składania oferty wspólnej ww. dokument składa każdy z wykonawców składających ofertę wspólną.</w:t>
      </w:r>
    </w:p>
    <w:p w:rsidR="00802607" w:rsidRPr="007D7D5F" w:rsidRDefault="00802607" w:rsidP="00802607">
      <w:pPr>
        <w:autoSpaceDE w:val="0"/>
        <w:autoSpaceDN w:val="0"/>
        <w:adjustRightInd w:val="0"/>
        <w:jc w:val="both"/>
        <w:rPr>
          <w:sz w:val="22"/>
          <w:szCs w:val="22"/>
        </w:rPr>
      </w:pPr>
      <w:r w:rsidRPr="007D7D5F">
        <w:rPr>
          <w:sz w:val="22"/>
          <w:szCs w:val="22"/>
        </w:rPr>
        <w:t>2. Wykonawcy ubiegający się o udzielenie zamówienia muszą spełniać warunki dotyczące:</w:t>
      </w:r>
    </w:p>
    <w:p w:rsidR="00802607" w:rsidRPr="007D7D5F" w:rsidRDefault="00802607" w:rsidP="00802607">
      <w:pPr>
        <w:autoSpaceDE w:val="0"/>
        <w:autoSpaceDN w:val="0"/>
        <w:adjustRightInd w:val="0"/>
        <w:jc w:val="both"/>
        <w:rPr>
          <w:b/>
          <w:bCs/>
          <w:sz w:val="22"/>
          <w:szCs w:val="22"/>
        </w:rPr>
      </w:pPr>
      <w:r w:rsidRPr="007D7D5F">
        <w:rPr>
          <w:b/>
          <w:bCs/>
          <w:sz w:val="22"/>
          <w:szCs w:val="22"/>
        </w:rPr>
        <w:t>1) posiadania uprawnień do wykonywania określonej działalności lub czynności, jeżeli</w:t>
      </w:r>
    </w:p>
    <w:p w:rsidR="00802607" w:rsidRPr="007D7D5F" w:rsidRDefault="00802607" w:rsidP="00802607">
      <w:pPr>
        <w:autoSpaceDE w:val="0"/>
        <w:autoSpaceDN w:val="0"/>
        <w:adjustRightInd w:val="0"/>
        <w:jc w:val="both"/>
        <w:rPr>
          <w:b/>
          <w:bCs/>
          <w:sz w:val="22"/>
          <w:szCs w:val="22"/>
        </w:rPr>
      </w:pPr>
      <w:r w:rsidRPr="007D7D5F">
        <w:rPr>
          <w:b/>
          <w:bCs/>
          <w:sz w:val="22"/>
          <w:szCs w:val="22"/>
        </w:rPr>
        <w:t>przepisy prawa nakładają obowiązek ich posiadania.</w:t>
      </w:r>
    </w:p>
    <w:p w:rsidR="00802607" w:rsidRPr="007D7D5F" w:rsidRDefault="00802607" w:rsidP="00802607">
      <w:pPr>
        <w:autoSpaceDE w:val="0"/>
        <w:autoSpaceDN w:val="0"/>
        <w:adjustRightInd w:val="0"/>
        <w:jc w:val="both"/>
        <w:rPr>
          <w:sz w:val="22"/>
          <w:szCs w:val="22"/>
        </w:rPr>
      </w:pPr>
      <w:r w:rsidRPr="007D7D5F">
        <w:rPr>
          <w:sz w:val="22"/>
          <w:szCs w:val="22"/>
        </w:rPr>
        <w:t>Opis sposobu dokonywania oceny spełniania warunku:</w:t>
      </w:r>
    </w:p>
    <w:p w:rsidR="00802607" w:rsidRPr="007D7D5F" w:rsidRDefault="00802607" w:rsidP="00802607">
      <w:pPr>
        <w:autoSpaceDE w:val="0"/>
        <w:autoSpaceDN w:val="0"/>
        <w:adjustRightInd w:val="0"/>
        <w:jc w:val="both"/>
        <w:rPr>
          <w:sz w:val="22"/>
          <w:szCs w:val="22"/>
        </w:rPr>
      </w:pPr>
      <w:r w:rsidRPr="007D7D5F">
        <w:rPr>
          <w:sz w:val="22"/>
          <w:szCs w:val="22"/>
        </w:rPr>
        <w:t>- zamawiający nie dokonuje opisu sposobu spełniania warunku;</w:t>
      </w:r>
    </w:p>
    <w:p w:rsidR="00802607" w:rsidRPr="007D7D5F" w:rsidRDefault="00802607" w:rsidP="00802607">
      <w:pPr>
        <w:autoSpaceDE w:val="0"/>
        <w:autoSpaceDN w:val="0"/>
        <w:adjustRightInd w:val="0"/>
        <w:jc w:val="both"/>
        <w:rPr>
          <w:b/>
          <w:bCs/>
          <w:sz w:val="22"/>
          <w:szCs w:val="22"/>
        </w:rPr>
      </w:pPr>
      <w:r w:rsidRPr="007D7D5F">
        <w:rPr>
          <w:b/>
          <w:bCs/>
          <w:sz w:val="22"/>
          <w:szCs w:val="22"/>
        </w:rPr>
        <w:t>2) posiadania wiedzy i doświadczenia.</w:t>
      </w:r>
    </w:p>
    <w:p w:rsidR="00802607" w:rsidRPr="007D7D5F" w:rsidRDefault="00802607" w:rsidP="00802607">
      <w:pPr>
        <w:autoSpaceDE w:val="0"/>
        <w:autoSpaceDN w:val="0"/>
        <w:adjustRightInd w:val="0"/>
        <w:jc w:val="both"/>
        <w:rPr>
          <w:sz w:val="22"/>
          <w:szCs w:val="22"/>
        </w:rPr>
      </w:pPr>
      <w:r w:rsidRPr="007D7D5F">
        <w:rPr>
          <w:sz w:val="22"/>
          <w:szCs w:val="22"/>
        </w:rPr>
        <w:t>Opis sposobu dokonywania oceny spełniania warunku:</w:t>
      </w:r>
    </w:p>
    <w:p w:rsidR="00492F8C" w:rsidRPr="007D7D5F" w:rsidRDefault="003C6435" w:rsidP="00031C1A">
      <w:pPr>
        <w:pStyle w:val="Tekstpodstawowywcity3"/>
        <w:ind w:left="0"/>
        <w:rPr>
          <w:sz w:val="22"/>
          <w:szCs w:val="22"/>
        </w:rPr>
      </w:pPr>
      <w:r w:rsidRPr="007D7D5F">
        <w:rPr>
          <w:bCs/>
          <w:iCs/>
          <w:sz w:val="22"/>
          <w:szCs w:val="22"/>
        </w:rPr>
        <w:t>Warunek  zostanie  uznany  za  spełniony,  jeżeli  wykonawca  wykaże,  że  wykonał</w:t>
      </w:r>
      <w:r w:rsidR="00031C1A" w:rsidRPr="007D7D5F">
        <w:rPr>
          <w:bCs/>
          <w:iCs/>
          <w:sz w:val="22"/>
          <w:szCs w:val="22"/>
        </w:rPr>
        <w:t xml:space="preserve"> należycie </w:t>
      </w:r>
      <w:r w:rsidRPr="007D7D5F">
        <w:rPr>
          <w:bCs/>
          <w:iCs/>
          <w:sz w:val="22"/>
          <w:szCs w:val="22"/>
        </w:rPr>
        <w:t xml:space="preserve">  </w:t>
      </w:r>
      <w:r w:rsidRPr="007D7D5F">
        <w:rPr>
          <w:bCs/>
          <w:iCs/>
          <w:sz w:val="22"/>
          <w:szCs w:val="22"/>
        </w:rPr>
        <w:br/>
        <w:t>(a  w przypadku  świadczeń  okresowych  lub  ciągłych  również  wykonuje) w  okresie ostatnich trzech lat przed upływem terminu składania ofert, a jeżeli okres prowadzenia działalności jest krótszy – w tym okresie, minimum: 1</w:t>
      </w:r>
      <w:r w:rsidRPr="007D7D5F">
        <w:rPr>
          <w:bCs/>
          <w:iCs/>
          <w:spacing w:val="51"/>
          <w:sz w:val="22"/>
          <w:szCs w:val="22"/>
        </w:rPr>
        <w:t xml:space="preserve"> </w:t>
      </w:r>
      <w:r w:rsidRPr="007D7D5F">
        <w:rPr>
          <w:bCs/>
          <w:iCs/>
          <w:spacing w:val="-1"/>
          <w:sz w:val="22"/>
          <w:szCs w:val="22"/>
        </w:rPr>
        <w:t>do</w:t>
      </w:r>
      <w:r w:rsidRPr="007D7D5F">
        <w:rPr>
          <w:bCs/>
          <w:iCs/>
          <w:spacing w:val="1"/>
          <w:sz w:val="22"/>
          <w:szCs w:val="22"/>
        </w:rPr>
        <w:t>s</w:t>
      </w:r>
      <w:r w:rsidRPr="007D7D5F">
        <w:rPr>
          <w:bCs/>
          <w:iCs/>
          <w:spacing w:val="-1"/>
          <w:sz w:val="22"/>
          <w:szCs w:val="22"/>
        </w:rPr>
        <w:t>t</w:t>
      </w:r>
      <w:r w:rsidRPr="007D7D5F">
        <w:rPr>
          <w:bCs/>
          <w:iCs/>
          <w:spacing w:val="2"/>
          <w:sz w:val="22"/>
          <w:szCs w:val="22"/>
        </w:rPr>
        <w:t xml:space="preserve">awę </w:t>
      </w:r>
      <w:r w:rsidR="00031C1A" w:rsidRPr="007D7D5F">
        <w:rPr>
          <w:bCs/>
          <w:iCs/>
          <w:spacing w:val="2"/>
          <w:sz w:val="22"/>
          <w:szCs w:val="22"/>
        </w:rPr>
        <w:t>pojazdu ratowniczo-gaśniczego</w:t>
      </w:r>
      <w:r w:rsidRPr="007D7D5F">
        <w:rPr>
          <w:bCs/>
          <w:iCs/>
          <w:sz w:val="22"/>
          <w:szCs w:val="22"/>
        </w:rPr>
        <w:t xml:space="preserve"> o wartości co najmniej 50</w:t>
      </w:r>
      <w:r w:rsidR="00031C1A" w:rsidRPr="007D7D5F">
        <w:rPr>
          <w:bCs/>
          <w:iCs/>
          <w:sz w:val="22"/>
          <w:szCs w:val="22"/>
        </w:rPr>
        <w:t>0</w:t>
      </w:r>
      <w:r w:rsidRPr="007D7D5F">
        <w:rPr>
          <w:bCs/>
          <w:iCs/>
          <w:sz w:val="22"/>
          <w:szCs w:val="22"/>
        </w:rPr>
        <w:t>.000,00 zł</w:t>
      </w:r>
      <w:r w:rsidR="00031C1A" w:rsidRPr="007D7D5F">
        <w:rPr>
          <w:bCs/>
          <w:iCs/>
          <w:sz w:val="22"/>
          <w:szCs w:val="22"/>
        </w:rPr>
        <w:t xml:space="preserve"> brutto</w:t>
      </w:r>
    </w:p>
    <w:p w:rsidR="00802607" w:rsidRPr="007D7D5F" w:rsidRDefault="00802607" w:rsidP="00492F8C">
      <w:pPr>
        <w:autoSpaceDE w:val="0"/>
        <w:autoSpaceDN w:val="0"/>
        <w:adjustRightInd w:val="0"/>
        <w:jc w:val="both"/>
        <w:rPr>
          <w:b/>
          <w:bCs/>
          <w:sz w:val="22"/>
          <w:szCs w:val="22"/>
        </w:rPr>
      </w:pPr>
      <w:r w:rsidRPr="007D7D5F">
        <w:rPr>
          <w:b/>
          <w:bCs/>
          <w:sz w:val="22"/>
          <w:szCs w:val="22"/>
        </w:rPr>
        <w:t>3) dysponowania odpowiednim potencjałem technicznym oraz osobami zdolnymi do</w:t>
      </w:r>
    </w:p>
    <w:p w:rsidR="00802607" w:rsidRPr="007D7D5F" w:rsidRDefault="00802607" w:rsidP="00802607">
      <w:pPr>
        <w:autoSpaceDE w:val="0"/>
        <w:autoSpaceDN w:val="0"/>
        <w:adjustRightInd w:val="0"/>
        <w:jc w:val="both"/>
        <w:rPr>
          <w:b/>
          <w:bCs/>
          <w:sz w:val="22"/>
          <w:szCs w:val="22"/>
        </w:rPr>
      </w:pPr>
      <w:r w:rsidRPr="007D7D5F">
        <w:rPr>
          <w:b/>
          <w:bCs/>
          <w:sz w:val="22"/>
          <w:szCs w:val="22"/>
        </w:rPr>
        <w:t>wykonania zamówienia.</w:t>
      </w:r>
    </w:p>
    <w:p w:rsidR="00802607" w:rsidRPr="007D7D5F" w:rsidRDefault="00802607" w:rsidP="00802607">
      <w:pPr>
        <w:autoSpaceDE w:val="0"/>
        <w:autoSpaceDN w:val="0"/>
        <w:adjustRightInd w:val="0"/>
        <w:jc w:val="both"/>
        <w:rPr>
          <w:sz w:val="22"/>
          <w:szCs w:val="22"/>
        </w:rPr>
      </w:pPr>
      <w:r w:rsidRPr="007D7D5F">
        <w:rPr>
          <w:sz w:val="22"/>
          <w:szCs w:val="22"/>
        </w:rPr>
        <w:t>Opis sposobu dokonywania oceny spełniania warunku:</w:t>
      </w:r>
    </w:p>
    <w:p w:rsidR="00802607" w:rsidRPr="007D7D5F" w:rsidRDefault="00802607" w:rsidP="00802607">
      <w:pPr>
        <w:autoSpaceDE w:val="0"/>
        <w:autoSpaceDN w:val="0"/>
        <w:adjustRightInd w:val="0"/>
        <w:jc w:val="both"/>
        <w:rPr>
          <w:sz w:val="22"/>
          <w:szCs w:val="22"/>
        </w:rPr>
      </w:pPr>
      <w:r w:rsidRPr="007D7D5F">
        <w:rPr>
          <w:sz w:val="22"/>
          <w:szCs w:val="22"/>
        </w:rPr>
        <w:t>- zamawiający nie dokonuje opisu sposobu spełniania warunku;</w:t>
      </w:r>
    </w:p>
    <w:p w:rsidR="00802607" w:rsidRPr="007D7D5F" w:rsidRDefault="00802607" w:rsidP="00802607">
      <w:pPr>
        <w:autoSpaceDE w:val="0"/>
        <w:autoSpaceDN w:val="0"/>
        <w:adjustRightInd w:val="0"/>
        <w:jc w:val="both"/>
        <w:rPr>
          <w:b/>
          <w:bCs/>
          <w:sz w:val="22"/>
          <w:szCs w:val="22"/>
        </w:rPr>
      </w:pPr>
      <w:r w:rsidRPr="007D7D5F">
        <w:rPr>
          <w:b/>
          <w:bCs/>
          <w:sz w:val="22"/>
          <w:szCs w:val="22"/>
        </w:rPr>
        <w:t>4) sytuacji ekonomicznej i finansowej.</w:t>
      </w:r>
    </w:p>
    <w:p w:rsidR="00802607" w:rsidRPr="007D7D5F" w:rsidRDefault="00802607" w:rsidP="00802607">
      <w:pPr>
        <w:autoSpaceDE w:val="0"/>
        <w:autoSpaceDN w:val="0"/>
        <w:adjustRightInd w:val="0"/>
        <w:jc w:val="both"/>
        <w:rPr>
          <w:sz w:val="22"/>
          <w:szCs w:val="22"/>
        </w:rPr>
      </w:pPr>
      <w:r w:rsidRPr="007D7D5F">
        <w:rPr>
          <w:sz w:val="22"/>
          <w:szCs w:val="22"/>
        </w:rPr>
        <w:t>Opis sposobu dokonywania oceny spełniania warunku:</w:t>
      </w:r>
    </w:p>
    <w:p w:rsidR="00802607" w:rsidRPr="007D7D5F" w:rsidRDefault="00802607" w:rsidP="00802607">
      <w:pPr>
        <w:autoSpaceDE w:val="0"/>
        <w:autoSpaceDN w:val="0"/>
        <w:adjustRightInd w:val="0"/>
        <w:jc w:val="both"/>
        <w:rPr>
          <w:sz w:val="22"/>
          <w:szCs w:val="22"/>
        </w:rPr>
      </w:pPr>
      <w:r w:rsidRPr="007D7D5F">
        <w:rPr>
          <w:sz w:val="22"/>
          <w:szCs w:val="22"/>
        </w:rPr>
        <w:t>- zamawiający nie dokonuje opisu sposobu spełniania warunku;</w:t>
      </w:r>
    </w:p>
    <w:p w:rsidR="00802607" w:rsidRPr="007D7D5F" w:rsidRDefault="00802607" w:rsidP="00802607">
      <w:pPr>
        <w:autoSpaceDE w:val="0"/>
        <w:autoSpaceDN w:val="0"/>
        <w:adjustRightInd w:val="0"/>
        <w:jc w:val="both"/>
        <w:rPr>
          <w:b/>
          <w:bCs/>
          <w:sz w:val="22"/>
          <w:szCs w:val="22"/>
        </w:rPr>
      </w:pPr>
      <w:r w:rsidRPr="007D7D5F">
        <w:rPr>
          <w:b/>
          <w:bCs/>
          <w:sz w:val="22"/>
          <w:szCs w:val="22"/>
        </w:rPr>
        <w:t>Ocena spełniania warunków udziału w postępowaniu zostanie dokonana na podstawie</w:t>
      </w:r>
    </w:p>
    <w:p w:rsidR="00802607" w:rsidRPr="007D7D5F" w:rsidRDefault="00802607" w:rsidP="00802607">
      <w:pPr>
        <w:autoSpaceDE w:val="0"/>
        <w:autoSpaceDN w:val="0"/>
        <w:adjustRightInd w:val="0"/>
        <w:jc w:val="both"/>
        <w:rPr>
          <w:b/>
          <w:bCs/>
          <w:sz w:val="22"/>
          <w:szCs w:val="22"/>
        </w:rPr>
      </w:pPr>
      <w:r w:rsidRPr="007D7D5F">
        <w:rPr>
          <w:b/>
          <w:bCs/>
          <w:sz w:val="22"/>
          <w:szCs w:val="22"/>
        </w:rPr>
        <w:t>dokumentów złożonych przez wykonawcę, na zasadzie SPEŁNIA/NIE SPEŁNIA.</w:t>
      </w:r>
    </w:p>
    <w:p w:rsidR="00802607" w:rsidRPr="007D7D5F" w:rsidRDefault="00802607" w:rsidP="00802607">
      <w:pPr>
        <w:autoSpaceDE w:val="0"/>
        <w:autoSpaceDN w:val="0"/>
        <w:adjustRightInd w:val="0"/>
        <w:jc w:val="both"/>
        <w:rPr>
          <w:sz w:val="22"/>
          <w:szCs w:val="22"/>
        </w:rPr>
      </w:pPr>
      <w:r w:rsidRPr="007D7D5F">
        <w:rPr>
          <w:sz w:val="22"/>
          <w:szCs w:val="22"/>
        </w:rPr>
        <w:t>3. Każdy z wykonawców w celu wykazania spełniania warunków udziału w postępowaniu, o których mowa w pkt 2 ma obowiązek złożyć następujące oświadczenia i dokumenty:</w:t>
      </w:r>
    </w:p>
    <w:p w:rsidR="00802607" w:rsidRPr="007D7D5F" w:rsidRDefault="00802607" w:rsidP="00802607">
      <w:pPr>
        <w:autoSpaceDE w:val="0"/>
        <w:autoSpaceDN w:val="0"/>
        <w:adjustRightInd w:val="0"/>
        <w:jc w:val="both"/>
        <w:rPr>
          <w:sz w:val="22"/>
          <w:szCs w:val="22"/>
        </w:rPr>
      </w:pPr>
      <w:r w:rsidRPr="007D7D5F">
        <w:rPr>
          <w:sz w:val="22"/>
          <w:szCs w:val="22"/>
        </w:rPr>
        <w:t xml:space="preserve">1) </w:t>
      </w:r>
      <w:r w:rsidRPr="007D7D5F">
        <w:rPr>
          <w:b/>
          <w:bCs/>
          <w:sz w:val="22"/>
          <w:szCs w:val="22"/>
        </w:rPr>
        <w:t xml:space="preserve">Oświadczenie </w:t>
      </w:r>
      <w:r w:rsidRPr="007D7D5F">
        <w:rPr>
          <w:sz w:val="22"/>
          <w:szCs w:val="22"/>
        </w:rPr>
        <w:t xml:space="preserve">o spełnianiu warunków udziału w postępowaniu, według wzoru, stanowiącego </w:t>
      </w:r>
      <w:r w:rsidRPr="007D7D5F">
        <w:rPr>
          <w:b/>
          <w:bCs/>
          <w:sz w:val="22"/>
          <w:szCs w:val="22"/>
        </w:rPr>
        <w:t xml:space="preserve">załącznik nr 3 </w:t>
      </w:r>
      <w:r w:rsidRPr="007D7D5F">
        <w:rPr>
          <w:sz w:val="22"/>
          <w:szCs w:val="22"/>
        </w:rPr>
        <w:t>do siwz, W przypadku składania oferty wspólnej ww. oświadczenie składa pełnomocnik w imieniu wykonawców składających ofertę wspólną.</w:t>
      </w:r>
    </w:p>
    <w:p w:rsidR="00802607" w:rsidRPr="007D7D5F" w:rsidRDefault="00802607" w:rsidP="00802607">
      <w:pPr>
        <w:autoSpaceDE w:val="0"/>
        <w:autoSpaceDN w:val="0"/>
        <w:adjustRightInd w:val="0"/>
        <w:jc w:val="both"/>
        <w:rPr>
          <w:b/>
          <w:bCs/>
          <w:sz w:val="22"/>
          <w:szCs w:val="22"/>
        </w:rPr>
      </w:pPr>
      <w:r w:rsidRPr="007D7D5F">
        <w:rPr>
          <w:sz w:val="22"/>
          <w:szCs w:val="22"/>
        </w:rPr>
        <w:t xml:space="preserve">2) </w:t>
      </w:r>
      <w:r w:rsidRPr="007D7D5F">
        <w:rPr>
          <w:b/>
          <w:bCs/>
          <w:sz w:val="22"/>
          <w:szCs w:val="22"/>
        </w:rPr>
        <w:t xml:space="preserve">Wykaz </w:t>
      </w:r>
      <w:r w:rsidR="00F63C04">
        <w:rPr>
          <w:b/>
          <w:bCs/>
          <w:sz w:val="22"/>
          <w:szCs w:val="22"/>
        </w:rPr>
        <w:t xml:space="preserve">głównych </w:t>
      </w:r>
      <w:r w:rsidR="00031C1A" w:rsidRPr="007D7D5F">
        <w:rPr>
          <w:b/>
          <w:bCs/>
          <w:sz w:val="22"/>
          <w:szCs w:val="22"/>
        </w:rPr>
        <w:t>dostaw</w:t>
      </w:r>
      <w:r w:rsidRPr="007D7D5F">
        <w:rPr>
          <w:b/>
          <w:bCs/>
          <w:sz w:val="22"/>
          <w:szCs w:val="22"/>
        </w:rPr>
        <w:t xml:space="preserve"> w zakresie niezbędnym do wykazania spełniania warunku</w:t>
      </w:r>
    </w:p>
    <w:p w:rsidR="00031C1A" w:rsidRPr="007D7D5F" w:rsidRDefault="00802607" w:rsidP="00802607">
      <w:pPr>
        <w:autoSpaceDE w:val="0"/>
        <w:autoSpaceDN w:val="0"/>
        <w:adjustRightInd w:val="0"/>
        <w:jc w:val="both"/>
        <w:rPr>
          <w:sz w:val="22"/>
          <w:szCs w:val="22"/>
        </w:rPr>
      </w:pPr>
      <w:r w:rsidRPr="007D7D5F">
        <w:rPr>
          <w:b/>
          <w:bCs/>
          <w:sz w:val="22"/>
          <w:szCs w:val="22"/>
        </w:rPr>
        <w:t>wiedzy i doświadczenia (</w:t>
      </w:r>
      <w:r w:rsidR="00031C1A" w:rsidRPr="007D7D5F">
        <w:rPr>
          <w:b/>
          <w:bCs/>
          <w:sz w:val="22"/>
          <w:szCs w:val="22"/>
        </w:rPr>
        <w:t>dostawy podobne</w:t>
      </w:r>
      <w:r w:rsidRPr="007D7D5F">
        <w:rPr>
          <w:b/>
          <w:bCs/>
          <w:sz w:val="22"/>
          <w:szCs w:val="22"/>
        </w:rPr>
        <w:t xml:space="preserve">), </w:t>
      </w:r>
      <w:r w:rsidRPr="007D7D5F">
        <w:rPr>
          <w:sz w:val="22"/>
          <w:szCs w:val="22"/>
        </w:rPr>
        <w:t xml:space="preserve">wykonanych </w:t>
      </w:r>
      <w:r w:rsidR="00031C1A" w:rsidRPr="007D7D5F">
        <w:rPr>
          <w:sz w:val="22"/>
          <w:szCs w:val="22"/>
        </w:rPr>
        <w:t>(</w:t>
      </w:r>
      <w:r w:rsidR="00031C1A" w:rsidRPr="007D7D5F">
        <w:rPr>
          <w:bCs/>
          <w:iCs/>
          <w:sz w:val="22"/>
          <w:szCs w:val="22"/>
        </w:rPr>
        <w:t>a  w przypadku  świadczeń  okresowych  lub  ciągłych  również  wykonywanych)</w:t>
      </w:r>
      <w:r w:rsidR="00031C1A" w:rsidRPr="007D7D5F">
        <w:rPr>
          <w:sz w:val="22"/>
          <w:szCs w:val="22"/>
        </w:rPr>
        <w:t xml:space="preserve"> </w:t>
      </w:r>
      <w:r w:rsidRPr="007D7D5F">
        <w:rPr>
          <w:sz w:val="22"/>
          <w:szCs w:val="22"/>
        </w:rPr>
        <w:t xml:space="preserve">w okresie ostatnich </w:t>
      </w:r>
      <w:r w:rsidR="00031C1A" w:rsidRPr="007D7D5F">
        <w:rPr>
          <w:sz w:val="22"/>
          <w:szCs w:val="22"/>
        </w:rPr>
        <w:t>trzech</w:t>
      </w:r>
      <w:r w:rsidRPr="007D7D5F">
        <w:rPr>
          <w:sz w:val="22"/>
          <w:szCs w:val="22"/>
        </w:rPr>
        <w:t xml:space="preserve"> lat przed upływem terminu składania ofert, a jeżeli okres prowadzenia działalności jest krótszy – w tym okresie, z podaniem ich rodzaju i wartości, daty i miejsca wykonania według wzoru, stanowiącego </w:t>
      </w:r>
      <w:r w:rsidRPr="007D7D5F">
        <w:rPr>
          <w:b/>
          <w:bCs/>
          <w:sz w:val="22"/>
          <w:szCs w:val="22"/>
        </w:rPr>
        <w:t xml:space="preserve">załącznik nr 4 </w:t>
      </w:r>
      <w:r w:rsidRPr="007D7D5F">
        <w:rPr>
          <w:sz w:val="22"/>
          <w:szCs w:val="22"/>
        </w:rPr>
        <w:t>do siwz oraz z załączeniem dowodów</w:t>
      </w:r>
      <w:r w:rsidR="00031C1A" w:rsidRPr="007D7D5F">
        <w:rPr>
          <w:sz w:val="22"/>
          <w:szCs w:val="22"/>
        </w:rPr>
        <w:t>/u</w:t>
      </w:r>
      <w:r w:rsidRPr="007D7D5F">
        <w:rPr>
          <w:sz w:val="22"/>
          <w:szCs w:val="22"/>
        </w:rPr>
        <w:t xml:space="preserve"> dotyczących </w:t>
      </w:r>
      <w:r w:rsidR="00031C1A" w:rsidRPr="007D7D5F">
        <w:rPr>
          <w:sz w:val="22"/>
          <w:szCs w:val="22"/>
        </w:rPr>
        <w:t>dostaw/y</w:t>
      </w:r>
      <w:r w:rsidRPr="007D7D5F">
        <w:rPr>
          <w:sz w:val="22"/>
          <w:szCs w:val="22"/>
        </w:rPr>
        <w:t xml:space="preserve">, określających, czy </w:t>
      </w:r>
      <w:r w:rsidR="00031C1A" w:rsidRPr="007D7D5F">
        <w:rPr>
          <w:sz w:val="22"/>
          <w:szCs w:val="22"/>
        </w:rPr>
        <w:t>dostawa/y</w:t>
      </w:r>
      <w:r w:rsidRPr="007D7D5F">
        <w:rPr>
          <w:sz w:val="22"/>
          <w:szCs w:val="22"/>
        </w:rPr>
        <w:t xml:space="preserve"> te został</w:t>
      </w:r>
      <w:r w:rsidR="00031C1A" w:rsidRPr="007D7D5F">
        <w:rPr>
          <w:sz w:val="22"/>
          <w:szCs w:val="22"/>
        </w:rPr>
        <w:t>a/</w:t>
      </w:r>
      <w:r w:rsidR="00642EE6">
        <w:rPr>
          <w:sz w:val="22"/>
          <w:szCs w:val="22"/>
        </w:rPr>
        <w:t>y wykonane lub SA wykonywane w sposób należyty.</w:t>
      </w:r>
    </w:p>
    <w:p w:rsidR="00802607" w:rsidRPr="007D7D5F" w:rsidRDefault="00802607" w:rsidP="00802607">
      <w:pPr>
        <w:autoSpaceDE w:val="0"/>
        <w:autoSpaceDN w:val="0"/>
        <w:adjustRightInd w:val="0"/>
        <w:jc w:val="both"/>
        <w:rPr>
          <w:sz w:val="22"/>
          <w:szCs w:val="22"/>
        </w:rPr>
      </w:pPr>
      <w:r w:rsidRPr="007D7D5F">
        <w:rPr>
          <w:sz w:val="22"/>
          <w:szCs w:val="22"/>
        </w:rPr>
        <w:t xml:space="preserve">W przypadku składania oferty wspólnej wykonawcy składający ofertę wspólną składają jeden wspólny ww. wykaz. </w:t>
      </w:r>
    </w:p>
    <w:p w:rsidR="00802607" w:rsidRPr="007D7D5F" w:rsidRDefault="00802607" w:rsidP="00802607">
      <w:pPr>
        <w:autoSpaceDE w:val="0"/>
        <w:autoSpaceDN w:val="0"/>
        <w:adjustRightInd w:val="0"/>
        <w:jc w:val="both"/>
        <w:rPr>
          <w:sz w:val="22"/>
          <w:szCs w:val="22"/>
        </w:rPr>
      </w:pPr>
      <w:r w:rsidRPr="007D7D5F">
        <w:rPr>
          <w:sz w:val="22"/>
          <w:szCs w:val="22"/>
        </w:rPr>
        <w:t>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802607" w:rsidRPr="007D7D5F" w:rsidRDefault="00802607" w:rsidP="00802607">
      <w:pPr>
        <w:autoSpaceDE w:val="0"/>
        <w:autoSpaceDN w:val="0"/>
        <w:adjustRightInd w:val="0"/>
        <w:jc w:val="both"/>
        <w:rPr>
          <w:sz w:val="22"/>
          <w:szCs w:val="22"/>
        </w:rPr>
      </w:pPr>
      <w:r w:rsidRPr="007D7D5F">
        <w:rPr>
          <w:sz w:val="22"/>
          <w:szCs w:val="22"/>
        </w:rPr>
        <w:t>5. W przypadku podmiotów, o których mowa w pkt 4, przedkładane przez wykonawcę kopie dokumentów dotyczących każdego z tych podmiotów muszą być poświadczone za zgodność z oryginałem przez te podmioty.</w:t>
      </w:r>
    </w:p>
    <w:p w:rsidR="00802607" w:rsidRPr="007D7D5F" w:rsidRDefault="00802607" w:rsidP="00802607">
      <w:pPr>
        <w:jc w:val="both"/>
        <w:rPr>
          <w:sz w:val="22"/>
          <w:szCs w:val="22"/>
        </w:rPr>
      </w:pPr>
      <w:r w:rsidRPr="007D7D5F">
        <w:rPr>
          <w:sz w:val="22"/>
          <w:szCs w:val="22"/>
        </w:rPr>
        <w:t xml:space="preserve">6. w celu wykazania braku podstaw do wykluczenia z postępowania o udzielenie zamówienia wykonawcy mają obowiązek złożyć listę podmiotów należących do tej samej grupy kapitałowej, o której mowa w art. 24. ust. 2 pkt 5 ustawy, albo informację o tym, że wykonawca nie należy do grupy kapitałowej wg </w:t>
      </w:r>
      <w:r w:rsidRPr="007D7D5F">
        <w:rPr>
          <w:b/>
          <w:sz w:val="22"/>
          <w:szCs w:val="22"/>
        </w:rPr>
        <w:t>załącznik nr 5</w:t>
      </w:r>
      <w:r w:rsidRPr="007D7D5F">
        <w:rPr>
          <w:sz w:val="22"/>
          <w:szCs w:val="22"/>
        </w:rPr>
        <w:t xml:space="preserve"> do siwz</w:t>
      </w:r>
    </w:p>
    <w:p w:rsidR="00802607" w:rsidRPr="007D7D5F" w:rsidRDefault="00802607" w:rsidP="00802607">
      <w:pPr>
        <w:autoSpaceDE w:val="0"/>
        <w:autoSpaceDN w:val="0"/>
        <w:adjustRightInd w:val="0"/>
        <w:jc w:val="both"/>
        <w:rPr>
          <w:sz w:val="22"/>
          <w:szCs w:val="22"/>
        </w:rPr>
      </w:pPr>
      <w:r w:rsidRPr="007D7D5F">
        <w:rPr>
          <w:sz w:val="22"/>
          <w:szCs w:val="22"/>
        </w:rPr>
        <w:t>8. Inne dokumenty wymagane przez zamawiającego:</w:t>
      </w:r>
    </w:p>
    <w:p w:rsidR="00802607" w:rsidRPr="007D7D5F" w:rsidRDefault="00802607" w:rsidP="00802607">
      <w:pPr>
        <w:autoSpaceDE w:val="0"/>
        <w:autoSpaceDN w:val="0"/>
        <w:adjustRightInd w:val="0"/>
        <w:jc w:val="both"/>
        <w:rPr>
          <w:sz w:val="22"/>
          <w:szCs w:val="22"/>
        </w:rPr>
      </w:pPr>
      <w:r w:rsidRPr="007D7D5F">
        <w:rPr>
          <w:sz w:val="22"/>
          <w:szCs w:val="22"/>
        </w:rPr>
        <w:t>1) oferta cenowa zgodnie z Rozdziałem I pkt 3 siwz;</w:t>
      </w:r>
    </w:p>
    <w:p w:rsidR="00802607" w:rsidRPr="007D7D5F" w:rsidRDefault="00802607" w:rsidP="00802607">
      <w:pPr>
        <w:autoSpaceDE w:val="0"/>
        <w:autoSpaceDN w:val="0"/>
        <w:adjustRightInd w:val="0"/>
        <w:jc w:val="both"/>
        <w:rPr>
          <w:sz w:val="22"/>
          <w:szCs w:val="22"/>
        </w:rPr>
      </w:pPr>
      <w:r w:rsidRPr="007D7D5F">
        <w:rPr>
          <w:sz w:val="22"/>
          <w:szCs w:val="22"/>
        </w:rPr>
        <w:t>w przypadku składania oferty wspólnej należy złożyć jeden dokument</w:t>
      </w:r>
    </w:p>
    <w:p w:rsidR="00802607" w:rsidRPr="007D7D5F" w:rsidRDefault="00802607" w:rsidP="00802607">
      <w:pPr>
        <w:autoSpaceDE w:val="0"/>
        <w:autoSpaceDN w:val="0"/>
        <w:adjustRightInd w:val="0"/>
        <w:jc w:val="both"/>
        <w:rPr>
          <w:sz w:val="22"/>
          <w:szCs w:val="22"/>
        </w:rPr>
      </w:pPr>
      <w:r w:rsidRPr="007D7D5F">
        <w:rPr>
          <w:sz w:val="22"/>
          <w:szCs w:val="22"/>
        </w:rPr>
        <w:t>2) odpowiednie pełnomocnictwa;</w:t>
      </w:r>
    </w:p>
    <w:p w:rsidR="00802607" w:rsidRPr="007D7D5F" w:rsidRDefault="00802607" w:rsidP="00802607">
      <w:pPr>
        <w:autoSpaceDE w:val="0"/>
        <w:autoSpaceDN w:val="0"/>
        <w:adjustRightInd w:val="0"/>
        <w:jc w:val="both"/>
        <w:rPr>
          <w:sz w:val="22"/>
          <w:szCs w:val="22"/>
        </w:rPr>
      </w:pPr>
      <w:r w:rsidRPr="007D7D5F">
        <w:rPr>
          <w:sz w:val="22"/>
          <w:szCs w:val="22"/>
        </w:rPr>
        <w:t>tylko w sytuacjach określonych w Rozdziale I pkt 5 zdanie 2 siwz lub w przypadku składania oferty wspólnej (Rozdział III pkt 1 siwz)</w:t>
      </w:r>
    </w:p>
    <w:p w:rsidR="00802607" w:rsidRPr="007D7D5F" w:rsidRDefault="00802607" w:rsidP="00802607">
      <w:pPr>
        <w:autoSpaceDE w:val="0"/>
        <w:autoSpaceDN w:val="0"/>
        <w:adjustRightInd w:val="0"/>
        <w:jc w:val="both"/>
        <w:rPr>
          <w:sz w:val="22"/>
          <w:szCs w:val="22"/>
        </w:rPr>
      </w:pPr>
      <w:r w:rsidRPr="007D7D5F">
        <w:rPr>
          <w:sz w:val="22"/>
          <w:szCs w:val="22"/>
        </w:rPr>
        <w:t>3) oświadczenie według wzoru stanowiącego załącznik nr 1 do siwz wskazujące cześć zamówienia, której wykonanie wykonawca powierzy podwykonawcom (jeżeli wykonawca przewiduje udział podwykonawców); w przypadku składania oferty wspólnej należy złożyć jeden dokument</w:t>
      </w:r>
    </w:p>
    <w:p w:rsidR="00802607" w:rsidRPr="007D7D5F" w:rsidRDefault="00802607" w:rsidP="00802607">
      <w:pPr>
        <w:autoSpaceDE w:val="0"/>
        <w:autoSpaceDN w:val="0"/>
        <w:adjustRightInd w:val="0"/>
        <w:jc w:val="both"/>
        <w:rPr>
          <w:sz w:val="22"/>
          <w:szCs w:val="22"/>
        </w:rPr>
      </w:pPr>
      <w:r w:rsidRPr="007D7D5F">
        <w:rPr>
          <w:sz w:val="22"/>
          <w:szCs w:val="22"/>
        </w:rPr>
        <w:t>9. Zamawiający wezwie wykonawców, którzy w określonym terminie nie złożą oświadczeń lub dokumentów, o których mowa w art. 25 ust. 1 oraz art. 26  ust. 2d ustawy, lub którzy nie złożyli pełnomocnictw, albo którzy złożyli wymagane przez zamawiającego oświadczenia i dokumenty, o których mowa w art. 25 ust. 1 oraz art. 26 ust. 2d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802607" w:rsidRPr="007D7D5F" w:rsidRDefault="00802607" w:rsidP="00802607">
      <w:pPr>
        <w:autoSpaceDE w:val="0"/>
        <w:autoSpaceDN w:val="0"/>
        <w:adjustRightInd w:val="0"/>
        <w:jc w:val="both"/>
        <w:rPr>
          <w:sz w:val="22"/>
          <w:szCs w:val="22"/>
        </w:rPr>
      </w:pPr>
      <w:r w:rsidRPr="007D7D5F">
        <w:rPr>
          <w:sz w:val="22"/>
          <w:szCs w:val="22"/>
        </w:rPr>
        <w:t>10. W przypadku załączenia do oferty innych dokumentów niż wymagane przez zamawiającego (np. materiałów reklamowych i informacyjnych) zaleca się aby stanowiły one odrębną część, niezłączoną z ofertą w sposób trwały. Dokumenty takie nie będą podlegały ocenie przez zamawiającego.</w:t>
      </w:r>
    </w:p>
    <w:p w:rsidR="00802607" w:rsidRPr="007D7D5F" w:rsidRDefault="00802607" w:rsidP="00802607">
      <w:pPr>
        <w:autoSpaceDE w:val="0"/>
        <w:autoSpaceDN w:val="0"/>
        <w:adjustRightInd w:val="0"/>
        <w:jc w:val="both"/>
        <w:rPr>
          <w:sz w:val="22"/>
          <w:szCs w:val="22"/>
        </w:rPr>
      </w:pPr>
    </w:p>
    <w:p w:rsidR="00802607" w:rsidRPr="007D7D5F" w:rsidRDefault="00802607" w:rsidP="00802607">
      <w:pPr>
        <w:autoSpaceDE w:val="0"/>
        <w:autoSpaceDN w:val="0"/>
        <w:adjustRightInd w:val="0"/>
        <w:jc w:val="both"/>
        <w:rPr>
          <w:b/>
          <w:bCs/>
          <w:sz w:val="22"/>
          <w:szCs w:val="22"/>
        </w:rPr>
      </w:pPr>
      <w:r w:rsidRPr="007D7D5F">
        <w:rPr>
          <w:b/>
          <w:bCs/>
          <w:sz w:val="22"/>
          <w:szCs w:val="22"/>
        </w:rPr>
        <w:t>ROZDZIAŁ VI Wykonawcy zagraniczni</w:t>
      </w:r>
    </w:p>
    <w:p w:rsidR="00802607" w:rsidRPr="007D7D5F" w:rsidRDefault="00802607" w:rsidP="00802607">
      <w:pPr>
        <w:autoSpaceDE w:val="0"/>
        <w:autoSpaceDN w:val="0"/>
        <w:adjustRightInd w:val="0"/>
        <w:jc w:val="both"/>
        <w:rPr>
          <w:sz w:val="22"/>
          <w:szCs w:val="22"/>
        </w:rPr>
      </w:pPr>
      <w:r w:rsidRPr="007D7D5F">
        <w:rPr>
          <w:sz w:val="22"/>
          <w:szCs w:val="22"/>
        </w:rPr>
        <w:t>1. Jeżeli wykonawca ma siedzibę lub miejsce zamieszkania poza terytorium Rzeczypospolitej Polskiej, zamiast dokumentów, o których mowa w Rozdziale V pkt 1 ppkt 2) niniejszej siwz składa dokument lub dokumenty, wystawione w kraju, w którym ma siedzibę lub miejsce zamieszkania, potwierdzające odpowiednio, że nie otwarto jego likwidacji ani nie ogłoszono upadłości.</w:t>
      </w:r>
    </w:p>
    <w:p w:rsidR="00802607" w:rsidRPr="007D7D5F" w:rsidRDefault="00802607" w:rsidP="00802607">
      <w:pPr>
        <w:autoSpaceDE w:val="0"/>
        <w:autoSpaceDN w:val="0"/>
        <w:adjustRightInd w:val="0"/>
        <w:jc w:val="both"/>
        <w:rPr>
          <w:sz w:val="22"/>
          <w:szCs w:val="22"/>
        </w:rPr>
      </w:pPr>
      <w:r w:rsidRPr="007D7D5F">
        <w:rPr>
          <w:sz w:val="22"/>
          <w:szCs w:val="22"/>
        </w:rPr>
        <w:t>2. Dokumenty, o których mowa w pkt 1, powinny być wystawione nie wcześniej niż 6 miesięcy przed upływem terminu składania ofert.</w:t>
      </w:r>
    </w:p>
    <w:p w:rsidR="00802607" w:rsidRPr="007D7D5F" w:rsidRDefault="00802607" w:rsidP="00802607">
      <w:pPr>
        <w:autoSpaceDE w:val="0"/>
        <w:autoSpaceDN w:val="0"/>
        <w:adjustRightInd w:val="0"/>
        <w:jc w:val="both"/>
        <w:rPr>
          <w:sz w:val="22"/>
          <w:szCs w:val="22"/>
        </w:rPr>
      </w:pPr>
      <w:r w:rsidRPr="007D7D5F">
        <w:rPr>
          <w:sz w:val="22"/>
          <w:szCs w:val="22"/>
        </w:rPr>
        <w:t>3. Jeżeli w miejscu zamieszkania osoby lub w kraju, w którym wykonawca ma siedzibę lub miejsce zamieszkania, nie wydaje się dokumentów, o których mowa w pkt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pkt 2 stosuje się odpowiednio.</w:t>
      </w:r>
    </w:p>
    <w:p w:rsidR="00802607" w:rsidRPr="007D7D5F" w:rsidRDefault="00802607" w:rsidP="00802607">
      <w:pPr>
        <w:autoSpaceDE w:val="0"/>
        <w:autoSpaceDN w:val="0"/>
        <w:adjustRightInd w:val="0"/>
        <w:jc w:val="both"/>
        <w:rPr>
          <w:sz w:val="22"/>
          <w:szCs w:val="22"/>
        </w:rPr>
      </w:pPr>
      <w:r w:rsidRPr="007D7D5F">
        <w:rPr>
          <w:sz w:val="22"/>
          <w:szCs w:val="22"/>
        </w:rPr>
        <w:t>4.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802607" w:rsidRPr="007D7D5F" w:rsidRDefault="00802607" w:rsidP="00802607">
      <w:pPr>
        <w:autoSpaceDE w:val="0"/>
        <w:autoSpaceDN w:val="0"/>
        <w:adjustRightInd w:val="0"/>
        <w:jc w:val="both"/>
        <w:rPr>
          <w:b/>
          <w:bCs/>
          <w:sz w:val="22"/>
          <w:szCs w:val="22"/>
        </w:rPr>
      </w:pPr>
      <w:r w:rsidRPr="007D7D5F">
        <w:rPr>
          <w:b/>
          <w:bCs/>
          <w:sz w:val="22"/>
          <w:szCs w:val="22"/>
        </w:rPr>
        <w:t>ROZDZIAŁ VII Termin wykonania zamówienia i rękojmia</w:t>
      </w:r>
    </w:p>
    <w:p w:rsidR="00802607" w:rsidRPr="007D7D5F" w:rsidRDefault="00802607" w:rsidP="00802607">
      <w:pPr>
        <w:autoSpaceDE w:val="0"/>
        <w:autoSpaceDN w:val="0"/>
        <w:adjustRightInd w:val="0"/>
        <w:jc w:val="both"/>
        <w:rPr>
          <w:sz w:val="22"/>
          <w:szCs w:val="22"/>
        </w:rPr>
      </w:pPr>
      <w:r w:rsidRPr="007D7D5F">
        <w:rPr>
          <w:sz w:val="22"/>
          <w:szCs w:val="22"/>
        </w:rPr>
        <w:t xml:space="preserve">1. Termin wykonania zamówienia ustala się do dnia </w:t>
      </w:r>
      <w:r w:rsidR="003B20CE">
        <w:rPr>
          <w:sz w:val="22"/>
          <w:szCs w:val="22"/>
        </w:rPr>
        <w:t>24</w:t>
      </w:r>
      <w:r w:rsidR="007D27AA" w:rsidRPr="007D7D5F">
        <w:rPr>
          <w:sz w:val="22"/>
          <w:szCs w:val="22"/>
        </w:rPr>
        <w:t xml:space="preserve"> października</w:t>
      </w:r>
      <w:r w:rsidRPr="007D7D5F">
        <w:rPr>
          <w:sz w:val="22"/>
          <w:szCs w:val="22"/>
        </w:rPr>
        <w:t xml:space="preserve"> 2014 roku.</w:t>
      </w:r>
    </w:p>
    <w:p w:rsidR="00802607" w:rsidRPr="007D7D5F" w:rsidRDefault="00802607" w:rsidP="00802607">
      <w:pPr>
        <w:autoSpaceDE w:val="0"/>
        <w:autoSpaceDN w:val="0"/>
        <w:adjustRightInd w:val="0"/>
        <w:jc w:val="both"/>
        <w:rPr>
          <w:sz w:val="22"/>
          <w:szCs w:val="22"/>
        </w:rPr>
      </w:pPr>
      <w:r w:rsidRPr="007D7D5F">
        <w:rPr>
          <w:sz w:val="22"/>
          <w:szCs w:val="22"/>
        </w:rPr>
        <w:t xml:space="preserve">2. Wymagany przez zamawiającego okres gwarancji – </w:t>
      </w:r>
      <w:r w:rsidR="00630B5F" w:rsidRPr="007D7D5F">
        <w:rPr>
          <w:sz w:val="22"/>
          <w:szCs w:val="22"/>
        </w:rPr>
        <w:t>24miesięce</w:t>
      </w:r>
      <w:r w:rsidRPr="007D7D5F">
        <w:rPr>
          <w:sz w:val="22"/>
          <w:szCs w:val="22"/>
        </w:rPr>
        <w:t xml:space="preserve"> od dnia przekazania przedmiotu umowy (podpisanie protokołu </w:t>
      </w:r>
      <w:r w:rsidR="00630B5F" w:rsidRPr="007D7D5F">
        <w:rPr>
          <w:sz w:val="22"/>
          <w:szCs w:val="22"/>
        </w:rPr>
        <w:t>zdawczo-odbiorczego</w:t>
      </w:r>
      <w:r w:rsidRPr="007D7D5F">
        <w:rPr>
          <w:sz w:val="22"/>
          <w:szCs w:val="22"/>
        </w:rPr>
        <w:t xml:space="preserve"> przez Zamawiającego).</w:t>
      </w:r>
    </w:p>
    <w:p w:rsidR="00802607" w:rsidRPr="007D7D5F" w:rsidRDefault="00802607" w:rsidP="00802607">
      <w:pPr>
        <w:autoSpaceDE w:val="0"/>
        <w:autoSpaceDN w:val="0"/>
        <w:adjustRightInd w:val="0"/>
        <w:rPr>
          <w:b/>
          <w:bCs/>
          <w:sz w:val="22"/>
          <w:szCs w:val="22"/>
        </w:rPr>
      </w:pPr>
      <w:r w:rsidRPr="007D7D5F">
        <w:rPr>
          <w:b/>
          <w:bCs/>
          <w:sz w:val="22"/>
          <w:szCs w:val="22"/>
        </w:rPr>
        <w:t>ROZDZIAŁ VIII Wadium</w:t>
      </w:r>
    </w:p>
    <w:p w:rsidR="00802607" w:rsidRPr="007D7D5F" w:rsidRDefault="00802607" w:rsidP="00802607">
      <w:pPr>
        <w:autoSpaceDE w:val="0"/>
        <w:autoSpaceDN w:val="0"/>
        <w:adjustRightInd w:val="0"/>
        <w:rPr>
          <w:sz w:val="22"/>
          <w:szCs w:val="22"/>
        </w:rPr>
      </w:pPr>
      <w:r w:rsidRPr="007D7D5F">
        <w:rPr>
          <w:sz w:val="22"/>
          <w:szCs w:val="22"/>
        </w:rPr>
        <w:t>1. Wadium należy wnieść w wysokości</w:t>
      </w:r>
      <w:r w:rsidR="00492F8C" w:rsidRPr="007D7D5F">
        <w:rPr>
          <w:sz w:val="22"/>
          <w:szCs w:val="22"/>
        </w:rPr>
        <w:t xml:space="preserve"> 6 000</w:t>
      </w:r>
      <w:r w:rsidRPr="007D7D5F">
        <w:rPr>
          <w:sz w:val="22"/>
          <w:szCs w:val="22"/>
        </w:rPr>
        <w:t xml:space="preserve">,00 zł (słownie </w:t>
      </w:r>
      <w:r w:rsidR="00492F8C" w:rsidRPr="007D7D5F">
        <w:rPr>
          <w:sz w:val="22"/>
          <w:szCs w:val="22"/>
        </w:rPr>
        <w:t>sześć tysięcy złotych</w:t>
      </w:r>
      <w:r w:rsidRPr="007D7D5F">
        <w:rPr>
          <w:sz w:val="22"/>
          <w:szCs w:val="22"/>
        </w:rPr>
        <w:t xml:space="preserve">) w terminie do dnia </w:t>
      </w:r>
      <w:r w:rsidR="003B20CE">
        <w:rPr>
          <w:sz w:val="22"/>
          <w:szCs w:val="22"/>
        </w:rPr>
        <w:t>04</w:t>
      </w:r>
      <w:r w:rsidRPr="007D7D5F">
        <w:rPr>
          <w:sz w:val="22"/>
          <w:szCs w:val="22"/>
        </w:rPr>
        <w:t>.0</w:t>
      </w:r>
      <w:r w:rsidR="007D27AA" w:rsidRPr="007D7D5F">
        <w:rPr>
          <w:sz w:val="22"/>
          <w:szCs w:val="22"/>
        </w:rPr>
        <w:t>7</w:t>
      </w:r>
      <w:r w:rsidRPr="007D7D5F">
        <w:rPr>
          <w:sz w:val="22"/>
          <w:szCs w:val="22"/>
        </w:rPr>
        <w:t xml:space="preserve">.2014 do godziny 12:00. </w:t>
      </w:r>
      <w:r w:rsidRPr="007D7D5F">
        <w:rPr>
          <w:b/>
          <w:bCs/>
          <w:sz w:val="22"/>
          <w:szCs w:val="22"/>
        </w:rPr>
        <w:t>Decyduje data wpływu środków do</w:t>
      </w:r>
      <w:r w:rsidRPr="007D7D5F">
        <w:rPr>
          <w:sz w:val="22"/>
          <w:szCs w:val="22"/>
        </w:rPr>
        <w:t xml:space="preserve"> </w:t>
      </w:r>
      <w:r w:rsidRPr="007D7D5F">
        <w:rPr>
          <w:b/>
          <w:bCs/>
          <w:sz w:val="22"/>
          <w:szCs w:val="22"/>
        </w:rPr>
        <w:t>zamawiającego.</w:t>
      </w:r>
    </w:p>
    <w:p w:rsidR="00802607" w:rsidRPr="007D7D5F" w:rsidRDefault="00802607" w:rsidP="00802607">
      <w:pPr>
        <w:autoSpaceDE w:val="0"/>
        <w:autoSpaceDN w:val="0"/>
        <w:adjustRightInd w:val="0"/>
        <w:rPr>
          <w:sz w:val="22"/>
          <w:szCs w:val="22"/>
        </w:rPr>
      </w:pPr>
      <w:r w:rsidRPr="007D7D5F">
        <w:rPr>
          <w:sz w:val="22"/>
          <w:szCs w:val="22"/>
        </w:rPr>
        <w:t>2. Wadium może być wnoszone:</w:t>
      </w:r>
    </w:p>
    <w:p w:rsidR="00802607" w:rsidRPr="007D7D5F" w:rsidRDefault="00802607" w:rsidP="00802607">
      <w:pPr>
        <w:jc w:val="both"/>
        <w:rPr>
          <w:b/>
          <w:sz w:val="22"/>
          <w:szCs w:val="22"/>
        </w:rPr>
      </w:pPr>
      <w:r w:rsidRPr="007D7D5F">
        <w:rPr>
          <w:sz w:val="22"/>
          <w:szCs w:val="22"/>
        </w:rPr>
        <w:t xml:space="preserve">1) w pieniądzu – przelewem na konto zamawiającego w Gospodarczym Banku Spółdzielczym w Międzyrzeczu, nr konta </w:t>
      </w:r>
      <w:r w:rsidRPr="007D7D5F">
        <w:rPr>
          <w:b/>
          <w:sz w:val="22"/>
          <w:szCs w:val="22"/>
        </w:rPr>
        <w:t>37 8367 0000 0023 1925 6000 0003</w:t>
      </w:r>
    </w:p>
    <w:p w:rsidR="00802607" w:rsidRPr="007D7D5F" w:rsidRDefault="00802607" w:rsidP="00802607">
      <w:pPr>
        <w:autoSpaceDE w:val="0"/>
        <w:autoSpaceDN w:val="0"/>
        <w:adjustRightInd w:val="0"/>
        <w:rPr>
          <w:sz w:val="22"/>
          <w:szCs w:val="22"/>
        </w:rPr>
      </w:pPr>
      <w:r w:rsidRPr="007D7D5F">
        <w:rPr>
          <w:sz w:val="22"/>
          <w:szCs w:val="22"/>
        </w:rPr>
        <w:t>2) poręczeniach bankowych lub poręczeniach spółdzielczej kasy oszczędnościowokredytowej</w:t>
      </w:r>
    </w:p>
    <w:p w:rsidR="00802607" w:rsidRPr="007D7D5F" w:rsidRDefault="00802607" w:rsidP="00802607">
      <w:pPr>
        <w:autoSpaceDE w:val="0"/>
        <w:autoSpaceDN w:val="0"/>
        <w:adjustRightInd w:val="0"/>
        <w:jc w:val="both"/>
        <w:rPr>
          <w:sz w:val="22"/>
          <w:szCs w:val="22"/>
        </w:rPr>
      </w:pPr>
      <w:r w:rsidRPr="007D7D5F">
        <w:rPr>
          <w:sz w:val="22"/>
          <w:szCs w:val="22"/>
        </w:rPr>
        <w:t>(z tym, że poręczenie kasy jest zawsze poręczeniem pieniężnym),</w:t>
      </w:r>
    </w:p>
    <w:p w:rsidR="00802607" w:rsidRPr="007D7D5F" w:rsidRDefault="00802607" w:rsidP="00802607">
      <w:pPr>
        <w:autoSpaceDE w:val="0"/>
        <w:autoSpaceDN w:val="0"/>
        <w:adjustRightInd w:val="0"/>
        <w:jc w:val="both"/>
        <w:rPr>
          <w:sz w:val="22"/>
          <w:szCs w:val="22"/>
        </w:rPr>
      </w:pPr>
      <w:r w:rsidRPr="007D7D5F">
        <w:rPr>
          <w:sz w:val="22"/>
          <w:szCs w:val="22"/>
        </w:rPr>
        <w:t>3) gwarancjach bankowych, gwarancjach ubezpieczeniowych, poręczeniach udzielanych przez podmioty, o których mowa w art. 6b ust. 5 pkt 2) ustawy z dnia 9 listopada 2000r. o utworzeniu Polskiej Agencji Rozwoju Przedsiębiorczości - w kasie Urzędu</w:t>
      </w:r>
    </w:p>
    <w:p w:rsidR="00802607" w:rsidRPr="007D7D5F" w:rsidRDefault="00802607" w:rsidP="00802607">
      <w:pPr>
        <w:autoSpaceDE w:val="0"/>
        <w:autoSpaceDN w:val="0"/>
        <w:adjustRightInd w:val="0"/>
        <w:jc w:val="both"/>
        <w:rPr>
          <w:sz w:val="22"/>
          <w:szCs w:val="22"/>
        </w:rPr>
      </w:pPr>
      <w:r w:rsidRPr="007D7D5F">
        <w:rPr>
          <w:sz w:val="22"/>
          <w:szCs w:val="22"/>
        </w:rPr>
        <w:t>Gminy Pszczew, pokój nr 5, od poniedziałku do piątku do 8.00 – 15.00.</w:t>
      </w:r>
    </w:p>
    <w:p w:rsidR="00802607" w:rsidRPr="007D7D5F" w:rsidRDefault="00802607" w:rsidP="00802607">
      <w:pPr>
        <w:autoSpaceDE w:val="0"/>
        <w:autoSpaceDN w:val="0"/>
        <w:adjustRightInd w:val="0"/>
        <w:jc w:val="both"/>
        <w:rPr>
          <w:sz w:val="22"/>
          <w:szCs w:val="22"/>
        </w:rPr>
      </w:pPr>
      <w:r w:rsidRPr="007D7D5F">
        <w:rPr>
          <w:sz w:val="22"/>
          <w:szCs w:val="22"/>
        </w:rPr>
        <w:t>3. Wadium może być wniesione w jednej lub kilku formach.</w:t>
      </w:r>
    </w:p>
    <w:p w:rsidR="00802607" w:rsidRPr="007D7D5F" w:rsidRDefault="00802607" w:rsidP="00802607">
      <w:pPr>
        <w:autoSpaceDE w:val="0"/>
        <w:autoSpaceDN w:val="0"/>
        <w:adjustRightInd w:val="0"/>
        <w:jc w:val="both"/>
        <w:rPr>
          <w:sz w:val="22"/>
          <w:szCs w:val="22"/>
        </w:rPr>
      </w:pPr>
      <w:r w:rsidRPr="007D7D5F">
        <w:rPr>
          <w:sz w:val="22"/>
          <w:szCs w:val="22"/>
        </w:rPr>
        <w:t>4. W przypadku, gdy wykonawca wnosi wadium w formie gwarancji bankowej lub gwarancji ubezpieczeniowej z treści tych gwarancji musi w szczególności jednoznacznie wynikać:</w:t>
      </w:r>
    </w:p>
    <w:p w:rsidR="00802607" w:rsidRPr="007D7D5F" w:rsidRDefault="00802607" w:rsidP="00802607">
      <w:pPr>
        <w:autoSpaceDE w:val="0"/>
        <w:autoSpaceDN w:val="0"/>
        <w:adjustRightInd w:val="0"/>
        <w:jc w:val="both"/>
        <w:rPr>
          <w:sz w:val="22"/>
          <w:szCs w:val="22"/>
        </w:rPr>
      </w:pPr>
      <w:r w:rsidRPr="007D7D5F">
        <w:rPr>
          <w:sz w:val="22"/>
          <w:szCs w:val="22"/>
        </w:rPr>
        <w:t xml:space="preserve">1) zobowiązanie gwaranta (banku, zakładu ubezpieczeń) do zapłaty całej kwoty wadium </w:t>
      </w:r>
      <w:r w:rsidRPr="007D7D5F">
        <w:rPr>
          <w:b/>
          <w:bCs/>
          <w:sz w:val="22"/>
          <w:szCs w:val="22"/>
        </w:rPr>
        <w:t xml:space="preserve">nieodwołalnie i bezwarunkowo </w:t>
      </w:r>
      <w:r w:rsidRPr="007D7D5F">
        <w:rPr>
          <w:sz w:val="22"/>
          <w:szCs w:val="22"/>
        </w:rPr>
        <w:t>na pierwsze żądanie zamawiającego (beneficjenta gwarancji) zawierające oświadczenie, że zaistniały okoliczności, o których mowa w pkt 7 bez potwierdzania tych okoliczności,</w:t>
      </w:r>
    </w:p>
    <w:p w:rsidR="00802607" w:rsidRPr="007D7D5F" w:rsidRDefault="00802607" w:rsidP="00802607">
      <w:pPr>
        <w:autoSpaceDE w:val="0"/>
        <w:autoSpaceDN w:val="0"/>
        <w:adjustRightInd w:val="0"/>
        <w:jc w:val="both"/>
        <w:rPr>
          <w:sz w:val="22"/>
          <w:szCs w:val="22"/>
        </w:rPr>
      </w:pPr>
      <w:r w:rsidRPr="007D7D5F">
        <w:rPr>
          <w:sz w:val="22"/>
          <w:szCs w:val="22"/>
        </w:rPr>
        <w:t>2) termin obowiązywania gwarancji, który nie może być krótszy niż termin związania ofertą,</w:t>
      </w:r>
    </w:p>
    <w:p w:rsidR="00802607" w:rsidRPr="007D7D5F" w:rsidRDefault="00802607" w:rsidP="00802607">
      <w:pPr>
        <w:autoSpaceDE w:val="0"/>
        <w:autoSpaceDN w:val="0"/>
        <w:adjustRightInd w:val="0"/>
        <w:jc w:val="both"/>
        <w:rPr>
          <w:sz w:val="22"/>
          <w:szCs w:val="22"/>
        </w:rPr>
      </w:pPr>
      <w:r w:rsidRPr="007D7D5F">
        <w:rPr>
          <w:sz w:val="22"/>
          <w:szCs w:val="22"/>
        </w:rPr>
        <w:t>3) miejsce i termin zwrotu gwarancji.</w:t>
      </w:r>
    </w:p>
    <w:p w:rsidR="00802607" w:rsidRPr="007D7D5F" w:rsidRDefault="00802607" w:rsidP="00802607">
      <w:pPr>
        <w:autoSpaceDE w:val="0"/>
        <w:autoSpaceDN w:val="0"/>
        <w:adjustRightInd w:val="0"/>
        <w:jc w:val="both"/>
        <w:rPr>
          <w:sz w:val="22"/>
          <w:szCs w:val="22"/>
        </w:rPr>
      </w:pPr>
      <w:r w:rsidRPr="007D7D5F">
        <w:rPr>
          <w:sz w:val="22"/>
          <w:szCs w:val="22"/>
        </w:rPr>
        <w:t>5. Wadium wniesione w pieniądzu zamawiający przechowa na rachunku bankowym.</w:t>
      </w:r>
    </w:p>
    <w:p w:rsidR="00802607" w:rsidRPr="007D7D5F" w:rsidRDefault="00802607" w:rsidP="00802607">
      <w:pPr>
        <w:autoSpaceDE w:val="0"/>
        <w:autoSpaceDN w:val="0"/>
        <w:adjustRightInd w:val="0"/>
        <w:jc w:val="both"/>
        <w:rPr>
          <w:sz w:val="22"/>
          <w:szCs w:val="22"/>
        </w:rPr>
      </w:pPr>
      <w:r w:rsidRPr="007D7D5F">
        <w:rPr>
          <w:sz w:val="22"/>
          <w:szCs w:val="22"/>
        </w:rPr>
        <w:t>6. Wykonawca, który nie zabezpieczy swojej oferty akceptowaną formą wadium zostanie przez zamawiającego wykluczony a jego oferta odrzucona.</w:t>
      </w:r>
    </w:p>
    <w:p w:rsidR="00802607" w:rsidRPr="007D7D5F" w:rsidRDefault="00802607" w:rsidP="00802607">
      <w:pPr>
        <w:autoSpaceDE w:val="0"/>
        <w:autoSpaceDN w:val="0"/>
        <w:adjustRightInd w:val="0"/>
        <w:jc w:val="both"/>
        <w:rPr>
          <w:sz w:val="22"/>
          <w:szCs w:val="22"/>
        </w:rPr>
      </w:pPr>
      <w:r w:rsidRPr="007D7D5F">
        <w:rPr>
          <w:sz w:val="22"/>
          <w:szCs w:val="22"/>
        </w:rPr>
        <w:t>7. Zamawiający zatrzymuje wadium wraz z odsetkami w sytuacji, gdy:</w:t>
      </w:r>
    </w:p>
    <w:p w:rsidR="00802607" w:rsidRPr="007D7D5F" w:rsidRDefault="00802607" w:rsidP="00802607">
      <w:pPr>
        <w:autoSpaceDE w:val="0"/>
        <w:autoSpaceDN w:val="0"/>
        <w:adjustRightInd w:val="0"/>
        <w:jc w:val="both"/>
        <w:rPr>
          <w:sz w:val="22"/>
          <w:szCs w:val="22"/>
        </w:rPr>
      </w:pPr>
      <w:r w:rsidRPr="007D7D5F">
        <w:rPr>
          <w:sz w:val="22"/>
          <w:szCs w:val="22"/>
        </w:rPr>
        <w:t>1) wykonawca, którego oferta została wybrana:</w:t>
      </w:r>
    </w:p>
    <w:p w:rsidR="00802607" w:rsidRPr="007D7D5F" w:rsidRDefault="00802607" w:rsidP="00802607">
      <w:pPr>
        <w:autoSpaceDE w:val="0"/>
        <w:autoSpaceDN w:val="0"/>
        <w:adjustRightInd w:val="0"/>
        <w:jc w:val="both"/>
        <w:rPr>
          <w:sz w:val="22"/>
          <w:szCs w:val="22"/>
        </w:rPr>
      </w:pPr>
      <w:r w:rsidRPr="007D7D5F">
        <w:rPr>
          <w:sz w:val="22"/>
          <w:szCs w:val="22"/>
        </w:rPr>
        <w:t>a) odmówił podpisania umowy w sprawie zamówienia publicznego na warunkach określonych w ofercie,</w:t>
      </w:r>
    </w:p>
    <w:p w:rsidR="00802607" w:rsidRPr="007D7D5F" w:rsidRDefault="00802607" w:rsidP="00802607">
      <w:pPr>
        <w:autoSpaceDE w:val="0"/>
        <w:autoSpaceDN w:val="0"/>
        <w:adjustRightInd w:val="0"/>
        <w:jc w:val="both"/>
        <w:rPr>
          <w:sz w:val="22"/>
          <w:szCs w:val="22"/>
        </w:rPr>
      </w:pPr>
      <w:r w:rsidRPr="007D7D5F">
        <w:rPr>
          <w:sz w:val="22"/>
          <w:szCs w:val="22"/>
        </w:rPr>
        <w:t>b) nie wniósł wymaganego zabezpieczenia należytego wykonania umowy,</w:t>
      </w:r>
    </w:p>
    <w:p w:rsidR="00802607" w:rsidRPr="007D7D5F" w:rsidRDefault="00802607" w:rsidP="00802607">
      <w:pPr>
        <w:autoSpaceDE w:val="0"/>
        <w:autoSpaceDN w:val="0"/>
        <w:adjustRightInd w:val="0"/>
        <w:jc w:val="both"/>
        <w:rPr>
          <w:sz w:val="22"/>
          <w:szCs w:val="22"/>
        </w:rPr>
      </w:pPr>
      <w:r w:rsidRPr="007D7D5F">
        <w:rPr>
          <w:sz w:val="22"/>
          <w:szCs w:val="22"/>
        </w:rPr>
        <w:t>c) spowodował, że zawarcie umowy w sprawie zamówienia publicznego stało się niemożliwe z przyczyn leżących po jego stronie,</w:t>
      </w:r>
    </w:p>
    <w:p w:rsidR="00802607" w:rsidRPr="007D7D5F" w:rsidRDefault="00802607" w:rsidP="00802607">
      <w:pPr>
        <w:autoSpaceDE w:val="0"/>
        <w:autoSpaceDN w:val="0"/>
        <w:adjustRightInd w:val="0"/>
        <w:jc w:val="both"/>
        <w:rPr>
          <w:sz w:val="22"/>
          <w:szCs w:val="22"/>
        </w:rPr>
      </w:pPr>
      <w:r w:rsidRPr="007D7D5F">
        <w:rPr>
          <w:sz w:val="22"/>
          <w:szCs w:val="22"/>
        </w:rPr>
        <w:t>2) wykonawca w odpowiedzi na wezwanie, o którym mowa w Rozdziale V pkt 8 niniejszej siwz, nie złożył dokumentów lub oświadczeń, o których mowa w art. 25 ust. 1, lub pełnomocnictw. Zamawiający zwróci wadium jeśli wykonawca udowodni, że nastąpiło to z przyczyn nieleżących po jego stronie.</w:t>
      </w:r>
    </w:p>
    <w:p w:rsidR="00802607" w:rsidRPr="007D7D5F" w:rsidRDefault="00802607" w:rsidP="00802607">
      <w:pPr>
        <w:autoSpaceDE w:val="0"/>
        <w:autoSpaceDN w:val="0"/>
        <w:adjustRightInd w:val="0"/>
        <w:jc w:val="both"/>
        <w:rPr>
          <w:sz w:val="22"/>
          <w:szCs w:val="22"/>
        </w:rPr>
      </w:pPr>
      <w:r w:rsidRPr="007D7D5F">
        <w:rPr>
          <w:sz w:val="22"/>
          <w:szCs w:val="22"/>
        </w:rPr>
        <w:t>8. Zamawiający zwraca wadium wszystkim wykonawcom niezwłocznie po wyborze oferty najkorzystniejszej lub unieważnieniu postępowania, z wyjątkiem wykonawcy, którego oferta została wybrana jako najkorzystniejsza, z zastrzeżeniem pkt 7 ppkt 2).</w:t>
      </w:r>
    </w:p>
    <w:p w:rsidR="00802607" w:rsidRPr="007D7D5F" w:rsidRDefault="00802607" w:rsidP="00802607">
      <w:pPr>
        <w:autoSpaceDE w:val="0"/>
        <w:autoSpaceDN w:val="0"/>
        <w:adjustRightInd w:val="0"/>
        <w:jc w:val="both"/>
        <w:rPr>
          <w:sz w:val="22"/>
          <w:szCs w:val="22"/>
        </w:rPr>
      </w:pPr>
      <w:r w:rsidRPr="007D7D5F">
        <w:rPr>
          <w:sz w:val="22"/>
          <w:szCs w:val="22"/>
        </w:rPr>
        <w:t>9. Wykonawcy, którego oferta została wybrana jako najkorzystniejsza, zamawiający zwraca wadium niezwłocznie po zawarciu umowy w sprawie zamówienia publicznego oraz wniesieniu zabezpieczenia należytego wykonania umowy, jeżeli jego wniesienia żądano.</w:t>
      </w:r>
    </w:p>
    <w:p w:rsidR="00802607" w:rsidRPr="007D7D5F" w:rsidRDefault="00802607" w:rsidP="00802607">
      <w:pPr>
        <w:autoSpaceDE w:val="0"/>
        <w:autoSpaceDN w:val="0"/>
        <w:adjustRightInd w:val="0"/>
        <w:jc w:val="both"/>
        <w:rPr>
          <w:sz w:val="22"/>
          <w:szCs w:val="22"/>
        </w:rPr>
      </w:pPr>
      <w:r w:rsidRPr="007D7D5F">
        <w:rPr>
          <w:sz w:val="22"/>
          <w:szCs w:val="22"/>
        </w:rPr>
        <w:t>10. Zamawiający zwraca niezwłocznie wadium na wniosek wykonawcy, który wycofał ofertę przed upływem terminu składania ofert.</w:t>
      </w:r>
    </w:p>
    <w:p w:rsidR="00802607" w:rsidRPr="007D7D5F" w:rsidRDefault="00802607" w:rsidP="00802607">
      <w:pPr>
        <w:autoSpaceDE w:val="0"/>
        <w:autoSpaceDN w:val="0"/>
        <w:adjustRightInd w:val="0"/>
        <w:jc w:val="both"/>
        <w:rPr>
          <w:sz w:val="22"/>
          <w:szCs w:val="22"/>
        </w:rPr>
      </w:pPr>
      <w:r w:rsidRPr="007D7D5F">
        <w:rPr>
          <w:sz w:val="22"/>
          <w:szCs w:val="22"/>
        </w:rPr>
        <w:t>11. Zamawiający żąda ponownego wniesienia wadium przez wykonawcę, któremu zwrócono wadium na podstawie pkt 8, jeżeli w wyniku ostatecznego rozstrzygnięcia odwołania jego oferta została wybrana jako najkorzystniejsza. Wykonawca wnosi wadium w terminie określonym przez zamawiającego.</w:t>
      </w:r>
    </w:p>
    <w:p w:rsidR="00802607" w:rsidRPr="007D7D5F" w:rsidRDefault="00802607" w:rsidP="00802607">
      <w:pPr>
        <w:autoSpaceDE w:val="0"/>
        <w:autoSpaceDN w:val="0"/>
        <w:adjustRightInd w:val="0"/>
        <w:jc w:val="both"/>
        <w:rPr>
          <w:sz w:val="22"/>
          <w:szCs w:val="22"/>
        </w:rPr>
      </w:pPr>
      <w:r w:rsidRPr="007D7D5F">
        <w:rPr>
          <w:sz w:val="22"/>
          <w:szCs w:val="22"/>
        </w:rPr>
        <w:t>12. Na wniosek wykonawcy, którego oferta zostanie uznana za najkorzystniejszą zamawiający zaliczy wadium wpłacone w pieniądzu na poczet zabezpieczenia należytego wykonania umowy.</w:t>
      </w:r>
    </w:p>
    <w:p w:rsidR="00802607" w:rsidRPr="007D7D5F" w:rsidRDefault="00802607" w:rsidP="00802607">
      <w:pPr>
        <w:autoSpaceDE w:val="0"/>
        <w:autoSpaceDN w:val="0"/>
        <w:adjustRightInd w:val="0"/>
        <w:rPr>
          <w:sz w:val="22"/>
          <w:szCs w:val="22"/>
        </w:rPr>
      </w:pPr>
      <w:r w:rsidRPr="007D7D5F">
        <w:rPr>
          <w:sz w:val="22"/>
          <w:szCs w:val="22"/>
        </w:rPr>
        <w:t>13. 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802607" w:rsidRPr="007D7D5F" w:rsidRDefault="00802607" w:rsidP="00802607">
      <w:pPr>
        <w:autoSpaceDE w:val="0"/>
        <w:autoSpaceDN w:val="0"/>
        <w:adjustRightInd w:val="0"/>
        <w:rPr>
          <w:sz w:val="22"/>
          <w:szCs w:val="22"/>
        </w:rPr>
      </w:pPr>
      <w:r w:rsidRPr="007D7D5F">
        <w:rPr>
          <w:sz w:val="22"/>
          <w:szCs w:val="22"/>
        </w:rPr>
        <w:t>14. W ofercie należy wpisać nr konta, na które zamawiający ma zwrócić wadium lub dołączyć do oferty upoważnienie do odbioru wadium przez wskazaną osobę.</w:t>
      </w:r>
    </w:p>
    <w:p w:rsidR="00802607" w:rsidRPr="007D7D5F" w:rsidRDefault="00802607" w:rsidP="00802607">
      <w:pPr>
        <w:autoSpaceDE w:val="0"/>
        <w:autoSpaceDN w:val="0"/>
        <w:adjustRightInd w:val="0"/>
        <w:rPr>
          <w:sz w:val="22"/>
          <w:szCs w:val="22"/>
        </w:rPr>
      </w:pPr>
    </w:p>
    <w:p w:rsidR="00802607" w:rsidRPr="007D7D5F" w:rsidRDefault="00802607" w:rsidP="00802607">
      <w:pPr>
        <w:autoSpaceDE w:val="0"/>
        <w:autoSpaceDN w:val="0"/>
        <w:adjustRightInd w:val="0"/>
        <w:jc w:val="both"/>
        <w:rPr>
          <w:b/>
          <w:bCs/>
          <w:sz w:val="22"/>
          <w:szCs w:val="22"/>
        </w:rPr>
      </w:pPr>
      <w:r w:rsidRPr="007D7D5F">
        <w:rPr>
          <w:b/>
          <w:bCs/>
          <w:sz w:val="22"/>
          <w:szCs w:val="22"/>
        </w:rPr>
        <w:t>ROZDZIAŁ IX Wyjaśnienia treści SIWZ i jej modyfikacja oraz sposób porozumiewania się</w:t>
      </w:r>
    </w:p>
    <w:p w:rsidR="00802607" w:rsidRPr="007D7D5F" w:rsidRDefault="00802607" w:rsidP="00802607">
      <w:pPr>
        <w:autoSpaceDE w:val="0"/>
        <w:autoSpaceDN w:val="0"/>
        <w:adjustRightInd w:val="0"/>
        <w:jc w:val="both"/>
        <w:rPr>
          <w:b/>
          <w:bCs/>
          <w:sz w:val="22"/>
          <w:szCs w:val="22"/>
        </w:rPr>
      </w:pPr>
      <w:r w:rsidRPr="007D7D5F">
        <w:rPr>
          <w:b/>
          <w:bCs/>
          <w:sz w:val="22"/>
          <w:szCs w:val="22"/>
        </w:rPr>
        <w:t>wykonawców z zamawiającym</w:t>
      </w:r>
    </w:p>
    <w:p w:rsidR="00802607" w:rsidRPr="007D7D5F" w:rsidRDefault="00802607" w:rsidP="00802607">
      <w:pPr>
        <w:autoSpaceDE w:val="0"/>
        <w:autoSpaceDN w:val="0"/>
        <w:adjustRightInd w:val="0"/>
        <w:jc w:val="both"/>
        <w:rPr>
          <w:sz w:val="22"/>
          <w:szCs w:val="22"/>
        </w:rPr>
      </w:pPr>
      <w:r w:rsidRPr="007D7D5F">
        <w:rPr>
          <w:sz w:val="22"/>
          <w:szCs w:val="22"/>
        </w:rPr>
        <w:t>1. Zamawiający urzęduje w następujących dniach (pracujących) poniedziałek w godz. 8:00-18:00 wtorek-czwartek w godzinach od 7:30 do 15:30, piątek w godzinach od 7:30 do 13:30</w:t>
      </w:r>
    </w:p>
    <w:p w:rsidR="00802607" w:rsidRPr="007D7D5F" w:rsidRDefault="00802607" w:rsidP="00802607">
      <w:pPr>
        <w:autoSpaceDE w:val="0"/>
        <w:autoSpaceDN w:val="0"/>
        <w:adjustRightInd w:val="0"/>
        <w:jc w:val="both"/>
        <w:rPr>
          <w:sz w:val="22"/>
          <w:szCs w:val="22"/>
        </w:rPr>
      </w:pPr>
      <w:r w:rsidRPr="007D7D5F">
        <w:rPr>
          <w:sz w:val="22"/>
          <w:szCs w:val="22"/>
        </w:rPr>
        <w:t>2. Oświadczenia, wnioski, zawiadomienia oraz informacje zamawiający i wykonawca przekazują</w:t>
      </w:r>
    </w:p>
    <w:p w:rsidR="00802607" w:rsidRPr="007D7D5F" w:rsidRDefault="00802607" w:rsidP="00802607">
      <w:pPr>
        <w:autoSpaceDE w:val="0"/>
        <w:autoSpaceDN w:val="0"/>
        <w:adjustRightInd w:val="0"/>
        <w:jc w:val="both"/>
        <w:rPr>
          <w:sz w:val="22"/>
          <w:szCs w:val="22"/>
        </w:rPr>
      </w:pPr>
      <w:r w:rsidRPr="007D7D5F">
        <w:rPr>
          <w:b/>
          <w:bCs/>
          <w:sz w:val="22"/>
          <w:szCs w:val="22"/>
        </w:rPr>
        <w:t>pisemnie</w:t>
      </w:r>
      <w:r w:rsidRPr="007D7D5F">
        <w:rPr>
          <w:sz w:val="22"/>
          <w:szCs w:val="22"/>
        </w:rPr>
        <w:t>, z zastrzeżeniem pkt 3.</w:t>
      </w:r>
    </w:p>
    <w:p w:rsidR="00802607" w:rsidRPr="007D7D5F" w:rsidRDefault="00802607" w:rsidP="00802607">
      <w:pPr>
        <w:autoSpaceDE w:val="0"/>
        <w:autoSpaceDN w:val="0"/>
        <w:adjustRightInd w:val="0"/>
        <w:jc w:val="both"/>
        <w:rPr>
          <w:sz w:val="22"/>
          <w:szCs w:val="22"/>
        </w:rPr>
      </w:pPr>
      <w:r w:rsidRPr="007D7D5F">
        <w:rPr>
          <w:sz w:val="22"/>
          <w:szCs w:val="22"/>
        </w:rPr>
        <w:t>3. Zamawiający dopuszcza porozumiewanie się za pomocą:</w:t>
      </w:r>
    </w:p>
    <w:p w:rsidR="00802607" w:rsidRPr="007D7D5F" w:rsidRDefault="00802607" w:rsidP="00802607">
      <w:pPr>
        <w:autoSpaceDE w:val="0"/>
        <w:autoSpaceDN w:val="0"/>
        <w:adjustRightInd w:val="0"/>
        <w:jc w:val="both"/>
        <w:rPr>
          <w:sz w:val="22"/>
          <w:szCs w:val="22"/>
        </w:rPr>
      </w:pPr>
      <w:r w:rsidRPr="007D7D5F">
        <w:rPr>
          <w:sz w:val="22"/>
          <w:szCs w:val="22"/>
        </w:rPr>
        <w:t xml:space="preserve">1) </w:t>
      </w:r>
      <w:r w:rsidRPr="007D7D5F">
        <w:rPr>
          <w:b/>
          <w:bCs/>
          <w:sz w:val="22"/>
          <w:szCs w:val="22"/>
        </w:rPr>
        <w:t>faksu</w:t>
      </w:r>
      <w:r w:rsidRPr="007D7D5F">
        <w:rPr>
          <w:sz w:val="22"/>
          <w:szCs w:val="22"/>
        </w:rPr>
        <w:t>, przy przekazywaniu następujących dokumentów:</w:t>
      </w:r>
    </w:p>
    <w:p w:rsidR="00802607" w:rsidRPr="007D7D5F" w:rsidRDefault="00802607" w:rsidP="00802607">
      <w:pPr>
        <w:autoSpaceDE w:val="0"/>
        <w:autoSpaceDN w:val="0"/>
        <w:adjustRightInd w:val="0"/>
        <w:jc w:val="both"/>
        <w:rPr>
          <w:sz w:val="22"/>
          <w:szCs w:val="22"/>
        </w:rPr>
      </w:pPr>
      <w:r w:rsidRPr="007D7D5F">
        <w:rPr>
          <w:sz w:val="22"/>
          <w:szCs w:val="22"/>
        </w:rPr>
        <w:t>a) pytania i wyjaśnienia dotyczące treści siwz,</w:t>
      </w:r>
    </w:p>
    <w:p w:rsidR="00802607" w:rsidRPr="007D7D5F" w:rsidRDefault="00802607" w:rsidP="00802607">
      <w:pPr>
        <w:autoSpaceDE w:val="0"/>
        <w:autoSpaceDN w:val="0"/>
        <w:adjustRightInd w:val="0"/>
        <w:jc w:val="both"/>
        <w:rPr>
          <w:sz w:val="22"/>
          <w:szCs w:val="22"/>
        </w:rPr>
      </w:pPr>
      <w:r w:rsidRPr="007D7D5F">
        <w:rPr>
          <w:sz w:val="22"/>
          <w:szCs w:val="22"/>
        </w:rPr>
        <w:t>b) modyfikacje treści siwz,</w:t>
      </w:r>
    </w:p>
    <w:p w:rsidR="00802607" w:rsidRPr="007D7D5F" w:rsidRDefault="00802607" w:rsidP="00802607">
      <w:pPr>
        <w:autoSpaceDE w:val="0"/>
        <w:autoSpaceDN w:val="0"/>
        <w:adjustRightInd w:val="0"/>
        <w:jc w:val="both"/>
        <w:rPr>
          <w:sz w:val="22"/>
          <w:szCs w:val="22"/>
        </w:rPr>
      </w:pPr>
      <w:r w:rsidRPr="007D7D5F">
        <w:rPr>
          <w:sz w:val="22"/>
          <w:szCs w:val="22"/>
        </w:rPr>
        <w:t>c) wniosek wykonawcy o przekazanie informacji z otwarcia ofert, o których mowa w art. 86 ustawy oraz odpowiedź zamawiającego,</w:t>
      </w:r>
    </w:p>
    <w:p w:rsidR="00802607" w:rsidRPr="007D7D5F" w:rsidRDefault="00802607" w:rsidP="00802607">
      <w:pPr>
        <w:autoSpaceDE w:val="0"/>
        <w:autoSpaceDN w:val="0"/>
        <w:adjustRightInd w:val="0"/>
        <w:jc w:val="both"/>
        <w:rPr>
          <w:sz w:val="22"/>
          <w:szCs w:val="22"/>
        </w:rPr>
      </w:pPr>
      <w:r w:rsidRPr="007D7D5F">
        <w:rPr>
          <w:sz w:val="22"/>
          <w:szCs w:val="22"/>
        </w:rPr>
        <w:t>d) wniosek o wyjaśnienie i wyjaśnienie treści oferty,</w:t>
      </w:r>
    </w:p>
    <w:p w:rsidR="00802607" w:rsidRPr="007D7D5F" w:rsidRDefault="00802607" w:rsidP="00802607">
      <w:pPr>
        <w:autoSpaceDE w:val="0"/>
        <w:autoSpaceDN w:val="0"/>
        <w:adjustRightInd w:val="0"/>
        <w:jc w:val="both"/>
        <w:rPr>
          <w:sz w:val="22"/>
          <w:szCs w:val="22"/>
        </w:rPr>
      </w:pPr>
      <w:r w:rsidRPr="007D7D5F">
        <w:rPr>
          <w:sz w:val="22"/>
          <w:szCs w:val="22"/>
        </w:rPr>
        <w:t>e) wniosek o wyjaśnienie i wyjaśnienia dotyczące oświadczeń i dokumentów, o których mowa w art. 25 ust. 1 ustawy,</w:t>
      </w:r>
    </w:p>
    <w:p w:rsidR="00802607" w:rsidRPr="007D7D5F" w:rsidRDefault="00802607" w:rsidP="00802607">
      <w:pPr>
        <w:autoSpaceDE w:val="0"/>
        <w:autoSpaceDN w:val="0"/>
        <w:adjustRightInd w:val="0"/>
        <w:jc w:val="both"/>
        <w:rPr>
          <w:sz w:val="22"/>
          <w:szCs w:val="22"/>
        </w:rPr>
      </w:pPr>
      <w:r w:rsidRPr="007D7D5F">
        <w:rPr>
          <w:sz w:val="22"/>
          <w:szCs w:val="22"/>
        </w:rPr>
        <w:t>f) wezwanie kierowane do wykonawców na podstawie art. 26 ust. 3 ustawy,</w:t>
      </w:r>
    </w:p>
    <w:p w:rsidR="00802607" w:rsidRPr="007D7D5F" w:rsidRDefault="00802607" w:rsidP="00802607">
      <w:pPr>
        <w:autoSpaceDE w:val="0"/>
        <w:autoSpaceDN w:val="0"/>
        <w:adjustRightInd w:val="0"/>
        <w:jc w:val="both"/>
        <w:rPr>
          <w:sz w:val="22"/>
          <w:szCs w:val="22"/>
        </w:rPr>
      </w:pPr>
      <w:r w:rsidRPr="007D7D5F">
        <w:rPr>
          <w:sz w:val="22"/>
          <w:szCs w:val="22"/>
        </w:rPr>
        <w:t>g) wniosek o udzielenie wyjaśnień dotyczących elementów oferty mających wpływ na wysokość ceny oraz odpowiedź wykonawcy,</w:t>
      </w:r>
    </w:p>
    <w:p w:rsidR="00802607" w:rsidRPr="007D7D5F" w:rsidRDefault="00802607" w:rsidP="00802607">
      <w:pPr>
        <w:autoSpaceDE w:val="0"/>
        <w:autoSpaceDN w:val="0"/>
        <w:adjustRightInd w:val="0"/>
        <w:jc w:val="both"/>
        <w:rPr>
          <w:sz w:val="22"/>
          <w:szCs w:val="22"/>
        </w:rPr>
      </w:pPr>
      <w:r w:rsidRPr="007D7D5F">
        <w:rPr>
          <w:sz w:val="22"/>
          <w:szCs w:val="22"/>
        </w:rPr>
        <w:t>h) informacja o poprawieniu oczywistych omyłek pisarskich oraz oczywistych omyłek rachunkowych,</w:t>
      </w:r>
    </w:p>
    <w:p w:rsidR="00802607" w:rsidRPr="007D7D5F" w:rsidRDefault="00802607" w:rsidP="00802607">
      <w:pPr>
        <w:autoSpaceDE w:val="0"/>
        <w:autoSpaceDN w:val="0"/>
        <w:adjustRightInd w:val="0"/>
        <w:jc w:val="both"/>
        <w:rPr>
          <w:sz w:val="22"/>
          <w:szCs w:val="22"/>
        </w:rPr>
      </w:pPr>
      <w:r w:rsidRPr="007D7D5F">
        <w:rPr>
          <w:sz w:val="22"/>
          <w:szCs w:val="22"/>
        </w:rPr>
        <w:t>i) informacje o poprawieniu innych omyłek polegających na niezgodności oferty ze specyfikacją istotnych warunków zamówienia, niepowodujących istotnych zmian w treści oferty,</w:t>
      </w:r>
    </w:p>
    <w:p w:rsidR="00802607" w:rsidRPr="007D7D5F" w:rsidRDefault="00802607" w:rsidP="00802607">
      <w:pPr>
        <w:autoSpaceDE w:val="0"/>
        <w:autoSpaceDN w:val="0"/>
        <w:adjustRightInd w:val="0"/>
        <w:jc w:val="both"/>
        <w:rPr>
          <w:sz w:val="22"/>
          <w:szCs w:val="22"/>
        </w:rPr>
      </w:pPr>
      <w:r w:rsidRPr="007D7D5F">
        <w:rPr>
          <w:sz w:val="22"/>
          <w:szCs w:val="22"/>
        </w:rPr>
        <w:t>j) oświadczenie wykonawcy w kwestii wyrażenia zgody na poprawienie innych omyłek polegających na niezgodności oferty ze specyfikacją istotnych warunków zamówienia, niepowodujących istotnych zmian w treści oferty,</w:t>
      </w:r>
    </w:p>
    <w:p w:rsidR="00802607" w:rsidRPr="007D7D5F" w:rsidRDefault="00802607" w:rsidP="00802607">
      <w:pPr>
        <w:autoSpaceDE w:val="0"/>
        <w:autoSpaceDN w:val="0"/>
        <w:adjustRightInd w:val="0"/>
        <w:jc w:val="both"/>
        <w:rPr>
          <w:sz w:val="22"/>
          <w:szCs w:val="22"/>
        </w:rPr>
      </w:pPr>
      <w:r w:rsidRPr="007D7D5F">
        <w:rPr>
          <w:sz w:val="22"/>
          <w:szCs w:val="22"/>
        </w:rPr>
        <w:t>k) wniosek zamawiającego o wyrażenie zgody na przedłużenie terminu związania ofertą oraz odpowiedź wykonawcy,</w:t>
      </w:r>
    </w:p>
    <w:p w:rsidR="00802607" w:rsidRPr="007D7D5F" w:rsidRDefault="00802607" w:rsidP="00802607">
      <w:pPr>
        <w:autoSpaceDE w:val="0"/>
        <w:autoSpaceDN w:val="0"/>
        <w:adjustRightInd w:val="0"/>
        <w:jc w:val="both"/>
        <w:rPr>
          <w:sz w:val="22"/>
          <w:szCs w:val="22"/>
        </w:rPr>
      </w:pPr>
      <w:r w:rsidRPr="007D7D5F">
        <w:rPr>
          <w:sz w:val="22"/>
          <w:szCs w:val="22"/>
        </w:rPr>
        <w:t>l) oświadczenie wykonawcy o przedłużeniu terminu związania ofertą,</w:t>
      </w:r>
    </w:p>
    <w:p w:rsidR="00802607" w:rsidRPr="007D7D5F" w:rsidRDefault="00802607" w:rsidP="00802607">
      <w:pPr>
        <w:autoSpaceDE w:val="0"/>
        <w:autoSpaceDN w:val="0"/>
        <w:adjustRightInd w:val="0"/>
        <w:jc w:val="both"/>
        <w:rPr>
          <w:sz w:val="22"/>
          <w:szCs w:val="22"/>
        </w:rPr>
      </w:pPr>
      <w:r w:rsidRPr="007D7D5F">
        <w:rPr>
          <w:sz w:val="22"/>
          <w:szCs w:val="22"/>
        </w:rPr>
        <w:t>m) zawiadomienie o wyborze najkorzystniejszej oferty, zgodnie z art. 92 ust. 1 ustawy,</w:t>
      </w:r>
    </w:p>
    <w:p w:rsidR="00802607" w:rsidRPr="007D7D5F" w:rsidRDefault="00802607" w:rsidP="00802607">
      <w:pPr>
        <w:autoSpaceDE w:val="0"/>
        <w:autoSpaceDN w:val="0"/>
        <w:adjustRightInd w:val="0"/>
        <w:jc w:val="both"/>
        <w:rPr>
          <w:sz w:val="22"/>
          <w:szCs w:val="22"/>
        </w:rPr>
      </w:pPr>
      <w:r w:rsidRPr="007D7D5F">
        <w:rPr>
          <w:sz w:val="22"/>
          <w:szCs w:val="22"/>
        </w:rPr>
        <w:t>n) zawiadomienie o unieważnieniu postępowania,</w:t>
      </w:r>
    </w:p>
    <w:p w:rsidR="00802607" w:rsidRPr="007D7D5F" w:rsidRDefault="00802607" w:rsidP="00802607">
      <w:pPr>
        <w:autoSpaceDE w:val="0"/>
        <w:autoSpaceDN w:val="0"/>
        <w:adjustRightInd w:val="0"/>
        <w:jc w:val="both"/>
        <w:rPr>
          <w:sz w:val="22"/>
          <w:szCs w:val="22"/>
        </w:rPr>
      </w:pPr>
      <w:r w:rsidRPr="007D7D5F">
        <w:rPr>
          <w:sz w:val="22"/>
          <w:szCs w:val="22"/>
        </w:rPr>
        <w:t>o) informacje i zawiadomienia kierowane do wykonawców na podstawie art. 181, 184 i 185 ustawy.</w:t>
      </w:r>
    </w:p>
    <w:p w:rsidR="00802607" w:rsidRPr="007D7D5F" w:rsidRDefault="00802607" w:rsidP="00802607">
      <w:pPr>
        <w:autoSpaceDE w:val="0"/>
        <w:autoSpaceDN w:val="0"/>
        <w:adjustRightInd w:val="0"/>
        <w:jc w:val="both"/>
        <w:rPr>
          <w:sz w:val="22"/>
          <w:szCs w:val="22"/>
        </w:rPr>
      </w:pPr>
      <w:r w:rsidRPr="007D7D5F">
        <w:rPr>
          <w:sz w:val="22"/>
          <w:szCs w:val="22"/>
        </w:rPr>
        <w:t xml:space="preserve">2) </w:t>
      </w:r>
      <w:r w:rsidRPr="007D7D5F">
        <w:rPr>
          <w:b/>
          <w:bCs/>
          <w:sz w:val="22"/>
          <w:szCs w:val="22"/>
        </w:rPr>
        <w:t>e-maila</w:t>
      </w:r>
      <w:r w:rsidRPr="007D7D5F">
        <w:rPr>
          <w:sz w:val="22"/>
          <w:szCs w:val="22"/>
        </w:rPr>
        <w:t>, przy przekazywaniu następujących dokumentów:</w:t>
      </w:r>
    </w:p>
    <w:p w:rsidR="00802607" w:rsidRPr="007D7D5F" w:rsidRDefault="00802607" w:rsidP="00802607">
      <w:pPr>
        <w:autoSpaceDE w:val="0"/>
        <w:autoSpaceDN w:val="0"/>
        <w:adjustRightInd w:val="0"/>
        <w:rPr>
          <w:sz w:val="22"/>
          <w:szCs w:val="22"/>
        </w:rPr>
      </w:pPr>
      <w:r w:rsidRPr="007D7D5F">
        <w:rPr>
          <w:sz w:val="22"/>
          <w:szCs w:val="22"/>
        </w:rPr>
        <w:t>a) zawiadomienie o wyborze najkorzystniejszej oferty, zgodnie z art. 92 ust. 1</w:t>
      </w:r>
    </w:p>
    <w:p w:rsidR="00802607" w:rsidRPr="007D7D5F" w:rsidRDefault="00802607" w:rsidP="00802607">
      <w:pPr>
        <w:autoSpaceDE w:val="0"/>
        <w:autoSpaceDN w:val="0"/>
        <w:adjustRightInd w:val="0"/>
        <w:rPr>
          <w:sz w:val="22"/>
          <w:szCs w:val="22"/>
        </w:rPr>
      </w:pPr>
      <w:r w:rsidRPr="007D7D5F">
        <w:rPr>
          <w:sz w:val="22"/>
          <w:szCs w:val="22"/>
        </w:rPr>
        <w:t>ustawy,</w:t>
      </w:r>
    </w:p>
    <w:p w:rsidR="00802607" w:rsidRPr="007D7D5F" w:rsidRDefault="00802607" w:rsidP="00802607">
      <w:pPr>
        <w:autoSpaceDE w:val="0"/>
        <w:autoSpaceDN w:val="0"/>
        <w:adjustRightInd w:val="0"/>
        <w:rPr>
          <w:sz w:val="22"/>
          <w:szCs w:val="22"/>
        </w:rPr>
      </w:pPr>
      <w:r w:rsidRPr="007D7D5F">
        <w:rPr>
          <w:sz w:val="22"/>
          <w:szCs w:val="22"/>
        </w:rPr>
        <w:t>b) zawiadomienie o unieważnieniu postępowania.</w:t>
      </w:r>
    </w:p>
    <w:p w:rsidR="00802607" w:rsidRPr="007D7D5F" w:rsidRDefault="00802607" w:rsidP="00802607">
      <w:pPr>
        <w:autoSpaceDE w:val="0"/>
        <w:autoSpaceDN w:val="0"/>
        <w:adjustRightInd w:val="0"/>
        <w:rPr>
          <w:sz w:val="22"/>
          <w:szCs w:val="22"/>
        </w:rPr>
      </w:pPr>
      <w:r w:rsidRPr="007D7D5F">
        <w:rPr>
          <w:sz w:val="22"/>
          <w:szCs w:val="22"/>
        </w:rPr>
        <w:t>c) wezwanie wykonawcy do wyjaśnienia treści oferty,</w:t>
      </w:r>
    </w:p>
    <w:p w:rsidR="00802607" w:rsidRPr="007D7D5F" w:rsidRDefault="00802607" w:rsidP="00802607">
      <w:pPr>
        <w:autoSpaceDE w:val="0"/>
        <w:autoSpaceDN w:val="0"/>
        <w:adjustRightInd w:val="0"/>
        <w:rPr>
          <w:sz w:val="22"/>
          <w:szCs w:val="22"/>
        </w:rPr>
      </w:pPr>
      <w:r w:rsidRPr="007D7D5F">
        <w:rPr>
          <w:sz w:val="22"/>
          <w:szCs w:val="22"/>
        </w:rPr>
        <w:t>d) wezwanie kierowane do wykonawców na podstawie art. 26 ust. 3 ustawy,</w:t>
      </w:r>
    </w:p>
    <w:p w:rsidR="00802607" w:rsidRPr="007D7D5F" w:rsidRDefault="00802607" w:rsidP="00802607">
      <w:pPr>
        <w:autoSpaceDE w:val="0"/>
        <w:autoSpaceDN w:val="0"/>
        <w:adjustRightInd w:val="0"/>
        <w:rPr>
          <w:sz w:val="22"/>
          <w:szCs w:val="22"/>
        </w:rPr>
      </w:pPr>
      <w:r w:rsidRPr="007D7D5F">
        <w:rPr>
          <w:sz w:val="22"/>
          <w:szCs w:val="22"/>
        </w:rPr>
        <w:t>e) wezwanie do udzielenia wyjaśnień dotyczących elementów oferty mających</w:t>
      </w:r>
    </w:p>
    <w:p w:rsidR="00802607" w:rsidRPr="007D7D5F" w:rsidRDefault="00802607" w:rsidP="00802607">
      <w:pPr>
        <w:autoSpaceDE w:val="0"/>
        <w:autoSpaceDN w:val="0"/>
        <w:adjustRightInd w:val="0"/>
        <w:rPr>
          <w:sz w:val="22"/>
          <w:szCs w:val="22"/>
        </w:rPr>
      </w:pPr>
      <w:r w:rsidRPr="007D7D5F">
        <w:rPr>
          <w:sz w:val="22"/>
          <w:szCs w:val="22"/>
        </w:rPr>
        <w:t>wpływ na wysokość ceny,</w:t>
      </w:r>
    </w:p>
    <w:p w:rsidR="00802607" w:rsidRPr="007D7D5F" w:rsidRDefault="00802607" w:rsidP="00802607">
      <w:pPr>
        <w:autoSpaceDE w:val="0"/>
        <w:autoSpaceDN w:val="0"/>
        <w:adjustRightInd w:val="0"/>
        <w:rPr>
          <w:sz w:val="22"/>
          <w:szCs w:val="22"/>
        </w:rPr>
      </w:pPr>
      <w:r w:rsidRPr="007D7D5F">
        <w:rPr>
          <w:sz w:val="22"/>
          <w:szCs w:val="22"/>
        </w:rPr>
        <w:t>f) informacja o poprawieniu oferty na podstawie art. 87 ust. 2 ustawy,</w:t>
      </w:r>
    </w:p>
    <w:p w:rsidR="00802607" w:rsidRPr="007D7D5F" w:rsidRDefault="00802607" w:rsidP="00802607">
      <w:pPr>
        <w:autoSpaceDE w:val="0"/>
        <w:autoSpaceDN w:val="0"/>
        <w:adjustRightInd w:val="0"/>
        <w:rPr>
          <w:sz w:val="22"/>
          <w:szCs w:val="22"/>
        </w:rPr>
      </w:pPr>
      <w:r w:rsidRPr="007D7D5F">
        <w:rPr>
          <w:sz w:val="22"/>
          <w:szCs w:val="22"/>
        </w:rPr>
        <w:t>g) wezwanie zamawiającego do wyrażenia zgody na przedłużenie terminu</w:t>
      </w:r>
    </w:p>
    <w:p w:rsidR="00802607" w:rsidRPr="007D7D5F" w:rsidRDefault="00802607" w:rsidP="00802607">
      <w:pPr>
        <w:autoSpaceDE w:val="0"/>
        <w:autoSpaceDN w:val="0"/>
        <w:adjustRightInd w:val="0"/>
        <w:rPr>
          <w:sz w:val="22"/>
          <w:szCs w:val="22"/>
        </w:rPr>
      </w:pPr>
      <w:r w:rsidRPr="007D7D5F">
        <w:rPr>
          <w:sz w:val="22"/>
          <w:szCs w:val="22"/>
        </w:rPr>
        <w:t>związania oferta,</w:t>
      </w:r>
    </w:p>
    <w:p w:rsidR="00802607" w:rsidRPr="007D7D5F" w:rsidRDefault="00802607" w:rsidP="00802607">
      <w:pPr>
        <w:autoSpaceDE w:val="0"/>
        <w:autoSpaceDN w:val="0"/>
        <w:adjustRightInd w:val="0"/>
        <w:rPr>
          <w:sz w:val="22"/>
          <w:szCs w:val="22"/>
        </w:rPr>
      </w:pPr>
      <w:r w:rsidRPr="007D7D5F">
        <w:rPr>
          <w:sz w:val="22"/>
          <w:szCs w:val="22"/>
        </w:rPr>
        <w:t>h) zawiadomienie o wyborze najkorzystniejszej oferty, zgodnie z art. 92 ust. 1</w:t>
      </w:r>
    </w:p>
    <w:p w:rsidR="00802607" w:rsidRPr="007D7D5F" w:rsidRDefault="00802607" w:rsidP="00802607">
      <w:pPr>
        <w:autoSpaceDE w:val="0"/>
        <w:autoSpaceDN w:val="0"/>
        <w:adjustRightInd w:val="0"/>
        <w:rPr>
          <w:sz w:val="22"/>
          <w:szCs w:val="22"/>
        </w:rPr>
      </w:pPr>
      <w:r w:rsidRPr="007D7D5F">
        <w:rPr>
          <w:sz w:val="22"/>
          <w:szCs w:val="22"/>
        </w:rPr>
        <w:t>ustawy,</w:t>
      </w:r>
    </w:p>
    <w:p w:rsidR="00802607" w:rsidRPr="007D7D5F" w:rsidRDefault="00802607" w:rsidP="00802607">
      <w:pPr>
        <w:autoSpaceDE w:val="0"/>
        <w:autoSpaceDN w:val="0"/>
        <w:adjustRightInd w:val="0"/>
        <w:rPr>
          <w:sz w:val="22"/>
          <w:szCs w:val="22"/>
        </w:rPr>
      </w:pPr>
      <w:r w:rsidRPr="007D7D5F">
        <w:rPr>
          <w:sz w:val="22"/>
          <w:szCs w:val="22"/>
        </w:rPr>
        <w:t>i) zawiadomienie o unieważnieniu postępowania,</w:t>
      </w:r>
    </w:p>
    <w:p w:rsidR="00802607" w:rsidRPr="007D7D5F" w:rsidRDefault="00802607" w:rsidP="00802607">
      <w:pPr>
        <w:autoSpaceDE w:val="0"/>
        <w:autoSpaceDN w:val="0"/>
        <w:adjustRightInd w:val="0"/>
        <w:rPr>
          <w:sz w:val="22"/>
          <w:szCs w:val="22"/>
        </w:rPr>
      </w:pPr>
      <w:r w:rsidRPr="007D7D5F">
        <w:rPr>
          <w:sz w:val="22"/>
          <w:szCs w:val="22"/>
        </w:rPr>
        <w:t>j) informacje i zawiadomienia kierowane do wykonawców na podstawie art. 181,</w:t>
      </w:r>
    </w:p>
    <w:p w:rsidR="00802607" w:rsidRPr="007D7D5F" w:rsidRDefault="00802607" w:rsidP="00802607">
      <w:pPr>
        <w:rPr>
          <w:sz w:val="22"/>
          <w:szCs w:val="22"/>
        </w:rPr>
      </w:pPr>
      <w:r w:rsidRPr="007D7D5F">
        <w:rPr>
          <w:sz w:val="22"/>
          <w:szCs w:val="22"/>
        </w:rPr>
        <w:t>184 i 185 ustawy.</w:t>
      </w:r>
    </w:p>
    <w:p w:rsidR="00802607" w:rsidRPr="007D7D5F" w:rsidRDefault="00802607" w:rsidP="00802607">
      <w:pPr>
        <w:autoSpaceDE w:val="0"/>
        <w:autoSpaceDN w:val="0"/>
        <w:adjustRightInd w:val="0"/>
        <w:jc w:val="both"/>
        <w:rPr>
          <w:sz w:val="22"/>
          <w:szCs w:val="22"/>
        </w:rPr>
      </w:pPr>
      <w:r w:rsidRPr="007D7D5F">
        <w:rPr>
          <w:sz w:val="22"/>
          <w:szCs w:val="22"/>
        </w:rPr>
        <w:t>4. Jeżeli zamawiający lub wykonawca przekazują ww. oświadczenia, wnioski, zawiadomienia oraz informacje faksem albo e-mailem, każda ze stron na żądanie drugiej niezwłocznie potwierdza fakt ich otrzymania. W przypadku przekazywania dokumentów faksem lub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802607" w:rsidRPr="007D7D5F" w:rsidRDefault="00802607" w:rsidP="00802607">
      <w:pPr>
        <w:autoSpaceDE w:val="0"/>
        <w:autoSpaceDN w:val="0"/>
        <w:adjustRightInd w:val="0"/>
        <w:jc w:val="both"/>
        <w:rPr>
          <w:sz w:val="22"/>
          <w:szCs w:val="22"/>
        </w:rPr>
      </w:pPr>
      <w:r w:rsidRPr="007D7D5F">
        <w:rPr>
          <w:sz w:val="22"/>
          <w:szCs w:val="22"/>
        </w:rPr>
        <w:t>5. Postępowanie odbywa się w języku polskim w związku z czym wszelkie pisma, dokumenty, oświadczenia itp. składane w trakcie postępowania między zamawiającym a wykonawcami muszą być sporządzone w języku polskim.</w:t>
      </w:r>
    </w:p>
    <w:p w:rsidR="00802607" w:rsidRPr="007D7D5F" w:rsidRDefault="00802607" w:rsidP="00802607">
      <w:pPr>
        <w:autoSpaceDE w:val="0"/>
        <w:autoSpaceDN w:val="0"/>
        <w:adjustRightInd w:val="0"/>
        <w:jc w:val="both"/>
        <w:rPr>
          <w:sz w:val="22"/>
          <w:szCs w:val="22"/>
        </w:rPr>
      </w:pPr>
      <w:r w:rsidRPr="007D7D5F">
        <w:rPr>
          <w:sz w:val="22"/>
          <w:szCs w:val="22"/>
        </w:rPr>
        <w:t>6. Adres do korespondencji: Gmina Pszczew, ul. Rynek 13, 66-330 Pszczew. Zamawiający wymaga, aby wszelkie pisma związane z postępowaniem były kierowane wyłącznie na ten adres.</w:t>
      </w:r>
    </w:p>
    <w:p w:rsidR="00802607" w:rsidRPr="007D7D5F" w:rsidRDefault="00802607" w:rsidP="00802607">
      <w:pPr>
        <w:autoSpaceDE w:val="0"/>
        <w:autoSpaceDN w:val="0"/>
        <w:adjustRightInd w:val="0"/>
        <w:jc w:val="both"/>
        <w:rPr>
          <w:sz w:val="22"/>
          <w:szCs w:val="22"/>
        </w:rPr>
      </w:pPr>
      <w:r w:rsidRPr="007D7D5F">
        <w:rPr>
          <w:sz w:val="22"/>
          <w:szCs w:val="22"/>
        </w:rPr>
        <w:t>7. Zamawiający nie przewiduje zwoływania zebrania wykonawców.</w:t>
      </w:r>
    </w:p>
    <w:p w:rsidR="00802607" w:rsidRPr="007D7D5F" w:rsidRDefault="00802607" w:rsidP="00802607">
      <w:pPr>
        <w:autoSpaceDE w:val="0"/>
        <w:autoSpaceDN w:val="0"/>
        <w:adjustRightInd w:val="0"/>
        <w:jc w:val="both"/>
        <w:rPr>
          <w:sz w:val="22"/>
          <w:szCs w:val="22"/>
        </w:rPr>
      </w:pPr>
      <w:r w:rsidRPr="007D7D5F">
        <w:rPr>
          <w:sz w:val="22"/>
          <w:szCs w:val="22"/>
        </w:rPr>
        <w:t xml:space="preserve">8. Osobą uprawnioną do kontaktowania się z wykonawcami jest p. Krystian Grabowski faks 95 749 23 12 (czynny całą dobę), e-mail: </w:t>
      </w:r>
      <w:hyperlink r:id="rId7" w:history="1">
        <w:r w:rsidRPr="007D7D5F">
          <w:rPr>
            <w:rStyle w:val="Hipercze"/>
            <w:sz w:val="22"/>
            <w:szCs w:val="22"/>
          </w:rPr>
          <w:t>ug@pszczew.pl</w:t>
        </w:r>
      </w:hyperlink>
      <w:r w:rsidRPr="007D7D5F">
        <w:rPr>
          <w:sz w:val="22"/>
          <w:szCs w:val="22"/>
        </w:rPr>
        <w:t xml:space="preserve"> </w:t>
      </w:r>
    </w:p>
    <w:p w:rsidR="00802607" w:rsidRPr="007D7D5F" w:rsidRDefault="00802607" w:rsidP="00802607">
      <w:pPr>
        <w:autoSpaceDE w:val="0"/>
        <w:autoSpaceDN w:val="0"/>
        <w:adjustRightInd w:val="0"/>
        <w:jc w:val="both"/>
        <w:rPr>
          <w:sz w:val="22"/>
          <w:szCs w:val="22"/>
        </w:rPr>
      </w:pPr>
      <w:r w:rsidRPr="007D7D5F">
        <w:rPr>
          <w:sz w:val="22"/>
          <w:szCs w:val="22"/>
        </w:rPr>
        <w:t>9. Wykonawca może zwrócić się do zamawiającego o wyjaśnienie treści siwz. Zamawiający udzieli wyjaśnień niezwłocznie, jednak nie później niż na 2 dni przed upływem terminu składania ofert, pod warunkiem że wniosek o wyjaśnienie treści siwz wpłynie do zamawiającego nie później niż do końca dnia, w którym upływa połowa wyznaczonego terminu składania ofert.</w:t>
      </w:r>
    </w:p>
    <w:p w:rsidR="00802607" w:rsidRPr="007D7D5F" w:rsidRDefault="00802607" w:rsidP="00802607">
      <w:pPr>
        <w:autoSpaceDE w:val="0"/>
        <w:autoSpaceDN w:val="0"/>
        <w:adjustRightInd w:val="0"/>
        <w:jc w:val="both"/>
        <w:rPr>
          <w:sz w:val="22"/>
          <w:szCs w:val="22"/>
        </w:rPr>
      </w:pPr>
      <w:r w:rsidRPr="007D7D5F">
        <w:rPr>
          <w:sz w:val="22"/>
          <w:szCs w:val="22"/>
        </w:rPr>
        <w:t>10. Jeżeli wniosek o wyjaśnienie treści siwz wpłynie po upływie terminu składania wniosku, o którym mowa w pkt 9, lub będzie dotyczyć udzielonych wyjaśnień, zamawiający może udzielić wyjaśnień albo pozostawić wniosek bez rozpoznania.</w:t>
      </w:r>
    </w:p>
    <w:p w:rsidR="00802607" w:rsidRPr="007D7D5F" w:rsidRDefault="00802607" w:rsidP="00802607">
      <w:pPr>
        <w:autoSpaceDE w:val="0"/>
        <w:autoSpaceDN w:val="0"/>
        <w:adjustRightInd w:val="0"/>
        <w:jc w:val="both"/>
        <w:rPr>
          <w:sz w:val="22"/>
          <w:szCs w:val="22"/>
        </w:rPr>
      </w:pPr>
      <w:r w:rsidRPr="007D7D5F">
        <w:rPr>
          <w:sz w:val="22"/>
          <w:szCs w:val="22"/>
        </w:rPr>
        <w:t>11. Przedłużenie terminu składania ofert nie wpływa na bieg terminu składania wniosku, o którym mowa w pkt 9.</w:t>
      </w:r>
    </w:p>
    <w:p w:rsidR="00802607" w:rsidRPr="007D7D5F" w:rsidRDefault="00802607" w:rsidP="00802607">
      <w:pPr>
        <w:autoSpaceDE w:val="0"/>
        <w:autoSpaceDN w:val="0"/>
        <w:adjustRightInd w:val="0"/>
        <w:jc w:val="both"/>
        <w:rPr>
          <w:sz w:val="22"/>
          <w:szCs w:val="22"/>
        </w:rPr>
      </w:pPr>
      <w:r w:rsidRPr="007D7D5F">
        <w:rPr>
          <w:sz w:val="22"/>
          <w:szCs w:val="22"/>
        </w:rPr>
        <w:t>12. Treść pytań wraz z wyjaśnieniami zamawiający przekazuje wykonawcom, którym przekazał siwz bez ujawniania źródła zapytania oraz udostępnia na stronie internetowej.</w:t>
      </w:r>
    </w:p>
    <w:p w:rsidR="00802607" w:rsidRPr="007D7D5F" w:rsidRDefault="00802607" w:rsidP="00802607">
      <w:pPr>
        <w:autoSpaceDE w:val="0"/>
        <w:autoSpaceDN w:val="0"/>
        <w:adjustRightInd w:val="0"/>
        <w:jc w:val="both"/>
        <w:rPr>
          <w:sz w:val="22"/>
          <w:szCs w:val="22"/>
        </w:rPr>
      </w:pPr>
      <w:r w:rsidRPr="007D7D5F">
        <w:rPr>
          <w:sz w:val="22"/>
          <w:szCs w:val="22"/>
        </w:rPr>
        <w:t>13. W uzasadnionych przypadkach zamawiający może przed upływem terminu składania ofert zmienić treść specyfikacji istotnych warunków zamówienia. Dokonaną zmianę zamawiający przekazuje niezwłocznie wszystkim wykonawcom, którym przekazano siwz, a jeżeli siwz jest udostępniana na stronie internetowej, zamieszcza ją także na tej stronie.</w:t>
      </w:r>
    </w:p>
    <w:p w:rsidR="00802607" w:rsidRPr="007D7D5F" w:rsidRDefault="00802607" w:rsidP="00802607">
      <w:pPr>
        <w:autoSpaceDE w:val="0"/>
        <w:autoSpaceDN w:val="0"/>
        <w:adjustRightInd w:val="0"/>
        <w:jc w:val="both"/>
        <w:rPr>
          <w:sz w:val="22"/>
          <w:szCs w:val="22"/>
        </w:rPr>
      </w:pPr>
      <w:r w:rsidRPr="007D7D5F">
        <w:rPr>
          <w:sz w:val="22"/>
          <w:szCs w:val="22"/>
        </w:rPr>
        <w:t xml:space="preserve">14. 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w:t>
      </w:r>
    </w:p>
    <w:p w:rsidR="00802607" w:rsidRPr="007D7D5F" w:rsidRDefault="00802607" w:rsidP="00802607">
      <w:pPr>
        <w:autoSpaceDE w:val="0"/>
        <w:autoSpaceDN w:val="0"/>
        <w:adjustRightInd w:val="0"/>
        <w:jc w:val="both"/>
        <w:rPr>
          <w:sz w:val="22"/>
          <w:szCs w:val="22"/>
        </w:rPr>
      </w:pPr>
      <w:r w:rsidRPr="007D7D5F">
        <w:rPr>
          <w:sz w:val="22"/>
          <w:szCs w:val="22"/>
        </w:rPr>
        <w:t>na stronie internetowej, jeżeli siwz udostępniana jest na tej stronie.</w:t>
      </w:r>
    </w:p>
    <w:p w:rsidR="00802607" w:rsidRPr="007D7D5F" w:rsidRDefault="00802607" w:rsidP="00802607">
      <w:pPr>
        <w:autoSpaceDE w:val="0"/>
        <w:autoSpaceDN w:val="0"/>
        <w:adjustRightInd w:val="0"/>
        <w:jc w:val="both"/>
        <w:rPr>
          <w:sz w:val="22"/>
          <w:szCs w:val="22"/>
        </w:rPr>
      </w:pPr>
    </w:p>
    <w:p w:rsidR="00802607" w:rsidRPr="007D7D5F" w:rsidRDefault="00802607" w:rsidP="00802607">
      <w:pPr>
        <w:autoSpaceDE w:val="0"/>
        <w:autoSpaceDN w:val="0"/>
        <w:adjustRightInd w:val="0"/>
        <w:jc w:val="both"/>
        <w:rPr>
          <w:b/>
          <w:bCs/>
          <w:sz w:val="22"/>
          <w:szCs w:val="22"/>
        </w:rPr>
      </w:pPr>
      <w:r w:rsidRPr="007D7D5F">
        <w:rPr>
          <w:b/>
          <w:bCs/>
          <w:sz w:val="22"/>
          <w:szCs w:val="22"/>
        </w:rPr>
        <w:t>ROZDZIAŁ X Sposób obliczenia ceny oferty</w:t>
      </w:r>
    </w:p>
    <w:p w:rsidR="00031C1A" w:rsidRPr="007D7D5F" w:rsidRDefault="00031C1A" w:rsidP="00C55C74">
      <w:pPr>
        <w:pStyle w:val="Tekstpodstawowywcity2"/>
        <w:numPr>
          <w:ilvl w:val="0"/>
          <w:numId w:val="40"/>
        </w:numPr>
        <w:spacing w:after="0" w:line="240" w:lineRule="auto"/>
        <w:ind w:left="426" w:hanging="426"/>
        <w:jc w:val="both"/>
        <w:rPr>
          <w:iCs/>
          <w:sz w:val="22"/>
          <w:szCs w:val="22"/>
        </w:rPr>
      </w:pPr>
      <w:r w:rsidRPr="007D7D5F">
        <w:rPr>
          <w:iCs/>
          <w:sz w:val="22"/>
          <w:szCs w:val="22"/>
        </w:rPr>
        <w:t xml:space="preserve">Każdy z wykonawców może zaproponować tylko jedną cenę i nie może jej zmienić. Nie prowadzi się negocjacji w sprawie ceny. </w:t>
      </w:r>
    </w:p>
    <w:p w:rsidR="00031C1A" w:rsidRPr="007D7D5F" w:rsidRDefault="00031C1A" w:rsidP="00C55C74">
      <w:pPr>
        <w:numPr>
          <w:ilvl w:val="0"/>
          <w:numId w:val="40"/>
        </w:numPr>
        <w:tabs>
          <w:tab w:val="num" w:pos="426"/>
        </w:tabs>
        <w:ind w:left="426" w:hanging="426"/>
        <w:jc w:val="both"/>
        <w:rPr>
          <w:sz w:val="22"/>
          <w:szCs w:val="22"/>
        </w:rPr>
      </w:pPr>
      <w:r w:rsidRPr="007D7D5F">
        <w:rPr>
          <w:sz w:val="22"/>
          <w:szCs w:val="22"/>
        </w:rPr>
        <w:t>Cena za wykonanie całości przedmiotu zamówienia jest cena ryczałtową brutto (razem z podatkiem VAT).</w:t>
      </w:r>
    </w:p>
    <w:p w:rsidR="00031C1A" w:rsidRPr="007D7D5F" w:rsidRDefault="00031C1A" w:rsidP="00C55C74">
      <w:pPr>
        <w:numPr>
          <w:ilvl w:val="0"/>
          <w:numId w:val="40"/>
        </w:numPr>
        <w:tabs>
          <w:tab w:val="num" w:pos="426"/>
        </w:tabs>
        <w:ind w:left="426" w:hanging="426"/>
        <w:jc w:val="both"/>
        <w:rPr>
          <w:sz w:val="22"/>
          <w:szCs w:val="22"/>
        </w:rPr>
      </w:pPr>
      <w:r w:rsidRPr="007D7D5F">
        <w:rPr>
          <w:sz w:val="22"/>
          <w:szCs w:val="22"/>
        </w:rPr>
        <w:t xml:space="preserve">Cena oferty powinna być wyrażona w PLN po zaokrągleniu do pełnych groszy - </w:t>
      </w:r>
      <w:r w:rsidRPr="007D7D5F">
        <w:rPr>
          <w:b/>
          <w:bCs/>
          <w:sz w:val="22"/>
          <w:szCs w:val="22"/>
        </w:rPr>
        <w:t xml:space="preserve">dwa miejsca po przecinku </w:t>
      </w:r>
      <w:r w:rsidRPr="007D7D5F">
        <w:rPr>
          <w:sz w:val="22"/>
          <w:szCs w:val="22"/>
        </w:rPr>
        <w:t>(końcówki poniżej 0,5 grosza pomija się, a końcówki 0,5 grosza i wyższe zaokrągla się do 1 grosza);</w:t>
      </w:r>
    </w:p>
    <w:p w:rsidR="00031C1A" w:rsidRPr="007D7D5F" w:rsidRDefault="00031C1A" w:rsidP="00C55C74">
      <w:pPr>
        <w:numPr>
          <w:ilvl w:val="0"/>
          <w:numId w:val="40"/>
        </w:numPr>
        <w:autoSpaceDE w:val="0"/>
        <w:autoSpaceDN w:val="0"/>
        <w:adjustRightInd w:val="0"/>
        <w:jc w:val="both"/>
        <w:rPr>
          <w:sz w:val="22"/>
          <w:szCs w:val="22"/>
        </w:rPr>
      </w:pPr>
      <w:r w:rsidRPr="007D7D5F">
        <w:rPr>
          <w:sz w:val="22"/>
          <w:szCs w:val="22"/>
        </w:rPr>
        <w:t>Cena podana w ofercie musi być podana cyfrą i słownie, z dokładnością do dwóch miejsc po przecinku oraz zawierać wyszczególnioną kwotę i stawkę podatku VAT;</w:t>
      </w:r>
    </w:p>
    <w:p w:rsidR="00031C1A" w:rsidRPr="007D7D5F" w:rsidRDefault="00031C1A" w:rsidP="00C55C74">
      <w:pPr>
        <w:numPr>
          <w:ilvl w:val="0"/>
          <w:numId w:val="40"/>
        </w:numPr>
        <w:tabs>
          <w:tab w:val="num" w:pos="0"/>
        </w:tabs>
        <w:jc w:val="both"/>
        <w:rPr>
          <w:sz w:val="22"/>
          <w:szCs w:val="22"/>
        </w:rPr>
      </w:pPr>
      <w:r w:rsidRPr="007D7D5F">
        <w:rPr>
          <w:sz w:val="22"/>
          <w:szCs w:val="22"/>
        </w:rPr>
        <w:t>Podstawą obliczenia ceny oferty jest zakres zamówienia określony w pkt 3 niniejszej SIWZ.</w:t>
      </w:r>
    </w:p>
    <w:p w:rsidR="00031C1A" w:rsidRPr="007D7D5F" w:rsidRDefault="00031C1A" w:rsidP="00C55C74">
      <w:pPr>
        <w:numPr>
          <w:ilvl w:val="0"/>
          <w:numId w:val="40"/>
        </w:numPr>
        <w:tabs>
          <w:tab w:val="num" w:pos="0"/>
        </w:tabs>
        <w:jc w:val="both"/>
        <w:rPr>
          <w:sz w:val="22"/>
          <w:szCs w:val="22"/>
        </w:rPr>
      </w:pPr>
      <w:r w:rsidRPr="007D7D5F">
        <w:rPr>
          <w:sz w:val="22"/>
          <w:szCs w:val="22"/>
        </w:rPr>
        <w:t xml:space="preserve">Wykonawca określając wynagrodzenie ryczałtowe zobowiązany jest do bardzo starannego zapoznania się z przedmiotem zamówienia, warunkami wykonania i wszystkimi czynnikami mogącymi mieć wpływ na cenę zamówienia; </w:t>
      </w:r>
    </w:p>
    <w:p w:rsidR="00031C1A" w:rsidRPr="007D7D5F" w:rsidRDefault="00031C1A" w:rsidP="00C55C74">
      <w:pPr>
        <w:numPr>
          <w:ilvl w:val="0"/>
          <w:numId w:val="40"/>
        </w:numPr>
        <w:autoSpaceDE w:val="0"/>
        <w:autoSpaceDN w:val="0"/>
        <w:adjustRightInd w:val="0"/>
        <w:jc w:val="both"/>
        <w:rPr>
          <w:sz w:val="22"/>
          <w:szCs w:val="22"/>
        </w:rPr>
      </w:pPr>
      <w:r w:rsidRPr="007D7D5F">
        <w:rPr>
          <w:sz w:val="22"/>
          <w:szCs w:val="22"/>
        </w:rPr>
        <w:t>Cena podana w formularzu oferty, powinna zawierać wszystkie  koszty  niezbędne  do  zrealizowania</w:t>
      </w:r>
      <w:r w:rsidR="00642EE6">
        <w:rPr>
          <w:sz w:val="22"/>
          <w:szCs w:val="22"/>
        </w:rPr>
        <w:t xml:space="preserve"> </w:t>
      </w:r>
      <w:r w:rsidRPr="007D7D5F">
        <w:rPr>
          <w:sz w:val="22"/>
          <w:szCs w:val="22"/>
        </w:rPr>
        <w:t>zamówienia</w:t>
      </w:r>
    </w:p>
    <w:p w:rsidR="00031C1A" w:rsidRPr="007D7D5F" w:rsidRDefault="00031C1A" w:rsidP="00C55C74">
      <w:pPr>
        <w:numPr>
          <w:ilvl w:val="0"/>
          <w:numId w:val="40"/>
        </w:numPr>
        <w:tabs>
          <w:tab w:val="num" w:pos="0"/>
        </w:tabs>
        <w:jc w:val="both"/>
        <w:rPr>
          <w:sz w:val="22"/>
          <w:szCs w:val="22"/>
        </w:rPr>
      </w:pPr>
      <w:r w:rsidRPr="007D7D5F">
        <w:rPr>
          <w:sz w:val="22"/>
          <w:szCs w:val="22"/>
        </w:rPr>
        <w:t>Ryzyko ustalenia wynagrodzenia w formie ryczałtu spoczywa na wykonawcy, stąd musi on należycie ocenić wartość przedmiotu zamówienia, gdyż nie może domagać się podwyższenia wynagrodzenia ryczałtowego, chociażby w chwili zawarcia umowy nie można było przewidzieć rozmiaru i kosztu prac. Cena ryczałtowa wskazana przez wykonawcę w okresie ważności umowy nie może ulec zmianie.</w:t>
      </w:r>
    </w:p>
    <w:p w:rsidR="00802607" w:rsidRPr="007D7D5F" w:rsidRDefault="00D657F7" w:rsidP="00802607">
      <w:pPr>
        <w:autoSpaceDE w:val="0"/>
        <w:autoSpaceDN w:val="0"/>
        <w:adjustRightInd w:val="0"/>
        <w:jc w:val="both"/>
        <w:rPr>
          <w:sz w:val="22"/>
          <w:szCs w:val="22"/>
        </w:rPr>
      </w:pPr>
      <w:r w:rsidRPr="007D7D5F">
        <w:rPr>
          <w:sz w:val="22"/>
          <w:szCs w:val="22"/>
        </w:rPr>
        <w:t>9</w:t>
      </w:r>
      <w:r w:rsidR="00802607" w:rsidRPr="007D7D5F">
        <w:rPr>
          <w:sz w:val="22"/>
          <w:szCs w:val="22"/>
        </w:rPr>
        <w:t xml:space="preserve">) </w:t>
      </w:r>
      <w:r w:rsidRPr="007D7D5F">
        <w:rPr>
          <w:sz w:val="22"/>
          <w:szCs w:val="22"/>
        </w:rPr>
        <w:t xml:space="preserve">cena obejmuje </w:t>
      </w:r>
      <w:r w:rsidR="00802607" w:rsidRPr="007D7D5F">
        <w:rPr>
          <w:sz w:val="22"/>
          <w:szCs w:val="22"/>
        </w:rPr>
        <w:t>podatek VAT wedłu</w:t>
      </w:r>
      <w:r w:rsidR="00642EE6">
        <w:rPr>
          <w:sz w:val="22"/>
          <w:szCs w:val="22"/>
        </w:rPr>
        <w:t>g obowiązującej stawki, przy czym przedmiotem zamówienia jest wóz strażacki dostarczany na potrzeby jednostki OSP w Pszczewie i wykorzystywany będzie jako pojazd specjalny.</w:t>
      </w:r>
    </w:p>
    <w:p w:rsidR="00802607" w:rsidRPr="007D7D5F" w:rsidRDefault="00D657F7" w:rsidP="00802607">
      <w:pPr>
        <w:autoSpaceDE w:val="0"/>
        <w:autoSpaceDN w:val="0"/>
        <w:adjustRightInd w:val="0"/>
        <w:jc w:val="both"/>
        <w:rPr>
          <w:sz w:val="22"/>
          <w:szCs w:val="22"/>
        </w:rPr>
      </w:pPr>
      <w:r w:rsidRPr="007D7D5F">
        <w:rPr>
          <w:sz w:val="22"/>
          <w:szCs w:val="22"/>
        </w:rPr>
        <w:t>10</w:t>
      </w:r>
      <w:r w:rsidR="00802607" w:rsidRPr="007D7D5F">
        <w:rPr>
          <w:sz w:val="22"/>
          <w:szCs w:val="22"/>
        </w:rPr>
        <w:t>) wszelkie inne koszty konieczne do poniesienia w celu zrealizowania zadania</w:t>
      </w:r>
    </w:p>
    <w:p w:rsidR="00802607" w:rsidRPr="007D7D5F" w:rsidRDefault="00D657F7" w:rsidP="00802607">
      <w:pPr>
        <w:autoSpaceDE w:val="0"/>
        <w:autoSpaceDN w:val="0"/>
        <w:adjustRightInd w:val="0"/>
        <w:jc w:val="both"/>
        <w:rPr>
          <w:sz w:val="22"/>
          <w:szCs w:val="22"/>
        </w:rPr>
      </w:pPr>
      <w:r w:rsidRPr="007D7D5F">
        <w:rPr>
          <w:sz w:val="22"/>
          <w:szCs w:val="22"/>
        </w:rPr>
        <w:t>11)</w:t>
      </w:r>
      <w:r w:rsidR="00802607" w:rsidRPr="007D7D5F">
        <w:rPr>
          <w:sz w:val="22"/>
          <w:szCs w:val="22"/>
        </w:rPr>
        <w:t xml:space="preserve"> Rozliczenia pomiędzy zamawiającym a wykonawcą będą prowadzone w walucie PLN</w:t>
      </w:r>
    </w:p>
    <w:p w:rsidR="00D657F7" w:rsidRPr="007D7D5F" w:rsidRDefault="00D657F7" w:rsidP="00802607">
      <w:pPr>
        <w:autoSpaceDE w:val="0"/>
        <w:autoSpaceDN w:val="0"/>
        <w:adjustRightInd w:val="0"/>
        <w:jc w:val="both"/>
        <w:rPr>
          <w:sz w:val="22"/>
          <w:szCs w:val="22"/>
        </w:rPr>
      </w:pPr>
      <w:r w:rsidRPr="007D7D5F">
        <w:rPr>
          <w:sz w:val="22"/>
          <w:szCs w:val="22"/>
        </w:rPr>
        <w:t>12)</w:t>
      </w:r>
      <w:r w:rsidR="00802607" w:rsidRPr="007D7D5F">
        <w:rPr>
          <w:sz w:val="22"/>
          <w:szCs w:val="22"/>
        </w:rPr>
        <w:t xml:space="preserve"> Cena musi być wyrażona w złotych polskich</w:t>
      </w:r>
      <w:r w:rsidRPr="007D7D5F">
        <w:rPr>
          <w:sz w:val="22"/>
          <w:szCs w:val="22"/>
        </w:rPr>
        <w:t>.</w:t>
      </w:r>
    </w:p>
    <w:p w:rsidR="00802607" w:rsidRPr="007D7D5F" w:rsidRDefault="00D657F7" w:rsidP="00802607">
      <w:pPr>
        <w:autoSpaceDE w:val="0"/>
        <w:autoSpaceDN w:val="0"/>
        <w:adjustRightInd w:val="0"/>
        <w:jc w:val="both"/>
        <w:rPr>
          <w:sz w:val="22"/>
          <w:szCs w:val="22"/>
        </w:rPr>
      </w:pPr>
      <w:r w:rsidRPr="007D7D5F">
        <w:rPr>
          <w:sz w:val="22"/>
          <w:szCs w:val="22"/>
        </w:rPr>
        <w:t>13)</w:t>
      </w:r>
      <w:r w:rsidR="00802607" w:rsidRPr="007D7D5F">
        <w:rPr>
          <w:sz w:val="22"/>
          <w:szCs w:val="22"/>
        </w:rPr>
        <w:t xml:space="preserve"> Błąd rachunkowy w obliczeniu ceny, którego nie można poprawić na podstawie art. 87 ust. 2 pkt. 2 Prawa zamówień publicznych spowoduje odrzucenie oferty.</w:t>
      </w:r>
    </w:p>
    <w:p w:rsidR="00802607" w:rsidRPr="007D7D5F" w:rsidRDefault="00D657F7" w:rsidP="00802607">
      <w:pPr>
        <w:autoSpaceDE w:val="0"/>
        <w:autoSpaceDN w:val="0"/>
        <w:adjustRightInd w:val="0"/>
        <w:jc w:val="both"/>
        <w:rPr>
          <w:sz w:val="22"/>
          <w:szCs w:val="22"/>
        </w:rPr>
      </w:pPr>
      <w:r w:rsidRPr="007D7D5F">
        <w:rPr>
          <w:sz w:val="22"/>
          <w:szCs w:val="22"/>
        </w:rPr>
        <w:t>14)</w:t>
      </w:r>
      <w:r w:rsidR="00802607" w:rsidRPr="007D7D5F">
        <w:rPr>
          <w:sz w:val="22"/>
          <w:szCs w:val="22"/>
        </w:rPr>
        <w:t xml:space="preserve"> Zastosowanie przez wykonawcę stawki podatku VAT od towarów i usług niezgodnej z obowiązującymi przepisami spowoduje odrzucenie oferty.</w:t>
      </w:r>
    </w:p>
    <w:p w:rsidR="00802607" w:rsidRPr="007D7D5F" w:rsidRDefault="00802607" w:rsidP="00802607">
      <w:pPr>
        <w:autoSpaceDE w:val="0"/>
        <w:autoSpaceDN w:val="0"/>
        <w:adjustRightInd w:val="0"/>
        <w:jc w:val="both"/>
        <w:rPr>
          <w:sz w:val="22"/>
          <w:szCs w:val="22"/>
        </w:rPr>
      </w:pPr>
    </w:p>
    <w:p w:rsidR="00802607" w:rsidRPr="007D7D5F" w:rsidRDefault="00802607" w:rsidP="00802607">
      <w:pPr>
        <w:autoSpaceDE w:val="0"/>
        <w:autoSpaceDN w:val="0"/>
        <w:adjustRightInd w:val="0"/>
        <w:jc w:val="both"/>
        <w:rPr>
          <w:b/>
          <w:bCs/>
          <w:sz w:val="22"/>
          <w:szCs w:val="22"/>
        </w:rPr>
      </w:pPr>
      <w:r w:rsidRPr="007D7D5F">
        <w:rPr>
          <w:b/>
          <w:bCs/>
          <w:sz w:val="22"/>
          <w:szCs w:val="22"/>
        </w:rPr>
        <w:t>ROZDZIAŁ XI Składanie i otwarcie ofert</w:t>
      </w:r>
    </w:p>
    <w:p w:rsidR="00802607" w:rsidRPr="007D7D5F" w:rsidRDefault="00802607" w:rsidP="00802607">
      <w:pPr>
        <w:autoSpaceDE w:val="0"/>
        <w:autoSpaceDN w:val="0"/>
        <w:adjustRightInd w:val="0"/>
        <w:jc w:val="both"/>
        <w:rPr>
          <w:sz w:val="22"/>
          <w:szCs w:val="22"/>
        </w:rPr>
      </w:pPr>
      <w:r w:rsidRPr="007D7D5F">
        <w:rPr>
          <w:sz w:val="22"/>
          <w:szCs w:val="22"/>
        </w:rPr>
        <w:t xml:space="preserve">1. Ofertę należy złożyć w Urzędzie Gminy Pszczew, ul. Rynek 13, 66-330 Pszczew, sekretariat, w terminie do dnia </w:t>
      </w:r>
      <w:r w:rsidR="00BF6A3C">
        <w:rPr>
          <w:sz w:val="22"/>
          <w:szCs w:val="22"/>
        </w:rPr>
        <w:t>04</w:t>
      </w:r>
      <w:r w:rsidR="007D27AA" w:rsidRPr="007D7D5F">
        <w:rPr>
          <w:sz w:val="22"/>
          <w:szCs w:val="22"/>
        </w:rPr>
        <w:t>.07</w:t>
      </w:r>
      <w:r w:rsidRPr="007D7D5F">
        <w:rPr>
          <w:sz w:val="22"/>
          <w:szCs w:val="22"/>
        </w:rPr>
        <w:t>.2014 r., do godz. 12:00.</w:t>
      </w:r>
    </w:p>
    <w:p w:rsidR="00802607" w:rsidRPr="007D7D5F" w:rsidRDefault="00802607" w:rsidP="00802607">
      <w:pPr>
        <w:autoSpaceDE w:val="0"/>
        <w:autoSpaceDN w:val="0"/>
        <w:adjustRightInd w:val="0"/>
        <w:jc w:val="both"/>
        <w:rPr>
          <w:sz w:val="22"/>
          <w:szCs w:val="22"/>
        </w:rPr>
      </w:pPr>
      <w:r w:rsidRPr="007D7D5F">
        <w:rPr>
          <w:sz w:val="22"/>
          <w:szCs w:val="22"/>
        </w:rPr>
        <w:t>2. Za termin złożenia oferty uważa się termin jej dotarcia do zamawiającego.</w:t>
      </w:r>
    </w:p>
    <w:p w:rsidR="00802607" w:rsidRPr="007D7D5F" w:rsidRDefault="00802607" w:rsidP="00802607">
      <w:pPr>
        <w:autoSpaceDE w:val="0"/>
        <w:autoSpaceDN w:val="0"/>
        <w:adjustRightInd w:val="0"/>
        <w:jc w:val="both"/>
        <w:rPr>
          <w:sz w:val="22"/>
          <w:szCs w:val="22"/>
        </w:rPr>
      </w:pPr>
      <w:r w:rsidRPr="007D7D5F">
        <w:rPr>
          <w:sz w:val="22"/>
          <w:szCs w:val="22"/>
        </w:rPr>
        <w:t>3. Wykonawca otrzyma pisemne potwierdzenie złożenia oferty.</w:t>
      </w:r>
    </w:p>
    <w:p w:rsidR="00802607" w:rsidRPr="007D7D5F" w:rsidRDefault="00802607" w:rsidP="00802607">
      <w:pPr>
        <w:autoSpaceDE w:val="0"/>
        <w:autoSpaceDN w:val="0"/>
        <w:adjustRightInd w:val="0"/>
        <w:jc w:val="both"/>
        <w:rPr>
          <w:sz w:val="22"/>
          <w:szCs w:val="22"/>
        </w:rPr>
      </w:pPr>
      <w:r w:rsidRPr="007D7D5F">
        <w:rPr>
          <w:sz w:val="22"/>
          <w:szCs w:val="22"/>
        </w:rPr>
        <w:t>4. 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802607" w:rsidRPr="007D7D5F" w:rsidRDefault="00802607" w:rsidP="00802607">
      <w:pPr>
        <w:autoSpaceDE w:val="0"/>
        <w:autoSpaceDN w:val="0"/>
        <w:adjustRightInd w:val="0"/>
        <w:jc w:val="both"/>
        <w:rPr>
          <w:sz w:val="22"/>
          <w:szCs w:val="22"/>
        </w:rPr>
      </w:pPr>
      <w:r w:rsidRPr="007D7D5F">
        <w:rPr>
          <w:sz w:val="22"/>
          <w:szCs w:val="22"/>
        </w:rPr>
        <w:t xml:space="preserve">5. Otwarcie ofert odbędzie się w dn. </w:t>
      </w:r>
      <w:r w:rsidR="00BF6A3C">
        <w:rPr>
          <w:sz w:val="22"/>
          <w:szCs w:val="22"/>
        </w:rPr>
        <w:t>04</w:t>
      </w:r>
      <w:r w:rsidR="007D27AA" w:rsidRPr="007D7D5F">
        <w:rPr>
          <w:sz w:val="22"/>
          <w:szCs w:val="22"/>
        </w:rPr>
        <w:t>.07</w:t>
      </w:r>
      <w:r w:rsidRPr="007D7D5F">
        <w:rPr>
          <w:sz w:val="22"/>
          <w:szCs w:val="22"/>
        </w:rPr>
        <w:t>.2014 r., o godz. 12:15</w:t>
      </w:r>
    </w:p>
    <w:p w:rsidR="00802607" w:rsidRPr="007D7D5F" w:rsidRDefault="00802607" w:rsidP="00802607">
      <w:pPr>
        <w:autoSpaceDE w:val="0"/>
        <w:autoSpaceDN w:val="0"/>
        <w:adjustRightInd w:val="0"/>
        <w:jc w:val="both"/>
        <w:rPr>
          <w:sz w:val="22"/>
          <w:szCs w:val="22"/>
        </w:rPr>
      </w:pPr>
      <w:r w:rsidRPr="007D7D5F">
        <w:rPr>
          <w:sz w:val="22"/>
          <w:szCs w:val="22"/>
        </w:rPr>
        <w:t>w Urzędzie Gminy Pszczew, ul. Rynek 13, 66-330 Pszczew, w Sali narad.</w:t>
      </w:r>
    </w:p>
    <w:p w:rsidR="00802607" w:rsidRPr="007D7D5F" w:rsidRDefault="00802607" w:rsidP="00802607">
      <w:pPr>
        <w:autoSpaceDE w:val="0"/>
        <w:autoSpaceDN w:val="0"/>
        <w:adjustRightInd w:val="0"/>
        <w:rPr>
          <w:sz w:val="22"/>
          <w:szCs w:val="22"/>
        </w:rPr>
      </w:pPr>
      <w:r w:rsidRPr="007D7D5F">
        <w:rPr>
          <w:sz w:val="22"/>
          <w:szCs w:val="22"/>
        </w:rPr>
        <w:t>6. Postępowanie o udzielenie zamówienia jest przeprowadzane przez komisję przetargową powołaną Zarządzeniem Wójta Gminy Pszczew.</w:t>
      </w:r>
    </w:p>
    <w:p w:rsidR="00802607" w:rsidRPr="007D7D5F" w:rsidRDefault="00802607" w:rsidP="00802607">
      <w:pPr>
        <w:autoSpaceDE w:val="0"/>
        <w:autoSpaceDN w:val="0"/>
        <w:adjustRightInd w:val="0"/>
        <w:rPr>
          <w:sz w:val="22"/>
          <w:szCs w:val="22"/>
        </w:rPr>
      </w:pPr>
      <w:r w:rsidRPr="007D7D5F">
        <w:rPr>
          <w:sz w:val="22"/>
          <w:szCs w:val="22"/>
        </w:rPr>
        <w:t>7. Postępowanie toczyć się będzie z podziałem na część: jawną i niejawną.</w:t>
      </w:r>
    </w:p>
    <w:p w:rsidR="00802607" w:rsidRPr="007D7D5F" w:rsidRDefault="00802607" w:rsidP="00802607">
      <w:pPr>
        <w:autoSpaceDE w:val="0"/>
        <w:autoSpaceDN w:val="0"/>
        <w:adjustRightInd w:val="0"/>
        <w:jc w:val="both"/>
        <w:rPr>
          <w:sz w:val="22"/>
          <w:szCs w:val="22"/>
        </w:rPr>
      </w:pPr>
      <w:r w:rsidRPr="007D7D5F">
        <w:rPr>
          <w:sz w:val="22"/>
          <w:szCs w:val="22"/>
        </w:rPr>
        <w:t>8. Zamawiający bezpośrednio przed otwarciem ofert poda kwotę, jaką zamierza przeznaczyć na sfinansowanie zamówienia. Następnie zamawiający otworzy koperty z ofertami i ogłosi nazwę (firmę) i adres (siedzibę) wykonawcy, którego oferta jest otwierana, a także informacje dotyczące ceny oferty, terminu wykonania zamówienia, okresu gwarancji – zawartych w ofercie.</w:t>
      </w:r>
    </w:p>
    <w:p w:rsidR="00802607" w:rsidRPr="007D7D5F" w:rsidRDefault="00802607" w:rsidP="00802607">
      <w:pPr>
        <w:autoSpaceDE w:val="0"/>
        <w:autoSpaceDN w:val="0"/>
        <w:adjustRightInd w:val="0"/>
        <w:rPr>
          <w:sz w:val="22"/>
          <w:szCs w:val="22"/>
        </w:rPr>
      </w:pPr>
      <w:r w:rsidRPr="007D7D5F">
        <w:rPr>
          <w:sz w:val="22"/>
          <w:szCs w:val="22"/>
        </w:rPr>
        <w:t>9. Informacje, o których mowa w pkt 8 zamawiający przekaże niezwłocznie wykonawcom, którzy nie byli obecni przy otwarciu ofert, na ich wniosek.</w:t>
      </w:r>
    </w:p>
    <w:p w:rsidR="00802607" w:rsidRPr="007D7D5F" w:rsidRDefault="00802607" w:rsidP="00802607">
      <w:pPr>
        <w:autoSpaceDE w:val="0"/>
        <w:autoSpaceDN w:val="0"/>
        <w:adjustRightInd w:val="0"/>
        <w:rPr>
          <w:sz w:val="22"/>
          <w:szCs w:val="22"/>
        </w:rPr>
      </w:pPr>
    </w:p>
    <w:p w:rsidR="00802607" w:rsidRPr="007D7D5F" w:rsidRDefault="00802607" w:rsidP="00802607">
      <w:pPr>
        <w:autoSpaceDE w:val="0"/>
        <w:autoSpaceDN w:val="0"/>
        <w:adjustRightInd w:val="0"/>
        <w:rPr>
          <w:b/>
          <w:bCs/>
          <w:sz w:val="22"/>
          <w:szCs w:val="22"/>
        </w:rPr>
      </w:pPr>
      <w:r w:rsidRPr="007D7D5F">
        <w:rPr>
          <w:b/>
          <w:bCs/>
          <w:sz w:val="22"/>
          <w:szCs w:val="22"/>
        </w:rPr>
        <w:t>ROZDZIAŁ XII Wybór oferty najkorzystniejszej</w:t>
      </w:r>
    </w:p>
    <w:p w:rsidR="00802607" w:rsidRPr="007D7D5F" w:rsidRDefault="00802607" w:rsidP="00802607">
      <w:pPr>
        <w:autoSpaceDE w:val="0"/>
        <w:autoSpaceDN w:val="0"/>
        <w:adjustRightInd w:val="0"/>
        <w:rPr>
          <w:sz w:val="22"/>
          <w:szCs w:val="22"/>
        </w:rPr>
      </w:pPr>
      <w:r w:rsidRPr="007D7D5F">
        <w:rPr>
          <w:sz w:val="22"/>
          <w:szCs w:val="22"/>
        </w:rPr>
        <w:t>1. Jedynym kryterium oceny ofert jest cena.</w:t>
      </w:r>
    </w:p>
    <w:p w:rsidR="00802607" w:rsidRPr="007D7D5F" w:rsidRDefault="00802607" w:rsidP="00802607">
      <w:pPr>
        <w:autoSpaceDE w:val="0"/>
        <w:autoSpaceDN w:val="0"/>
        <w:adjustRightInd w:val="0"/>
        <w:rPr>
          <w:sz w:val="22"/>
          <w:szCs w:val="22"/>
        </w:rPr>
      </w:pPr>
      <w:r w:rsidRPr="007D7D5F">
        <w:rPr>
          <w:sz w:val="22"/>
          <w:szCs w:val="22"/>
        </w:rPr>
        <w:t>2. Sposób przyznania punktów w kryterium cena:</w:t>
      </w:r>
    </w:p>
    <w:p w:rsidR="00802607" w:rsidRPr="007D7D5F" w:rsidRDefault="00802607" w:rsidP="00802607">
      <w:pPr>
        <w:autoSpaceDE w:val="0"/>
        <w:autoSpaceDN w:val="0"/>
        <w:adjustRightInd w:val="0"/>
        <w:rPr>
          <w:sz w:val="22"/>
          <w:szCs w:val="22"/>
        </w:rPr>
      </w:pPr>
    </w:p>
    <w:p w:rsidR="00802607" w:rsidRPr="007D7D5F" w:rsidRDefault="00802607" w:rsidP="00802607">
      <w:pPr>
        <w:autoSpaceDE w:val="0"/>
        <w:autoSpaceDN w:val="0"/>
        <w:adjustRightInd w:val="0"/>
        <w:rPr>
          <w:sz w:val="22"/>
          <w:szCs w:val="22"/>
        </w:rPr>
      </w:pPr>
      <w:r w:rsidRPr="007D7D5F">
        <w:rPr>
          <w:sz w:val="22"/>
          <w:szCs w:val="22"/>
        </w:rPr>
        <w:t>cena najniższa</w:t>
      </w:r>
    </w:p>
    <w:p w:rsidR="00802607" w:rsidRPr="007D7D5F" w:rsidRDefault="00802607" w:rsidP="00802607">
      <w:pPr>
        <w:autoSpaceDE w:val="0"/>
        <w:autoSpaceDN w:val="0"/>
        <w:adjustRightInd w:val="0"/>
        <w:rPr>
          <w:sz w:val="22"/>
          <w:szCs w:val="22"/>
        </w:rPr>
      </w:pPr>
      <w:r w:rsidRPr="007D7D5F">
        <w:rPr>
          <w:sz w:val="22"/>
          <w:szCs w:val="22"/>
        </w:rPr>
        <w:t>------------------------------------------------ x 100 pkt x znaczenie kryterium 100 %</w:t>
      </w:r>
    </w:p>
    <w:p w:rsidR="00802607" w:rsidRPr="007D7D5F" w:rsidRDefault="00802607" w:rsidP="00802607">
      <w:pPr>
        <w:autoSpaceDE w:val="0"/>
        <w:autoSpaceDN w:val="0"/>
        <w:adjustRightInd w:val="0"/>
        <w:rPr>
          <w:sz w:val="22"/>
          <w:szCs w:val="22"/>
        </w:rPr>
      </w:pPr>
      <w:r w:rsidRPr="007D7D5F">
        <w:rPr>
          <w:sz w:val="22"/>
          <w:szCs w:val="22"/>
        </w:rPr>
        <w:t>cena oferty ocenianej</w:t>
      </w:r>
    </w:p>
    <w:p w:rsidR="00802607" w:rsidRPr="007D7D5F" w:rsidRDefault="00802607" w:rsidP="00802607">
      <w:pPr>
        <w:autoSpaceDE w:val="0"/>
        <w:autoSpaceDN w:val="0"/>
        <w:adjustRightInd w:val="0"/>
        <w:rPr>
          <w:sz w:val="22"/>
          <w:szCs w:val="22"/>
        </w:rPr>
      </w:pPr>
    </w:p>
    <w:p w:rsidR="00802607" w:rsidRPr="007D7D5F" w:rsidRDefault="00802607" w:rsidP="00802607">
      <w:pPr>
        <w:autoSpaceDE w:val="0"/>
        <w:autoSpaceDN w:val="0"/>
        <w:adjustRightInd w:val="0"/>
        <w:jc w:val="both"/>
        <w:rPr>
          <w:sz w:val="22"/>
          <w:szCs w:val="22"/>
        </w:rPr>
      </w:pPr>
      <w:r w:rsidRPr="007D7D5F">
        <w:rPr>
          <w:sz w:val="22"/>
          <w:szCs w:val="22"/>
        </w:rPr>
        <w:t>3. Wykonawca pozostaje związany ofertą przez okres 30 dni.</w:t>
      </w:r>
    </w:p>
    <w:p w:rsidR="00802607" w:rsidRPr="007D7D5F" w:rsidRDefault="00802607" w:rsidP="00802607">
      <w:pPr>
        <w:autoSpaceDE w:val="0"/>
        <w:autoSpaceDN w:val="0"/>
        <w:adjustRightInd w:val="0"/>
        <w:jc w:val="both"/>
        <w:rPr>
          <w:sz w:val="22"/>
          <w:szCs w:val="22"/>
        </w:rPr>
      </w:pPr>
      <w:r w:rsidRPr="007D7D5F">
        <w:rPr>
          <w:sz w:val="22"/>
          <w:szCs w:val="22"/>
        </w:rPr>
        <w:t>4. Bieg terminu związania ofertą rozpoczyna się wraz z upływem terminu składania ofert.</w:t>
      </w:r>
    </w:p>
    <w:p w:rsidR="00802607" w:rsidRPr="007D7D5F" w:rsidRDefault="00802607" w:rsidP="00802607">
      <w:pPr>
        <w:autoSpaceDE w:val="0"/>
        <w:autoSpaceDN w:val="0"/>
        <w:adjustRightInd w:val="0"/>
        <w:jc w:val="both"/>
        <w:rPr>
          <w:sz w:val="22"/>
          <w:szCs w:val="22"/>
        </w:rPr>
      </w:pPr>
      <w:r w:rsidRPr="007D7D5F">
        <w:rPr>
          <w:sz w:val="22"/>
          <w:szCs w:val="22"/>
        </w:rPr>
        <w:t>5. W toku badania i oceny ofert zamawiający może żądać od wykonawców wyjaśnień dotyczących treści złożonych ofert i dokumentów potwierdzających spełnianie warunków udziału w postępowaniu.</w:t>
      </w:r>
    </w:p>
    <w:p w:rsidR="00802607" w:rsidRPr="007D7D5F" w:rsidRDefault="00802607" w:rsidP="00802607">
      <w:pPr>
        <w:autoSpaceDE w:val="0"/>
        <w:autoSpaceDN w:val="0"/>
        <w:adjustRightInd w:val="0"/>
        <w:jc w:val="both"/>
        <w:rPr>
          <w:sz w:val="22"/>
          <w:szCs w:val="22"/>
        </w:rPr>
      </w:pPr>
      <w:r w:rsidRPr="007D7D5F">
        <w:rPr>
          <w:sz w:val="22"/>
          <w:szCs w:val="22"/>
        </w:rPr>
        <w:t>6. Zamawiający poprawi w tekście oferty oczywiste omyłki pisarskie oraz oczywiste omyłki rachunkowe, z uwzględnieniem konsekwencji rachunkowych dokonywanych poprawek niezwłocznie zawiadamiając o tym wykonawcę, którego oferta została poprawiona.</w:t>
      </w:r>
    </w:p>
    <w:p w:rsidR="00802607" w:rsidRPr="007D7D5F" w:rsidRDefault="00802607" w:rsidP="00802607">
      <w:pPr>
        <w:autoSpaceDE w:val="0"/>
        <w:autoSpaceDN w:val="0"/>
        <w:adjustRightInd w:val="0"/>
        <w:jc w:val="both"/>
        <w:rPr>
          <w:sz w:val="22"/>
          <w:szCs w:val="22"/>
        </w:rPr>
      </w:pPr>
      <w:r w:rsidRPr="007D7D5F">
        <w:rPr>
          <w:sz w:val="22"/>
          <w:szCs w:val="22"/>
        </w:rPr>
        <w:t>7. Zamawiający poprawi w tekście oferty inne omyłki polegające na niezgodności oferty ze specyfikacją istotnych warunków zamówienia, niepowodujące istotnych zmian w treści oferty niezwłocznie zawiadamiając o tym wykonawcę, którego oferta została poprawiona.</w:t>
      </w:r>
    </w:p>
    <w:p w:rsidR="00802607" w:rsidRPr="007D7D5F" w:rsidRDefault="00802607" w:rsidP="00802607">
      <w:pPr>
        <w:autoSpaceDE w:val="0"/>
        <w:autoSpaceDN w:val="0"/>
        <w:adjustRightInd w:val="0"/>
        <w:jc w:val="both"/>
        <w:rPr>
          <w:sz w:val="22"/>
          <w:szCs w:val="22"/>
        </w:rPr>
      </w:pPr>
      <w:r w:rsidRPr="007D7D5F">
        <w:rPr>
          <w:sz w:val="22"/>
          <w:szCs w:val="22"/>
        </w:rPr>
        <w:t>8. Jeżeli oferta zawierać będzie rażąco niską cenę w stosunku do przedmiotu zamówienia, zamawiający zwróci się do wykonawcy o udzielenie w określonym terminie wyjaśnień dotyczących elementów oferty mających wpływ na wysokość ceny.</w:t>
      </w:r>
    </w:p>
    <w:p w:rsidR="00802607" w:rsidRPr="007D7D5F" w:rsidRDefault="00802607" w:rsidP="00802607">
      <w:pPr>
        <w:autoSpaceDE w:val="0"/>
        <w:autoSpaceDN w:val="0"/>
        <w:adjustRightInd w:val="0"/>
        <w:jc w:val="both"/>
        <w:rPr>
          <w:sz w:val="22"/>
          <w:szCs w:val="22"/>
        </w:rPr>
      </w:pPr>
      <w:r w:rsidRPr="007D7D5F">
        <w:rPr>
          <w:sz w:val="22"/>
          <w:szCs w:val="22"/>
        </w:rPr>
        <w:t>9. Zamawiający odrzuci ofertę, jeżeli zaistnieją przesłanki określone w art. 89 ustawy.</w:t>
      </w:r>
    </w:p>
    <w:p w:rsidR="00802607" w:rsidRPr="007D7D5F" w:rsidRDefault="00802607" w:rsidP="00802607">
      <w:pPr>
        <w:autoSpaceDE w:val="0"/>
        <w:autoSpaceDN w:val="0"/>
        <w:adjustRightInd w:val="0"/>
        <w:jc w:val="both"/>
        <w:rPr>
          <w:sz w:val="22"/>
          <w:szCs w:val="22"/>
        </w:rPr>
      </w:pPr>
      <w:r w:rsidRPr="007D7D5F">
        <w:rPr>
          <w:sz w:val="22"/>
          <w:szCs w:val="22"/>
        </w:rPr>
        <w:t>10. Oferty nie odrzucone zostaną poddane procedurze oceny zgodnie z kryteriami oceny ofert określonymi w siwz.</w:t>
      </w:r>
    </w:p>
    <w:p w:rsidR="00802607" w:rsidRPr="007D7D5F" w:rsidRDefault="00802607" w:rsidP="00802607">
      <w:pPr>
        <w:autoSpaceDE w:val="0"/>
        <w:autoSpaceDN w:val="0"/>
        <w:adjustRightInd w:val="0"/>
        <w:jc w:val="both"/>
        <w:rPr>
          <w:sz w:val="22"/>
          <w:szCs w:val="22"/>
        </w:rPr>
      </w:pPr>
      <w:r w:rsidRPr="007D7D5F">
        <w:rPr>
          <w:sz w:val="22"/>
          <w:szCs w:val="22"/>
        </w:rPr>
        <w:t>11. Zamawiający wybierze ofertę najkorzystniejszą na podstawie kryteriów oceny ofert określonych w siwz.</w:t>
      </w:r>
    </w:p>
    <w:p w:rsidR="00802607" w:rsidRPr="007D7D5F" w:rsidRDefault="00802607" w:rsidP="00802607">
      <w:pPr>
        <w:autoSpaceDE w:val="0"/>
        <w:autoSpaceDN w:val="0"/>
        <w:adjustRightInd w:val="0"/>
        <w:jc w:val="both"/>
        <w:rPr>
          <w:sz w:val="22"/>
          <w:szCs w:val="22"/>
        </w:rPr>
      </w:pPr>
      <w:r w:rsidRPr="007D7D5F">
        <w:rPr>
          <w:sz w:val="22"/>
          <w:szCs w:val="22"/>
        </w:rPr>
        <w:t>12. Niezwłocznie po wyborze najkorzystniejszej oferty zamawiający zawiadomi wykonawców, którzy złożyli oferty o:</w:t>
      </w:r>
    </w:p>
    <w:p w:rsidR="00802607" w:rsidRPr="007D7D5F" w:rsidRDefault="00802607" w:rsidP="00802607">
      <w:pPr>
        <w:autoSpaceDE w:val="0"/>
        <w:autoSpaceDN w:val="0"/>
        <w:adjustRightInd w:val="0"/>
        <w:jc w:val="both"/>
        <w:rPr>
          <w:sz w:val="22"/>
          <w:szCs w:val="22"/>
        </w:rPr>
      </w:pPr>
      <w:r w:rsidRPr="007D7D5F">
        <w:rPr>
          <w:sz w:val="22"/>
          <w:szCs w:val="22"/>
        </w:rPr>
        <w:t>1) 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802607" w:rsidRPr="007D7D5F" w:rsidRDefault="00802607" w:rsidP="00802607">
      <w:pPr>
        <w:autoSpaceDE w:val="0"/>
        <w:autoSpaceDN w:val="0"/>
        <w:adjustRightInd w:val="0"/>
        <w:jc w:val="both"/>
        <w:rPr>
          <w:sz w:val="22"/>
          <w:szCs w:val="22"/>
        </w:rPr>
      </w:pPr>
      <w:r w:rsidRPr="007D7D5F">
        <w:rPr>
          <w:sz w:val="22"/>
          <w:szCs w:val="22"/>
        </w:rPr>
        <w:t>2) wykonawcach, których oferty zostały odrzucone, podając uzasadnienie faktyczne i prawne,</w:t>
      </w:r>
    </w:p>
    <w:p w:rsidR="00802607" w:rsidRPr="007D7D5F" w:rsidRDefault="00802607" w:rsidP="00802607">
      <w:pPr>
        <w:autoSpaceDE w:val="0"/>
        <w:autoSpaceDN w:val="0"/>
        <w:adjustRightInd w:val="0"/>
        <w:jc w:val="both"/>
        <w:rPr>
          <w:sz w:val="22"/>
          <w:szCs w:val="22"/>
        </w:rPr>
      </w:pPr>
      <w:r w:rsidRPr="007D7D5F">
        <w:rPr>
          <w:sz w:val="22"/>
          <w:szCs w:val="22"/>
        </w:rPr>
        <w:t>3) wykonawcach, którzy zostali wykluczeni z postępowania o udzielenie zamówienia, podając uzasadnienie faktyczne i prawne,</w:t>
      </w:r>
    </w:p>
    <w:p w:rsidR="00802607" w:rsidRPr="007D7D5F" w:rsidRDefault="00802607" w:rsidP="00802607">
      <w:pPr>
        <w:autoSpaceDE w:val="0"/>
        <w:autoSpaceDN w:val="0"/>
        <w:adjustRightInd w:val="0"/>
        <w:jc w:val="both"/>
        <w:rPr>
          <w:sz w:val="22"/>
          <w:szCs w:val="22"/>
        </w:rPr>
      </w:pPr>
      <w:r w:rsidRPr="007D7D5F">
        <w:rPr>
          <w:sz w:val="22"/>
          <w:szCs w:val="22"/>
        </w:rPr>
        <w:t>4) terminie, określonym zgodnie z art. 94, po którego upływie umowa w sprawie zamówienia publicznego może być zawarta.</w:t>
      </w:r>
    </w:p>
    <w:p w:rsidR="00802607" w:rsidRPr="007D7D5F" w:rsidRDefault="00802607" w:rsidP="00802607">
      <w:pPr>
        <w:autoSpaceDE w:val="0"/>
        <w:autoSpaceDN w:val="0"/>
        <w:adjustRightInd w:val="0"/>
        <w:jc w:val="both"/>
        <w:rPr>
          <w:sz w:val="22"/>
          <w:szCs w:val="22"/>
        </w:rPr>
      </w:pPr>
      <w:r w:rsidRPr="007D7D5F">
        <w:rPr>
          <w:sz w:val="22"/>
          <w:szCs w:val="22"/>
        </w:rPr>
        <w:t>13. W przypadku wystąpienia przesłanek, o których mowa w art. 93 ust. 1 ustawy zamawiający unieważnia postępowanie.</w:t>
      </w:r>
    </w:p>
    <w:p w:rsidR="00802607" w:rsidRPr="007D7D5F" w:rsidRDefault="00802607" w:rsidP="00802607">
      <w:pPr>
        <w:autoSpaceDE w:val="0"/>
        <w:autoSpaceDN w:val="0"/>
        <w:adjustRightInd w:val="0"/>
        <w:jc w:val="both"/>
        <w:rPr>
          <w:sz w:val="22"/>
          <w:szCs w:val="22"/>
        </w:rPr>
      </w:pPr>
      <w:r w:rsidRPr="007D7D5F">
        <w:rPr>
          <w:sz w:val="22"/>
          <w:szCs w:val="22"/>
        </w:rPr>
        <w:t>14. O unieważnieniu postępowania zamawiający zawiadomi równocześnie wszystkich wykonawców, którzy:</w:t>
      </w:r>
    </w:p>
    <w:p w:rsidR="00802607" w:rsidRPr="007D7D5F" w:rsidRDefault="00802607" w:rsidP="00802607">
      <w:pPr>
        <w:autoSpaceDE w:val="0"/>
        <w:autoSpaceDN w:val="0"/>
        <w:adjustRightInd w:val="0"/>
        <w:jc w:val="both"/>
        <w:rPr>
          <w:sz w:val="22"/>
          <w:szCs w:val="22"/>
        </w:rPr>
      </w:pPr>
      <w:r w:rsidRPr="007D7D5F">
        <w:rPr>
          <w:sz w:val="22"/>
          <w:szCs w:val="22"/>
        </w:rPr>
        <w:t>1) ubiegali się o udzielenie zamówienia, - w przypadku unieważnienia postępowania przed upływem terminu składania ofert,</w:t>
      </w:r>
    </w:p>
    <w:p w:rsidR="00802607" w:rsidRPr="007D7D5F" w:rsidRDefault="00802607" w:rsidP="00802607">
      <w:pPr>
        <w:autoSpaceDE w:val="0"/>
        <w:autoSpaceDN w:val="0"/>
        <w:adjustRightInd w:val="0"/>
        <w:jc w:val="both"/>
        <w:rPr>
          <w:sz w:val="22"/>
          <w:szCs w:val="22"/>
        </w:rPr>
      </w:pPr>
      <w:r w:rsidRPr="007D7D5F">
        <w:rPr>
          <w:sz w:val="22"/>
          <w:szCs w:val="22"/>
        </w:rPr>
        <w:t>2) złożyli oferty - w przypadku unieważnienia postępowania po upływie terminu składania ofert</w:t>
      </w:r>
    </w:p>
    <w:p w:rsidR="00802607" w:rsidRPr="007D7D5F" w:rsidRDefault="00802607" w:rsidP="00802607">
      <w:pPr>
        <w:autoSpaceDE w:val="0"/>
        <w:autoSpaceDN w:val="0"/>
        <w:adjustRightInd w:val="0"/>
        <w:jc w:val="both"/>
        <w:rPr>
          <w:sz w:val="22"/>
          <w:szCs w:val="22"/>
        </w:rPr>
      </w:pPr>
      <w:r w:rsidRPr="007D7D5F">
        <w:rPr>
          <w:sz w:val="22"/>
          <w:szCs w:val="22"/>
        </w:rPr>
        <w:t>- podając uzasadnienie faktyczne i prawne.</w:t>
      </w:r>
    </w:p>
    <w:p w:rsidR="00802607" w:rsidRPr="007D7D5F" w:rsidRDefault="00802607" w:rsidP="00802607">
      <w:pPr>
        <w:autoSpaceDE w:val="0"/>
        <w:autoSpaceDN w:val="0"/>
        <w:adjustRightInd w:val="0"/>
        <w:jc w:val="both"/>
        <w:rPr>
          <w:sz w:val="22"/>
          <w:szCs w:val="22"/>
        </w:rPr>
      </w:pPr>
      <w:r w:rsidRPr="007D7D5F">
        <w:rPr>
          <w:sz w:val="22"/>
          <w:szCs w:val="22"/>
        </w:rPr>
        <w:t>15. Zamawiający zwróci wykonawcom, których oferty nie zostały wybrane, na ich wniosek, złożone przez nich plany, projekty, rysunki, modele, próbki, wzory, programy komputerowe oraz inne podobne materiały.</w:t>
      </w:r>
    </w:p>
    <w:p w:rsidR="00802607" w:rsidRPr="007D7D5F" w:rsidRDefault="00802607" w:rsidP="00802607">
      <w:pPr>
        <w:autoSpaceDE w:val="0"/>
        <w:autoSpaceDN w:val="0"/>
        <w:adjustRightInd w:val="0"/>
        <w:jc w:val="both"/>
        <w:rPr>
          <w:sz w:val="22"/>
          <w:szCs w:val="22"/>
        </w:rPr>
      </w:pPr>
    </w:p>
    <w:p w:rsidR="00802607" w:rsidRPr="007D7D5F" w:rsidRDefault="00802607" w:rsidP="00802607">
      <w:pPr>
        <w:autoSpaceDE w:val="0"/>
        <w:autoSpaceDN w:val="0"/>
        <w:adjustRightInd w:val="0"/>
        <w:rPr>
          <w:b/>
          <w:bCs/>
          <w:sz w:val="22"/>
          <w:szCs w:val="22"/>
        </w:rPr>
      </w:pPr>
      <w:r w:rsidRPr="007D7D5F">
        <w:rPr>
          <w:b/>
          <w:bCs/>
          <w:sz w:val="22"/>
          <w:szCs w:val="22"/>
        </w:rPr>
        <w:t>ROZDZIAŁ XIII Zawarcie umowy, zabezpieczenie należytego wykonania umowy</w:t>
      </w:r>
    </w:p>
    <w:p w:rsidR="00802607" w:rsidRPr="007D7D5F" w:rsidRDefault="00802607" w:rsidP="00802607">
      <w:pPr>
        <w:autoSpaceDE w:val="0"/>
        <w:autoSpaceDN w:val="0"/>
        <w:adjustRightInd w:val="0"/>
        <w:jc w:val="both"/>
        <w:rPr>
          <w:sz w:val="22"/>
          <w:szCs w:val="22"/>
        </w:rPr>
      </w:pPr>
      <w:r w:rsidRPr="007D7D5F">
        <w:rPr>
          <w:sz w:val="22"/>
          <w:szCs w:val="22"/>
        </w:rPr>
        <w:t xml:space="preserve">1. </w:t>
      </w:r>
      <w:r w:rsidRPr="007D7D5F">
        <w:rPr>
          <w:b/>
          <w:bCs/>
          <w:sz w:val="22"/>
          <w:szCs w:val="22"/>
        </w:rPr>
        <w:t>Umowa</w:t>
      </w:r>
      <w:r w:rsidRPr="007D7D5F">
        <w:rPr>
          <w:sz w:val="22"/>
          <w:szCs w:val="22"/>
        </w:rPr>
        <w:t>.</w:t>
      </w:r>
    </w:p>
    <w:p w:rsidR="00802607" w:rsidRPr="007D7D5F" w:rsidRDefault="00802607" w:rsidP="00802607">
      <w:pPr>
        <w:autoSpaceDE w:val="0"/>
        <w:autoSpaceDN w:val="0"/>
        <w:adjustRightInd w:val="0"/>
        <w:jc w:val="both"/>
        <w:rPr>
          <w:sz w:val="22"/>
          <w:szCs w:val="22"/>
        </w:rPr>
      </w:pPr>
      <w:r w:rsidRPr="007D7D5F">
        <w:rPr>
          <w:sz w:val="22"/>
          <w:szCs w:val="22"/>
        </w:rPr>
        <w:t>1) Wykonawca ma obowiązek zawrzeć umowę według wzoru, stanowiącego załącznik nr 6 do siwz.</w:t>
      </w:r>
    </w:p>
    <w:p w:rsidR="00802607" w:rsidRPr="007D7D5F" w:rsidRDefault="00802607" w:rsidP="00802607">
      <w:pPr>
        <w:autoSpaceDE w:val="0"/>
        <w:autoSpaceDN w:val="0"/>
        <w:adjustRightInd w:val="0"/>
        <w:jc w:val="both"/>
        <w:rPr>
          <w:sz w:val="22"/>
          <w:szCs w:val="22"/>
        </w:rPr>
      </w:pPr>
      <w:r w:rsidRPr="007D7D5F">
        <w:rPr>
          <w:sz w:val="22"/>
          <w:szCs w:val="22"/>
        </w:rPr>
        <w:t>2) Zawarta umowa będzie jawna i będzie podlegała udostępnianiu na zasadach określonych w przepisach o dostępie do informacji publicznej (art. 139 ust. 3 ustawy),</w:t>
      </w:r>
    </w:p>
    <w:p w:rsidR="00802607" w:rsidRPr="007D7D5F" w:rsidRDefault="00802607" w:rsidP="00802607">
      <w:pPr>
        <w:autoSpaceDE w:val="0"/>
        <w:autoSpaceDN w:val="0"/>
        <w:adjustRightInd w:val="0"/>
        <w:jc w:val="both"/>
        <w:rPr>
          <w:b/>
          <w:bCs/>
          <w:sz w:val="22"/>
          <w:szCs w:val="22"/>
        </w:rPr>
      </w:pPr>
      <w:r w:rsidRPr="007D7D5F">
        <w:rPr>
          <w:sz w:val="22"/>
          <w:szCs w:val="22"/>
        </w:rPr>
        <w:t xml:space="preserve">2. </w:t>
      </w:r>
      <w:r w:rsidRPr="007D7D5F">
        <w:rPr>
          <w:b/>
          <w:bCs/>
          <w:sz w:val="22"/>
          <w:szCs w:val="22"/>
        </w:rPr>
        <w:t>Zabezpieczenie należytego wykonania umowy.</w:t>
      </w:r>
    </w:p>
    <w:p w:rsidR="00802607" w:rsidRPr="007D7D5F" w:rsidRDefault="00802607" w:rsidP="00802607">
      <w:pPr>
        <w:autoSpaceDE w:val="0"/>
        <w:autoSpaceDN w:val="0"/>
        <w:adjustRightInd w:val="0"/>
        <w:jc w:val="both"/>
        <w:rPr>
          <w:sz w:val="22"/>
          <w:szCs w:val="22"/>
        </w:rPr>
      </w:pPr>
      <w:r w:rsidRPr="007D7D5F">
        <w:rPr>
          <w:sz w:val="22"/>
          <w:szCs w:val="22"/>
        </w:rPr>
        <w:t>1) Wykonawca jest zobowiązany wnieść zabezpieczenie należytego wykonania umowy najpóźniej do dnia podpisania umowy, w wysokości 10 % ceny całkowitej podanej w ofercie.</w:t>
      </w:r>
    </w:p>
    <w:p w:rsidR="00802607" w:rsidRPr="007D7D5F" w:rsidRDefault="00802607" w:rsidP="00802607">
      <w:pPr>
        <w:autoSpaceDE w:val="0"/>
        <w:autoSpaceDN w:val="0"/>
        <w:adjustRightInd w:val="0"/>
        <w:jc w:val="both"/>
        <w:rPr>
          <w:sz w:val="22"/>
          <w:szCs w:val="22"/>
        </w:rPr>
      </w:pPr>
      <w:r w:rsidRPr="007D7D5F">
        <w:rPr>
          <w:sz w:val="22"/>
          <w:szCs w:val="22"/>
        </w:rPr>
        <w:t>2) Zabezpieczenie należytego wykonania umowy będzie służyło pokryciu roszczeń z tytułu niewykonania lub nienależytego wykonania umowy.</w:t>
      </w:r>
    </w:p>
    <w:p w:rsidR="00802607" w:rsidRPr="007D7D5F" w:rsidRDefault="00802607" w:rsidP="00802607">
      <w:pPr>
        <w:autoSpaceDE w:val="0"/>
        <w:autoSpaceDN w:val="0"/>
        <w:adjustRightInd w:val="0"/>
        <w:jc w:val="both"/>
        <w:rPr>
          <w:sz w:val="22"/>
          <w:szCs w:val="22"/>
        </w:rPr>
      </w:pPr>
      <w:r w:rsidRPr="007D7D5F">
        <w:rPr>
          <w:sz w:val="22"/>
          <w:szCs w:val="22"/>
        </w:rPr>
        <w:t>3) Zabezpieczenie należytego wykonania umowy może być wniesione w: pieniądzu, poręczeniach bankowych lub poręczeniach spółdzielczej kasy oszczędnościowo kredytowej (z tym, że zobowiązanie kasy jest zawsze zobowiązaniem pieniężnym), gwarancjach bankowych, gwarancjach ubezpieczeniowych, poręczeniach udzielanych przez podmioty, o których mowa w art. 6b ust. 5 pkt 2) ustawy z dnia 9 listopada 2000r. o utworzeniu Polskiej Agencji Rozwoju Przedsiębiorczości.</w:t>
      </w:r>
    </w:p>
    <w:p w:rsidR="00802607" w:rsidRPr="007D7D5F" w:rsidRDefault="00802607" w:rsidP="00802607">
      <w:pPr>
        <w:autoSpaceDE w:val="0"/>
        <w:autoSpaceDN w:val="0"/>
        <w:adjustRightInd w:val="0"/>
        <w:jc w:val="both"/>
        <w:rPr>
          <w:sz w:val="22"/>
          <w:szCs w:val="22"/>
        </w:rPr>
      </w:pPr>
      <w:r w:rsidRPr="007D7D5F">
        <w:rPr>
          <w:sz w:val="22"/>
          <w:szCs w:val="22"/>
        </w:rPr>
        <w:t>4) Jeżeli zabezpieczenie należytego wykonania umowy zostanie wniesione w pieniądzu zamawiający przechowa je na oprocentowanym rachunku bankowym.</w:t>
      </w:r>
    </w:p>
    <w:p w:rsidR="00802607" w:rsidRPr="007D7D5F" w:rsidRDefault="00802607" w:rsidP="00802607">
      <w:pPr>
        <w:autoSpaceDE w:val="0"/>
        <w:autoSpaceDN w:val="0"/>
        <w:adjustRightInd w:val="0"/>
        <w:jc w:val="both"/>
        <w:rPr>
          <w:sz w:val="22"/>
          <w:szCs w:val="22"/>
        </w:rPr>
      </w:pPr>
      <w:r w:rsidRPr="007D7D5F">
        <w:rPr>
          <w:sz w:val="22"/>
          <w:szCs w:val="22"/>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802607" w:rsidRPr="007D7D5F" w:rsidRDefault="00802607" w:rsidP="00802607">
      <w:pPr>
        <w:autoSpaceDE w:val="0"/>
        <w:autoSpaceDN w:val="0"/>
        <w:adjustRightInd w:val="0"/>
        <w:jc w:val="both"/>
        <w:rPr>
          <w:sz w:val="22"/>
          <w:szCs w:val="22"/>
        </w:rPr>
      </w:pPr>
      <w:r w:rsidRPr="007D7D5F">
        <w:rPr>
          <w:sz w:val="22"/>
          <w:szCs w:val="22"/>
        </w:rPr>
        <w:t>6) Zabezpieczenie może być wniesione w jednej lub kilku formach.</w:t>
      </w:r>
    </w:p>
    <w:p w:rsidR="00802607" w:rsidRPr="007D7D5F" w:rsidRDefault="00802607" w:rsidP="00802607">
      <w:pPr>
        <w:autoSpaceDE w:val="0"/>
        <w:autoSpaceDN w:val="0"/>
        <w:adjustRightInd w:val="0"/>
        <w:jc w:val="both"/>
        <w:rPr>
          <w:sz w:val="22"/>
          <w:szCs w:val="22"/>
        </w:rPr>
      </w:pPr>
      <w:r w:rsidRPr="007D7D5F">
        <w:rPr>
          <w:sz w:val="22"/>
          <w:szCs w:val="22"/>
        </w:rPr>
        <w:t>7) W przypadku, gdy wykonawca wnosi zabezpieczenie w formie gwarancji bankowej lub gwarancji ubezpieczeniowej, z treści tych gwarancji musi w szczególności</w:t>
      </w:r>
    </w:p>
    <w:p w:rsidR="00802607" w:rsidRPr="007D7D5F" w:rsidRDefault="00802607" w:rsidP="00802607">
      <w:pPr>
        <w:autoSpaceDE w:val="0"/>
        <w:autoSpaceDN w:val="0"/>
        <w:adjustRightInd w:val="0"/>
        <w:jc w:val="both"/>
        <w:rPr>
          <w:sz w:val="22"/>
          <w:szCs w:val="22"/>
        </w:rPr>
      </w:pPr>
      <w:r w:rsidRPr="007D7D5F">
        <w:rPr>
          <w:sz w:val="22"/>
          <w:szCs w:val="22"/>
        </w:rPr>
        <w:t>jednoznacznie wynikać:</w:t>
      </w:r>
    </w:p>
    <w:p w:rsidR="00802607" w:rsidRPr="007D7D5F" w:rsidRDefault="00802607" w:rsidP="00802607">
      <w:pPr>
        <w:autoSpaceDE w:val="0"/>
        <w:autoSpaceDN w:val="0"/>
        <w:adjustRightInd w:val="0"/>
        <w:jc w:val="both"/>
        <w:rPr>
          <w:sz w:val="22"/>
          <w:szCs w:val="22"/>
        </w:rPr>
      </w:pPr>
      <w:r w:rsidRPr="007D7D5F">
        <w:rPr>
          <w:sz w:val="22"/>
          <w:szCs w:val="22"/>
        </w:rPr>
        <w:t xml:space="preserve">a) zobowiązanie gwaranta (banku, zakładu ubezpieczeń) do zapłaty do wysokości określonej w gwarancji kwoty, </w:t>
      </w:r>
      <w:r w:rsidRPr="007D7D5F">
        <w:rPr>
          <w:b/>
          <w:bCs/>
          <w:sz w:val="22"/>
          <w:szCs w:val="22"/>
        </w:rPr>
        <w:t>nieodwołalnie i bezwarunkowo</w:t>
      </w:r>
      <w:r w:rsidRPr="007D7D5F">
        <w:rPr>
          <w:sz w:val="22"/>
          <w:szCs w:val="22"/>
        </w:rPr>
        <w:t>, na pierwsze żądanie zamawiającego zawierające oświadczenie, że zaistniały okoliczności związane z niewykonaniem lub nienależytym wykonaniem umowy,</w:t>
      </w:r>
    </w:p>
    <w:p w:rsidR="00802607" w:rsidRPr="007D7D5F" w:rsidRDefault="00802607" w:rsidP="00802607">
      <w:pPr>
        <w:autoSpaceDE w:val="0"/>
        <w:autoSpaceDN w:val="0"/>
        <w:adjustRightInd w:val="0"/>
        <w:rPr>
          <w:sz w:val="22"/>
          <w:szCs w:val="22"/>
        </w:rPr>
      </w:pPr>
      <w:r w:rsidRPr="007D7D5F">
        <w:rPr>
          <w:sz w:val="22"/>
          <w:szCs w:val="22"/>
        </w:rPr>
        <w:t>b) termin obowiązywania gwarancji,</w:t>
      </w:r>
    </w:p>
    <w:p w:rsidR="00802607" w:rsidRPr="007D7D5F" w:rsidRDefault="00802607" w:rsidP="00802607">
      <w:pPr>
        <w:autoSpaceDE w:val="0"/>
        <w:autoSpaceDN w:val="0"/>
        <w:adjustRightInd w:val="0"/>
        <w:jc w:val="both"/>
        <w:rPr>
          <w:sz w:val="22"/>
          <w:szCs w:val="22"/>
        </w:rPr>
      </w:pPr>
      <w:r w:rsidRPr="007D7D5F">
        <w:rPr>
          <w:sz w:val="22"/>
          <w:szCs w:val="22"/>
        </w:rPr>
        <w:t>c) miejsce i termin zwrotu gwarancji.</w:t>
      </w:r>
    </w:p>
    <w:p w:rsidR="00802607" w:rsidRPr="007D7D5F" w:rsidRDefault="00802607" w:rsidP="00802607">
      <w:pPr>
        <w:autoSpaceDE w:val="0"/>
        <w:autoSpaceDN w:val="0"/>
        <w:adjustRightInd w:val="0"/>
        <w:jc w:val="both"/>
        <w:rPr>
          <w:sz w:val="22"/>
          <w:szCs w:val="22"/>
        </w:rPr>
      </w:pPr>
      <w:r w:rsidRPr="007D7D5F">
        <w:rPr>
          <w:sz w:val="22"/>
          <w:szCs w:val="22"/>
        </w:rPr>
        <w:t>8) Zamawiający może, na wniosek wykonawcy, wyrazić zgodę na zmianę formy wniesionego zabezpieczenia pod warunkiem zachowania ciągłości zabezpieczenia i nie zmniejszenia jego wysokości.</w:t>
      </w:r>
    </w:p>
    <w:p w:rsidR="00802607" w:rsidRPr="007D7D5F" w:rsidRDefault="00802607" w:rsidP="00802607">
      <w:pPr>
        <w:autoSpaceDE w:val="0"/>
        <w:autoSpaceDN w:val="0"/>
        <w:adjustRightInd w:val="0"/>
        <w:jc w:val="both"/>
        <w:rPr>
          <w:sz w:val="22"/>
          <w:szCs w:val="22"/>
        </w:rPr>
      </w:pPr>
    </w:p>
    <w:p w:rsidR="00802607" w:rsidRPr="007D7D5F" w:rsidRDefault="00802607" w:rsidP="00802607">
      <w:pPr>
        <w:autoSpaceDE w:val="0"/>
        <w:autoSpaceDN w:val="0"/>
        <w:adjustRightInd w:val="0"/>
        <w:jc w:val="both"/>
        <w:rPr>
          <w:b/>
          <w:bCs/>
          <w:sz w:val="22"/>
          <w:szCs w:val="22"/>
        </w:rPr>
      </w:pPr>
      <w:r w:rsidRPr="007D7D5F">
        <w:rPr>
          <w:b/>
          <w:bCs/>
          <w:sz w:val="22"/>
          <w:szCs w:val="22"/>
        </w:rPr>
        <w:t>ROZDZIAŁ XIV Pouczenie o środkach ochrony prawnej</w:t>
      </w:r>
    </w:p>
    <w:p w:rsidR="00802607" w:rsidRPr="007D7D5F" w:rsidRDefault="00802607" w:rsidP="00802607">
      <w:pPr>
        <w:autoSpaceDE w:val="0"/>
        <w:autoSpaceDN w:val="0"/>
        <w:adjustRightInd w:val="0"/>
        <w:jc w:val="both"/>
        <w:rPr>
          <w:sz w:val="22"/>
          <w:szCs w:val="22"/>
        </w:rPr>
      </w:pPr>
      <w:r w:rsidRPr="007D7D5F">
        <w:rPr>
          <w:sz w:val="22"/>
          <w:szCs w:val="22"/>
        </w:rPr>
        <w:t>1. Wykonawcom, którzy mają lub mięli interes w uzyskaniu zamówienia oraz ponieśli lub mogą ponieść szkodę w wyniku naruszenia przez zamawiającego przepisów ustawy, przysługują środki ochrony prawnej przewidziane w dziale VI ustawy: odwołanie i skarga.</w:t>
      </w:r>
    </w:p>
    <w:p w:rsidR="00802607" w:rsidRPr="007D7D5F" w:rsidRDefault="00802607" w:rsidP="00802607">
      <w:pPr>
        <w:autoSpaceDE w:val="0"/>
        <w:autoSpaceDN w:val="0"/>
        <w:adjustRightInd w:val="0"/>
        <w:jc w:val="both"/>
        <w:rPr>
          <w:sz w:val="22"/>
          <w:szCs w:val="22"/>
        </w:rPr>
      </w:pPr>
      <w:r w:rsidRPr="007D7D5F">
        <w:rPr>
          <w:sz w:val="22"/>
          <w:szCs w:val="22"/>
        </w:rPr>
        <w:t>2. Odwołanie przysługuje wyłącznie wobec czynności:</w:t>
      </w:r>
    </w:p>
    <w:p w:rsidR="00802607" w:rsidRPr="007D7D5F" w:rsidRDefault="00802607" w:rsidP="00802607">
      <w:pPr>
        <w:autoSpaceDE w:val="0"/>
        <w:autoSpaceDN w:val="0"/>
        <w:adjustRightInd w:val="0"/>
        <w:jc w:val="both"/>
        <w:rPr>
          <w:sz w:val="22"/>
          <w:szCs w:val="22"/>
        </w:rPr>
      </w:pPr>
      <w:r w:rsidRPr="007D7D5F">
        <w:rPr>
          <w:sz w:val="22"/>
          <w:szCs w:val="22"/>
        </w:rPr>
        <w:t>1) opisu sposobu dokonywania oceny spełniania warunków udziału w postępowaniu;</w:t>
      </w:r>
    </w:p>
    <w:p w:rsidR="00802607" w:rsidRPr="007D7D5F" w:rsidRDefault="00802607" w:rsidP="00802607">
      <w:pPr>
        <w:autoSpaceDE w:val="0"/>
        <w:autoSpaceDN w:val="0"/>
        <w:adjustRightInd w:val="0"/>
        <w:jc w:val="both"/>
        <w:rPr>
          <w:sz w:val="22"/>
          <w:szCs w:val="22"/>
        </w:rPr>
      </w:pPr>
      <w:r w:rsidRPr="007D7D5F">
        <w:rPr>
          <w:sz w:val="22"/>
          <w:szCs w:val="22"/>
        </w:rPr>
        <w:t>2) wykluczenia odwołującego z postępowania o udzielenie zamówienia;</w:t>
      </w:r>
    </w:p>
    <w:p w:rsidR="00802607" w:rsidRPr="007D7D5F" w:rsidRDefault="00802607" w:rsidP="00802607">
      <w:pPr>
        <w:autoSpaceDE w:val="0"/>
        <w:autoSpaceDN w:val="0"/>
        <w:adjustRightInd w:val="0"/>
        <w:jc w:val="both"/>
        <w:rPr>
          <w:sz w:val="22"/>
          <w:szCs w:val="22"/>
        </w:rPr>
      </w:pPr>
      <w:r w:rsidRPr="007D7D5F">
        <w:rPr>
          <w:sz w:val="22"/>
          <w:szCs w:val="22"/>
        </w:rPr>
        <w:t>3) odrzucenia oferty odwołującego.</w:t>
      </w:r>
    </w:p>
    <w:p w:rsidR="00802607" w:rsidRPr="007D7D5F" w:rsidRDefault="00802607" w:rsidP="00802607">
      <w:pPr>
        <w:autoSpaceDE w:val="0"/>
        <w:autoSpaceDN w:val="0"/>
        <w:adjustRightInd w:val="0"/>
        <w:jc w:val="both"/>
        <w:rPr>
          <w:sz w:val="22"/>
          <w:szCs w:val="22"/>
        </w:rPr>
      </w:pPr>
      <w:r w:rsidRPr="007D7D5F">
        <w:rPr>
          <w:sz w:val="22"/>
          <w:szCs w:val="22"/>
        </w:rPr>
        <w:t>3. Odwołanie wnosi się do Prezesa Krajowej Izby Odwoławczej w formie pisemnej albo elektronicznej opatrzonej bezpiecznym podpisem elektronicznym weryfikowanym za pomocą ważnego kwalifikowanego certyfikatu w terminie określonym w art. 182 ustawy.</w:t>
      </w:r>
    </w:p>
    <w:p w:rsidR="00802607" w:rsidRPr="007D7D5F" w:rsidRDefault="00802607" w:rsidP="00802607">
      <w:pPr>
        <w:autoSpaceDE w:val="0"/>
        <w:autoSpaceDN w:val="0"/>
        <w:adjustRightInd w:val="0"/>
        <w:jc w:val="both"/>
        <w:rPr>
          <w:sz w:val="22"/>
          <w:szCs w:val="22"/>
        </w:rPr>
      </w:pPr>
      <w:r w:rsidRPr="007D7D5F">
        <w:rPr>
          <w:sz w:val="22"/>
          <w:szCs w:val="22"/>
        </w:rPr>
        <w:t>4. Odwołujący przesyła kopię odwołania zamawiającemu przed upływem terminu do wniesienia odwołania w taki sposób, aby mógł on zapoznać się z jego treścią przed upływem tego terminu.</w:t>
      </w:r>
    </w:p>
    <w:p w:rsidR="00802607" w:rsidRPr="007D7D5F" w:rsidRDefault="00802607" w:rsidP="00802607">
      <w:pPr>
        <w:autoSpaceDE w:val="0"/>
        <w:autoSpaceDN w:val="0"/>
        <w:adjustRightInd w:val="0"/>
        <w:jc w:val="both"/>
        <w:rPr>
          <w:sz w:val="22"/>
          <w:szCs w:val="22"/>
        </w:rPr>
      </w:pPr>
      <w:r w:rsidRPr="007D7D5F">
        <w:rPr>
          <w:sz w:val="22"/>
          <w:szCs w:val="22"/>
        </w:rPr>
        <w:t>5. Na orzeczenie Krajowej Izby Odwoławczej stronom oraz uczestnikom postępowania odwoławczego przysługuje skarga do sądu.</w:t>
      </w:r>
    </w:p>
    <w:p w:rsidR="00802607" w:rsidRPr="007D7D5F" w:rsidRDefault="00802607" w:rsidP="00802607">
      <w:pPr>
        <w:autoSpaceDE w:val="0"/>
        <w:autoSpaceDN w:val="0"/>
        <w:adjustRightInd w:val="0"/>
        <w:jc w:val="both"/>
        <w:rPr>
          <w:sz w:val="22"/>
          <w:szCs w:val="22"/>
        </w:rPr>
      </w:pPr>
    </w:p>
    <w:p w:rsidR="00802607" w:rsidRPr="00642EE6" w:rsidRDefault="00802607" w:rsidP="00802607">
      <w:pPr>
        <w:autoSpaceDE w:val="0"/>
        <w:autoSpaceDN w:val="0"/>
        <w:adjustRightInd w:val="0"/>
        <w:rPr>
          <w:b/>
          <w:bCs/>
          <w:sz w:val="22"/>
          <w:szCs w:val="22"/>
        </w:rPr>
      </w:pPr>
      <w:r w:rsidRPr="00642EE6">
        <w:rPr>
          <w:b/>
          <w:bCs/>
          <w:sz w:val="22"/>
          <w:szCs w:val="22"/>
        </w:rPr>
        <w:t>ROZDZIAŁ XV Opis przedmiotu zamówienia</w:t>
      </w:r>
    </w:p>
    <w:p w:rsidR="007D7D5F" w:rsidRPr="00642EE6" w:rsidRDefault="007D7D5F" w:rsidP="007D7D5F">
      <w:pPr>
        <w:pStyle w:val="Default"/>
        <w:ind w:left="-225"/>
        <w:jc w:val="center"/>
        <w:rPr>
          <w:b/>
          <w:bCs/>
          <w:color w:val="auto"/>
          <w:sz w:val="22"/>
          <w:szCs w:val="22"/>
        </w:rPr>
      </w:pPr>
      <w:r w:rsidRPr="00642EE6">
        <w:rPr>
          <w:b/>
          <w:bCs/>
          <w:color w:val="auto"/>
          <w:sz w:val="22"/>
          <w:szCs w:val="22"/>
        </w:rPr>
        <w:t>Przedmiot zamówienia</w:t>
      </w:r>
    </w:p>
    <w:p w:rsidR="007D7D5F" w:rsidRPr="00642EE6" w:rsidRDefault="007D7D5F" w:rsidP="007D7D5F">
      <w:pPr>
        <w:pStyle w:val="Tekstpodstawowy"/>
        <w:tabs>
          <w:tab w:val="left" w:pos="0"/>
        </w:tabs>
        <w:rPr>
          <w:sz w:val="22"/>
          <w:szCs w:val="22"/>
        </w:rPr>
      </w:pPr>
    </w:p>
    <w:p w:rsidR="007D7D5F" w:rsidRPr="00642EE6" w:rsidRDefault="007D7D5F" w:rsidP="00C55C74">
      <w:pPr>
        <w:numPr>
          <w:ilvl w:val="6"/>
          <w:numId w:val="3"/>
        </w:numPr>
        <w:tabs>
          <w:tab w:val="clear" w:pos="5880"/>
          <w:tab w:val="num" w:pos="567"/>
        </w:tabs>
        <w:suppressAutoHyphens/>
        <w:ind w:left="567" w:hanging="567"/>
        <w:jc w:val="both"/>
        <w:rPr>
          <w:b/>
          <w:bCs/>
          <w:sz w:val="22"/>
          <w:szCs w:val="22"/>
        </w:rPr>
      </w:pPr>
      <w:r w:rsidRPr="00642EE6">
        <w:rPr>
          <w:b/>
          <w:bCs/>
          <w:sz w:val="22"/>
          <w:szCs w:val="22"/>
        </w:rPr>
        <w:t>Opis przedmiotu zamówienia.</w:t>
      </w:r>
    </w:p>
    <w:p w:rsidR="007D7D5F" w:rsidRPr="00642EE6" w:rsidRDefault="007D7D5F" w:rsidP="007D7D5F">
      <w:pPr>
        <w:tabs>
          <w:tab w:val="left" w:pos="426"/>
        </w:tabs>
        <w:suppressAutoHyphens/>
        <w:jc w:val="both"/>
        <w:rPr>
          <w:b/>
          <w:bCs/>
          <w:sz w:val="22"/>
          <w:szCs w:val="22"/>
        </w:rPr>
      </w:pPr>
    </w:p>
    <w:p w:rsidR="007D7D5F" w:rsidRPr="00642EE6" w:rsidRDefault="007D7D5F" w:rsidP="007D7D5F">
      <w:pPr>
        <w:pStyle w:val="Tekstpodstawowy"/>
        <w:tabs>
          <w:tab w:val="left" w:pos="0"/>
        </w:tabs>
        <w:rPr>
          <w:sz w:val="22"/>
          <w:szCs w:val="22"/>
        </w:rPr>
      </w:pPr>
      <w:r w:rsidRPr="00642EE6">
        <w:rPr>
          <w:sz w:val="22"/>
          <w:szCs w:val="22"/>
        </w:rPr>
        <w:t>Nomenklatura według Wspólnego Słownika Zamówień (CPV):</w:t>
      </w:r>
    </w:p>
    <w:p w:rsidR="007D7D5F" w:rsidRPr="00642EE6" w:rsidRDefault="007D7D5F" w:rsidP="007D7D5F">
      <w:pPr>
        <w:autoSpaceDE w:val="0"/>
        <w:autoSpaceDN w:val="0"/>
        <w:adjustRightInd w:val="0"/>
        <w:ind w:left="1701" w:hanging="1701"/>
        <w:jc w:val="both"/>
        <w:rPr>
          <w:sz w:val="22"/>
          <w:szCs w:val="22"/>
        </w:rPr>
      </w:pPr>
    </w:p>
    <w:p w:rsidR="007D7D5F" w:rsidRPr="00642EE6" w:rsidRDefault="007D7D5F" w:rsidP="007D7D5F">
      <w:pPr>
        <w:autoSpaceDE w:val="0"/>
        <w:autoSpaceDN w:val="0"/>
        <w:adjustRightInd w:val="0"/>
        <w:ind w:left="1701" w:hanging="1701"/>
        <w:jc w:val="both"/>
        <w:rPr>
          <w:sz w:val="22"/>
          <w:szCs w:val="22"/>
        </w:rPr>
      </w:pPr>
      <w:r w:rsidRPr="00642EE6">
        <w:rPr>
          <w:sz w:val="22"/>
          <w:szCs w:val="22"/>
        </w:rPr>
        <w:t>34.14.42.10-3 – wozy strażackie</w:t>
      </w:r>
    </w:p>
    <w:p w:rsidR="007D7D5F" w:rsidRPr="00642EE6" w:rsidRDefault="007D7D5F" w:rsidP="007D7D5F">
      <w:pPr>
        <w:autoSpaceDE w:val="0"/>
        <w:autoSpaceDN w:val="0"/>
        <w:adjustRightInd w:val="0"/>
        <w:jc w:val="both"/>
        <w:rPr>
          <w:sz w:val="22"/>
          <w:szCs w:val="22"/>
        </w:rPr>
      </w:pPr>
      <w:r w:rsidRPr="00642EE6">
        <w:rPr>
          <w:sz w:val="22"/>
          <w:szCs w:val="22"/>
        </w:rPr>
        <w:tab/>
      </w:r>
    </w:p>
    <w:p w:rsidR="007D7D5F" w:rsidRPr="00642EE6" w:rsidRDefault="007D7D5F" w:rsidP="00C55C74">
      <w:pPr>
        <w:pStyle w:val="Default"/>
        <w:numPr>
          <w:ilvl w:val="1"/>
          <w:numId w:val="4"/>
        </w:numPr>
        <w:jc w:val="both"/>
        <w:rPr>
          <w:color w:val="auto"/>
          <w:sz w:val="22"/>
          <w:szCs w:val="22"/>
        </w:rPr>
      </w:pPr>
      <w:r w:rsidRPr="00642EE6">
        <w:rPr>
          <w:color w:val="auto"/>
          <w:sz w:val="22"/>
          <w:szCs w:val="22"/>
        </w:rPr>
        <w:t xml:space="preserve">Przedmiotem zamówienia jest zakup i dostawa średniego samochodu ratowniczo-gaśniczego </w:t>
      </w:r>
      <w:r w:rsidRPr="00642EE6">
        <w:rPr>
          <w:rStyle w:val="FontStyle76"/>
          <w:rFonts w:ascii="Times New Roman" w:hAnsi="Times New Roman" w:cs="Times New Roman"/>
          <w:sz w:val="22"/>
          <w:szCs w:val="22"/>
        </w:rPr>
        <w:t xml:space="preserve">dla Ochotniczej Straży </w:t>
      </w:r>
      <w:r w:rsidRPr="00642EE6">
        <w:rPr>
          <w:rStyle w:val="FontStyle76"/>
          <w:rFonts w:ascii="Times New Roman" w:hAnsi="Times New Roman" w:cs="Times New Roman"/>
          <w:color w:val="auto"/>
          <w:sz w:val="22"/>
          <w:szCs w:val="22"/>
        </w:rPr>
        <w:t xml:space="preserve">Pożarnej w Pszczewie, położonej przy ul. Strażackiej 1 w Pszczewie. </w:t>
      </w:r>
    </w:p>
    <w:p w:rsidR="007D7D5F" w:rsidRPr="00642EE6" w:rsidRDefault="007D7D5F" w:rsidP="00C55C74">
      <w:pPr>
        <w:pStyle w:val="Default"/>
        <w:numPr>
          <w:ilvl w:val="1"/>
          <w:numId w:val="4"/>
        </w:numPr>
        <w:jc w:val="both"/>
        <w:rPr>
          <w:color w:val="auto"/>
          <w:sz w:val="22"/>
          <w:szCs w:val="22"/>
        </w:rPr>
      </w:pPr>
      <w:r w:rsidRPr="00642EE6">
        <w:rPr>
          <w:sz w:val="22"/>
          <w:szCs w:val="22"/>
        </w:rPr>
        <w:t>Dostarczony pojazd musi być fabrycznie nowy, nieużywany, wolny od wad materiałowych i prawnych, nadający się do użytku, zgodnie z jego przeznaczeniem</w:t>
      </w:r>
      <w:r w:rsidRPr="00642EE6">
        <w:rPr>
          <w:b/>
          <w:bCs/>
          <w:sz w:val="22"/>
          <w:szCs w:val="22"/>
        </w:rPr>
        <w:t xml:space="preserve"> rok produkcji 2014</w:t>
      </w:r>
      <w:r w:rsidRPr="00642EE6">
        <w:rPr>
          <w:sz w:val="22"/>
          <w:szCs w:val="22"/>
        </w:rPr>
        <w:t>.</w:t>
      </w:r>
    </w:p>
    <w:p w:rsidR="007D7D5F" w:rsidRPr="00642EE6" w:rsidRDefault="007D7D5F" w:rsidP="00C55C74">
      <w:pPr>
        <w:pStyle w:val="Default"/>
        <w:numPr>
          <w:ilvl w:val="1"/>
          <w:numId w:val="4"/>
        </w:numPr>
        <w:jc w:val="both"/>
        <w:rPr>
          <w:color w:val="auto"/>
          <w:sz w:val="22"/>
          <w:szCs w:val="22"/>
        </w:rPr>
      </w:pPr>
      <w:r w:rsidRPr="00642EE6">
        <w:rPr>
          <w:sz w:val="22"/>
          <w:szCs w:val="22"/>
        </w:rPr>
        <w:t xml:space="preserve">Sprzęt i wyposażenie pojazdu musi być: fabrycznie nowe, nieużywane, wolne od wad materiałowych i prawnych, nadające się do użytku zgodnie z przeznaczeniem, wyprodukowane nie wcześniej niż </w:t>
      </w:r>
      <w:r w:rsidRPr="00642EE6">
        <w:rPr>
          <w:b/>
          <w:bCs/>
          <w:sz w:val="22"/>
          <w:szCs w:val="22"/>
        </w:rPr>
        <w:t>12 miesięcy</w:t>
      </w:r>
      <w:r w:rsidRPr="00642EE6">
        <w:rPr>
          <w:sz w:val="22"/>
          <w:szCs w:val="22"/>
        </w:rPr>
        <w:t xml:space="preserve"> przed ich dostarczeniem, spełniać wymagania wynikające z przepisów bezpieczeństwa i higieny pracy, zużycia energii wymagane przepisami obowiązującymi prawa oraz wymagania i normy określone w specyfikacji.</w:t>
      </w:r>
    </w:p>
    <w:p w:rsidR="007D7D5F" w:rsidRPr="00642EE6" w:rsidRDefault="007D7D5F" w:rsidP="00C55C74">
      <w:pPr>
        <w:pStyle w:val="Default"/>
        <w:numPr>
          <w:ilvl w:val="1"/>
          <w:numId w:val="4"/>
        </w:numPr>
        <w:jc w:val="both"/>
        <w:rPr>
          <w:color w:val="auto"/>
          <w:sz w:val="22"/>
          <w:szCs w:val="22"/>
        </w:rPr>
      </w:pPr>
      <w:r w:rsidRPr="00642EE6">
        <w:rPr>
          <w:sz w:val="22"/>
          <w:szCs w:val="22"/>
        </w:rPr>
        <w:t xml:space="preserve">Sprzęt i wyposażenie (jeżeli wymaga to przepis prawa) musi spełniać wymagania określone w załączniku do rozporządzenia Ministra Spraw Wewnętrznych i Administracji z dnia 27 kwietnia 2010r. zmieniającego rozporządzenie w sprawie wykazu wyrobów służących zapewnieniu bezpieczeństwa publicznego lub ochronie zdrowia i życia, a także zasad wydawania dopuszczenia tych wyrobów do użytkowania (Dz. U. z 2010r. Nr 85, poz. 553)  oraz uszczegółowienie tych wymogów podane poniżej w tabeli minimalne wymagania techniczno-użytkowe. </w:t>
      </w:r>
    </w:p>
    <w:p w:rsidR="007D7D5F" w:rsidRPr="00642EE6" w:rsidRDefault="007D7D5F" w:rsidP="00C55C74">
      <w:pPr>
        <w:pStyle w:val="Default"/>
        <w:numPr>
          <w:ilvl w:val="1"/>
          <w:numId w:val="4"/>
        </w:numPr>
        <w:jc w:val="both"/>
        <w:rPr>
          <w:color w:val="auto"/>
          <w:sz w:val="22"/>
          <w:szCs w:val="22"/>
        </w:rPr>
      </w:pPr>
      <w:r w:rsidRPr="00642EE6">
        <w:rPr>
          <w:sz w:val="22"/>
          <w:szCs w:val="22"/>
        </w:rPr>
        <w:t xml:space="preserve">Sprzęt i wyposażenie (jeżeli wymaga to przepis prawa) musi posiadać świadectwo dopuszczenia do użytkowania w ochronie przeciwpożarowej na terenie Polski, a w przypadku pojazdu i wyposażenia wyprodukowanego lub dopuszczonego do obrotu w innym państwie członkowskim Unii Europejskiej albo w Republice Turcji, jak również wyprodukowanych w innym państwie członkowskim Europejskiego Porozumienia o Wolnym Handlu (EFTA), dopuszczenie wydane po ustaleniu przez jednostkę dopuszczającą, że wyrób zapewnia bezpieczeństwo publiczne. </w:t>
      </w:r>
      <w:r w:rsidRPr="00642EE6">
        <w:rPr>
          <w:b/>
          <w:bCs/>
          <w:sz w:val="22"/>
          <w:szCs w:val="22"/>
        </w:rPr>
        <w:t>Aktualne świadectwa dopuszczenia wydane przez uprawnioną jednostkę certyfikującą, potwierdzone za zgodność z oryginałem należy dostarczyć w trakcie odbioru przedmiotu umowy.</w:t>
      </w:r>
    </w:p>
    <w:p w:rsidR="007D7D5F" w:rsidRPr="00642EE6" w:rsidRDefault="007D7D5F" w:rsidP="00C55C74">
      <w:pPr>
        <w:pStyle w:val="Default"/>
        <w:numPr>
          <w:ilvl w:val="1"/>
          <w:numId w:val="4"/>
        </w:numPr>
        <w:jc w:val="both"/>
        <w:rPr>
          <w:color w:val="auto"/>
          <w:sz w:val="22"/>
          <w:szCs w:val="22"/>
        </w:rPr>
      </w:pPr>
      <w:r w:rsidRPr="00642EE6">
        <w:rPr>
          <w:sz w:val="22"/>
          <w:szCs w:val="22"/>
        </w:rPr>
        <w:t>Podwozie pojazdu musi posiadać aktualne świadectwo homologacji zgodnie z wymagania ustawy z dnia 20 czerwca 1997r. Prawo o ruchu drogowym (Dz. U. z 2005r. Nr 108, poz. 908 z późn. zm.). Wykonywanie zmian i przeróbek w konstrukcji podwozia/kabiny bez zgody producenta lub niezgodnie z jego wytycznymi jest zabronione. W przypadku, gdy przekroczone zostaną warunki zabudowy określone przez producenta podwozia, wymagane jest świadectwo homologacji typu pojazdu kompletnego oraz zgoda producenta podwozia na wykonanie zabudowy.</w:t>
      </w:r>
    </w:p>
    <w:p w:rsidR="007D7D5F" w:rsidRPr="00642EE6" w:rsidRDefault="007D7D5F" w:rsidP="00C55C74">
      <w:pPr>
        <w:pStyle w:val="Default"/>
        <w:numPr>
          <w:ilvl w:val="1"/>
          <w:numId w:val="4"/>
        </w:numPr>
        <w:jc w:val="both"/>
        <w:rPr>
          <w:color w:val="auto"/>
          <w:sz w:val="22"/>
          <w:szCs w:val="22"/>
        </w:rPr>
      </w:pPr>
      <w:r w:rsidRPr="00642EE6">
        <w:rPr>
          <w:sz w:val="22"/>
          <w:szCs w:val="22"/>
        </w:rPr>
        <w:t>Pojazd powinien być zabudowany i wyposażony zgodnie z wymaganiami rozporządzenia Ministra Infrastruktury z dnia 2002r. w sprawie warunków technicznych pojazdów oraz zakresu ich n</w:t>
      </w:r>
      <w:r w:rsidR="00642EE6">
        <w:rPr>
          <w:sz w:val="22"/>
          <w:szCs w:val="22"/>
        </w:rPr>
        <w:t xml:space="preserve">iezbędnego wyposażenia (Dz. U. </w:t>
      </w:r>
      <w:r w:rsidRPr="00642EE6">
        <w:rPr>
          <w:sz w:val="22"/>
          <w:szCs w:val="22"/>
        </w:rPr>
        <w:t>z 2003r. Nr 32,  poz. 262 z późn. zm.).</w:t>
      </w:r>
    </w:p>
    <w:p w:rsidR="007D7D5F" w:rsidRPr="00642EE6" w:rsidRDefault="007D7D5F" w:rsidP="00C55C74">
      <w:pPr>
        <w:pStyle w:val="Default"/>
        <w:numPr>
          <w:ilvl w:val="1"/>
          <w:numId w:val="4"/>
        </w:numPr>
        <w:jc w:val="both"/>
        <w:rPr>
          <w:color w:val="auto"/>
          <w:sz w:val="22"/>
          <w:szCs w:val="22"/>
        </w:rPr>
      </w:pPr>
      <w:r w:rsidRPr="00642EE6">
        <w:rPr>
          <w:sz w:val="22"/>
          <w:szCs w:val="22"/>
        </w:rPr>
        <w:t xml:space="preserve"> Urządzenia, podzespoły oraz sprzęt zamontowany w pojeździe powinny spełniać wymagania odrębnych przepisów krajowych i/lub międzynarodowych oraz stosownych norm technicznych.</w:t>
      </w:r>
    </w:p>
    <w:p w:rsidR="007D7D5F" w:rsidRPr="00642EE6" w:rsidRDefault="007D7D5F" w:rsidP="00C55C74">
      <w:pPr>
        <w:pStyle w:val="Default"/>
        <w:numPr>
          <w:ilvl w:val="1"/>
          <w:numId w:val="4"/>
        </w:numPr>
        <w:jc w:val="both"/>
        <w:rPr>
          <w:b/>
          <w:bCs/>
          <w:color w:val="auto"/>
          <w:sz w:val="22"/>
          <w:szCs w:val="22"/>
        </w:rPr>
      </w:pPr>
      <w:r w:rsidRPr="00642EE6">
        <w:rPr>
          <w:color w:val="auto"/>
          <w:sz w:val="22"/>
          <w:szCs w:val="22"/>
        </w:rPr>
        <w:t xml:space="preserve">Wszystkie nazwy własne materiałów i urządzeń użyte w SIWZ są podane przykładowo i określają jedynie minimalne oczekiwane parametry jakościowe oraz wymagany standard. Wykonawca może zastosować urządzenia równoważne, lecz o parametrach technicznych i jakościowych takich samych lub lepszych, a zastosowanie ich w żaden sposób nie wpłynie negatywnie na prawidłowe funkcjonowanie rozwiązań przyjętych w opisie przedmiotu zamówienia. </w:t>
      </w:r>
    </w:p>
    <w:p w:rsidR="007D7D5F" w:rsidRPr="00642EE6" w:rsidRDefault="007D7D5F" w:rsidP="00C55C74">
      <w:pPr>
        <w:pStyle w:val="Default"/>
        <w:numPr>
          <w:ilvl w:val="1"/>
          <w:numId w:val="4"/>
        </w:numPr>
        <w:jc w:val="both"/>
        <w:rPr>
          <w:b/>
          <w:bCs/>
          <w:color w:val="auto"/>
          <w:sz w:val="22"/>
          <w:szCs w:val="22"/>
        </w:rPr>
      </w:pPr>
      <w:r w:rsidRPr="00642EE6">
        <w:rPr>
          <w:color w:val="auto"/>
          <w:sz w:val="22"/>
          <w:szCs w:val="22"/>
        </w:rPr>
        <w:t>Wykonawca, który zastosuje sprzęt/urządzenia/wyposażenie równoważne będzie obowiązany wykazać w trakcie realizacji zamówienia, że zastosowane przez niego urządzenia spełniają wymagania określone przez zamawiającego. Wykonawca ma obowiązek uzyskać akceptację zamawiającego na zastosowanie materiałów i urządzeń równoważnych przed ich montażem.</w:t>
      </w:r>
    </w:p>
    <w:p w:rsidR="007D7D5F" w:rsidRPr="00642EE6" w:rsidRDefault="007D7D5F" w:rsidP="00C55C74">
      <w:pPr>
        <w:pStyle w:val="Default"/>
        <w:numPr>
          <w:ilvl w:val="1"/>
          <w:numId w:val="4"/>
        </w:numPr>
        <w:jc w:val="both"/>
        <w:rPr>
          <w:b/>
          <w:bCs/>
          <w:color w:val="auto"/>
          <w:sz w:val="22"/>
          <w:szCs w:val="22"/>
        </w:rPr>
      </w:pPr>
      <w:r w:rsidRPr="00642EE6">
        <w:rPr>
          <w:sz w:val="22"/>
          <w:szCs w:val="22"/>
        </w:rPr>
        <w:t>W ramach przedmiotu zamówienia wykonawca jest obowiązany wykonać:</w:t>
      </w:r>
    </w:p>
    <w:p w:rsidR="007D7D5F" w:rsidRPr="00642EE6" w:rsidRDefault="007D7D5F" w:rsidP="00C55C74">
      <w:pPr>
        <w:numPr>
          <w:ilvl w:val="0"/>
          <w:numId w:val="32"/>
        </w:numPr>
        <w:tabs>
          <w:tab w:val="left" w:pos="851"/>
          <w:tab w:val="left" w:pos="1485"/>
          <w:tab w:val="left" w:pos="4500"/>
        </w:tabs>
        <w:suppressAutoHyphens/>
        <w:autoSpaceDE w:val="0"/>
        <w:snapToGrid w:val="0"/>
        <w:ind w:left="851" w:hanging="425"/>
        <w:jc w:val="both"/>
        <w:rPr>
          <w:color w:val="000000"/>
          <w:sz w:val="22"/>
          <w:szCs w:val="22"/>
        </w:rPr>
      </w:pPr>
      <w:r w:rsidRPr="00642EE6">
        <w:rPr>
          <w:color w:val="000000"/>
          <w:sz w:val="22"/>
          <w:szCs w:val="22"/>
        </w:rPr>
        <w:t>oznaczenie pożarnicze pojazdu zgodnie z zarządzeniem Nr 8/2008 z dnia 10 kwietnia 2008r. Komendanta Głównego PSP w sprawie gospodarki transportowej w jednostkach organizacyjnych PSP, oznaczenie operacyjne zostanie ustalone z wykonawcą w trakcie realizacji zamówienia,</w:t>
      </w:r>
    </w:p>
    <w:p w:rsidR="007D7D5F" w:rsidRPr="00642EE6" w:rsidRDefault="007D7D5F" w:rsidP="00C55C74">
      <w:pPr>
        <w:numPr>
          <w:ilvl w:val="0"/>
          <w:numId w:val="32"/>
        </w:numPr>
        <w:tabs>
          <w:tab w:val="left" w:pos="851"/>
          <w:tab w:val="left" w:pos="1485"/>
          <w:tab w:val="left" w:pos="4500"/>
        </w:tabs>
        <w:suppressAutoHyphens/>
        <w:autoSpaceDE w:val="0"/>
        <w:snapToGrid w:val="0"/>
        <w:ind w:left="851" w:hanging="425"/>
        <w:jc w:val="both"/>
        <w:rPr>
          <w:color w:val="000000"/>
          <w:sz w:val="22"/>
          <w:szCs w:val="22"/>
        </w:rPr>
      </w:pPr>
      <w:r w:rsidRPr="00642EE6">
        <w:rPr>
          <w:sz w:val="22"/>
          <w:szCs w:val="22"/>
        </w:rPr>
        <w:t>oznaczenie – herb miejscowości i napisy zawierające nazwę jednostki</w:t>
      </w:r>
      <w:r w:rsidRPr="00642EE6">
        <w:rPr>
          <w:color w:val="000000"/>
          <w:sz w:val="22"/>
          <w:szCs w:val="22"/>
        </w:rPr>
        <w:t xml:space="preserve"> lub godło jednostki oraz napis </w:t>
      </w:r>
      <w:r w:rsidRPr="00642EE6">
        <w:rPr>
          <w:sz w:val="22"/>
          <w:szCs w:val="22"/>
        </w:rPr>
        <w:t xml:space="preserve">”STRAŻ” na </w:t>
      </w:r>
      <w:r w:rsidRPr="00642EE6">
        <w:rPr>
          <w:rFonts w:eastAsia="TrebuchetMS"/>
          <w:sz w:val="22"/>
          <w:szCs w:val="22"/>
        </w:rPr>
        <w:t xml:space="preserve">przysłonie przeciwsłonecznej zewnętrznej </w:t>
      </w:r>
      <w:r w:rsidRPr="00642EE6">
        <w:rPr>
          <w:color w:val="000000"/>
          <w:sz w:val="22"/>
          <w:szCs w:val="22"/>
        </w:rPr>
        <w:t>zgodnie z ustaleniami z zamawiającym</w:t>
      </w:r>
      <w:r w:rsidRPr="00642EE6">
        <w:rPr>
          <w:rFonts w:eastAsia="TrebuchetMS"/>
          <w:sz w:val="22"/>
          <w:szCs w:val="22"/>
        </w:rPr>
        <w:t>.</w:t>
      </w:r>
    </w:p>
    <w:p w:rsidR="007D7D5F" w:rsidRPr="00642EE6" w:rsidRDefault="007D7D5F" w:rsidP="00C55C74">
      <w:pPr>
        <w:pStyle w:val="Default"/>
        <w:numPr>
          <w:ilvl w:val="1"/>
          <w:numId w:val="4"/>
        </w:numPr>
        <w:tabs>
          <w:tab w:val="left" w:pos="567"/>
        </w:tabs>
        <w:suppressAutoHyphens/>
        <w:autoSpaceDN/>
        <w:adjustRightInd/>
        <w:spacing w:line="306" w:lineRule="atLeast"/>
        <w:jc w:val="both"/>
        <w:rPr>
          <w:color w:val="auto"/>
          <w:sz w:val="22"/>
          <w:szCs w:val="22"/>
        </w:rPr>
      </w:pPr>
      <w:r w:rsidRPr="00642EE6">
        <w:rPr>
          <w:sz w:val="22"/>
          <w:szCs w:val="22"/>
        </w:rPr>
        <w:t xml:space="preserve">Wykonawca obowiązany jest dostarczyć pojazd wraz z wyposażeniem </w:t>
      </w:r>
      <w:r w:rsidRPr="00642EE6">
        <w:rPr>
          <w:spacing w:val="-1"/>
          <w:sz w:val="22"/>
          <w:szCs w:val="22"/>
        </w:rPr>
        <w:t xml:space="preserve">z pełnymi zbiornikami </w:t>
      </w:r>
      <w:r w:rsidRPr="00642EE6">
        <w:rPr>
          <w:color w:val="auto"/>
          <w:spacing w:val="-1"/>
          <w:sz w:val="22"/>
          <w:szCs w:val="22"/>
        </w:rPr>
        <w:t>(po korek )</w:t>
      </w:r>
      <w:r w:rsidRPr="00642EE6">
        <w:rPr>
          <w:spacing w:val="-1"/>
          <w:sz w:val="22"/>
          <w:szCs w:val="22"/>
        </w:rPr>
        <w:t xml:space="preserve"> zatankowanym paliwem oraz z pełnym zbiornikiem środka pianotwórczego zatankowanym syntetycznym środkiem pianotwórczym.</w:t>
      </w:r>
    </w:p>
    <w:p w:rsidR="007D7D5F" w:rsidRPr="00642EE6" w:rsidRDefault="007D7D5F" w:rsidP="00C55C74">
      <w:pPr>
        <w:pStyle w:val="Default"/>
        <w:numPr>
          <w:ilvl w:val="1"/>
          <w:numId w:val="4"/>
        </w:numPr>
        <w:tabs>
          <w:tab w:val="left" w:pos="567"/>
        </w:tabs>
        <w:suppressAutoHyphens/>
        <w:autoSpaceDN/>
        <w:adjustRightInd/>
        <w:spacing w:line="306" w:lineRule="atLeast"/>
        <w:jc w:val="both"/>
        <w:rPr>
          <w:color w:val="auto"/>
          <w:sz w:val="22"/>
          <w:szCs w:val="22"/>
        </w:rPr>
      </w:pPr>
      <w:r w:rsidRPr="00642EE6">
        <w:rPr>
          <w:sz w:val="22"/>
          <w:szCs w:val="22"/>
        </w:rPr>
        <w:t>Wykonawca obowiązany jest dostarczyć zamawiającemu:</w:t>
      </w:r>
    </w:p>
    <w:p w:rsidR="007D7D5F" w:rsidRPr="00642EE6" w:rsidRDefault="007D7D5F" w:rsidP="00C55C74">
      <w:pPr>
        <w:numPr>
          <w:ilvl w:val="0"/>
          <w:numId w:val="33"/>
        </w:numPr>
        <w:tabs>
          <w:tab w:val="left" w:pos="-3240"/>
          <w:tab w:val="left" w:pos="851"/>
        </w:tabs>
        <w:suppressAutoHyphens/>
        <w:ind w:left="851" w:hanging="425"/>
        <w:jc w:val="both"/>
        <w:rPr>
          <w:sz w:val="22"/>
          <w:szCs w:val="22"/>
        </w:rPr>
      </w:pPr>
      <w:r w:rsidRPr="00642EE6">
        <w:rPr>
          <w:sz w:val="22"/>
          <w:szCs w:val="22"/>
        </w:rPr>
        <w:t>instrukcję obsługi pojazdu w języku polskim,</w:t>
      </w:r>
      <w:r w:rsidRPr="00642EE6">
        <w:rPr>
          <w:color w:val="000000"/>
          <w:spacing w:val="-1"/>
          <w:sz w:val="22"/>
          <w:szCs w:val="22"/>
        </w:rPr>
        <w:t xml:space="preserve"> zawierające dokładną informację </w:t>
      </w:r>
      <w:r w:rsidRPr="00642EE6">
        <w:rPr>
          <w:color w:val="000000"/>
          <w:spacing w:val="-1"/>
          <w:sz w:val="22"/>
          <w:szCs w:val="22"/>
        </w:rPr>
        <w:br/>
        <w:t xml:space="preserve">o płynach i materiałach eksploatacyjnych, wraz ze schematami instalacji w tym instalacji elektrycznej i rysunkami, które będą tak szczegółowe, że umożliwią UŻYTKOWNIKOWI obsługę, konserwację i podstawowe </w:t>
      </w:r>
      <w:r w:rsidRPr="00642EE6">
        <w:rPr>
          <w:color w:val="000000"/>
          <w:sz w:val="22"/>
          <w:szCs w:val="22"/>
        </w:rPr>
        <w:t>czynności konserwacyjno-naprawcze, w dwóch egzemplarzach pisemnych oraz wersji elektronicznej na CD lub DVD.</w:t>
      </w:r>
    </w:p>
    <w:p w:rsidR="007D7D5F" w:rsidRPr="00642EE6" w:rsidRDefault="007D7D5F" w:rsidP="00C55C74">
      <w:pPr>
        <w:numPr>
          <w:ilvl w:val="0"/>
          <w:numId w:val="33"/>
        </w:numPr>
        <w:tabs>
          <w:tab w:val="left" w:pos="-3240"/>
          <w:tab w:val="left" w:pos="851"/>
        </w:tabs>
        <w:suppressAutoHyphens/>
        <w:ind w:left="851" w:hanging="425"/>
        <w:jc w:val="both"/>
        <w:rPr>
          <w:sz w:val="22"/>
          <w:szCs w:val="22"/>
        </w:rPr>
      </w:pPr>
      <w:r w:rsidRPr="00642EE6">
        <w:rPr>
          <w:sz w:val="22"/>
          <w:szCs w:val="22"/>
        </w:rPr>
        <w:t>komplet dokumentacji niezbędnej do zarejestrowania pojazdu.</w:t>
      </w:r>
    </w:p>
    <w:p w:rsidR="007D7D5F" w:rsidRPr="00642EE6" w:rsidRDefault="007D7D5F" w:rsidP="00C55C74">
      <w:pPr>
        <w:numPr>
          <w:ilvl w:val="0"/>
          <w:numId w:val="33"/>
        </w:numPr>
        <w:tabs>
          <w:tab w:val="left" w:pos="-3240"/>
          <w:tab w:val="left" w:pos="851"/>
        </w:tabs>
        <w:suppressAutoHyphens/>
        <w:ind w:left="851" w:hanging="425"/>
        <w:jc w:val="both"/>
        <w:rPr>
          <w:sz w:val="22"/>
          <w:szCs w:val="22"/>
        </w:rPr>
      </w:pPr>
      <w:r w:rsidRPr="00642EE6">
        <w:rPr>
          <w:sz w:val="22"/>
          <w:szCs w:val="22"/>
        </w:rPr>
        <w:t>książkę gwarancyjną ze wskazaniem serwisów uprawnionych do napraw pojazdu i jego wyposażenia.</w:t>
      </w:r>
    </w:p>
    <w:p w:rsidR="007D7D5F" w:rsidRPr="00642EE6" w:rsidRDefault="007D7D5F" w:rsidP="00C55C74">
      <w:pPr>
        <w:pStyle w:val="Default"/>
        <w:numPr>
          <w:ilvl w:val="1"/>
          <w:numId w:val="4"/>
        </w:numPr>
        <w:jc w:val="both"/>
        <w:rPr>
          <w:b/>
          <w:bCs/>
          <w:color w:val="auto"/>
          <w:sz w:val="22"/>
          <w:szCs w:val="22"/>
        </w:rPr>
      </w:pPr>
      <w:r w:rsidRPr="00642EE6">
        <w:rPr>
          <w:sz w:val="22"/>
          <w:szCs w:val="22"/>
        </w:rPr>
        <w:t xml:space="preserve">W ramach przedmiotu zamówienia wykonawca obowiązany jest do przeszkolenia z obsługi pojazdu będącego przedmiotem zamówienia, przedstawicieli ze </w:t>
      </w:r>
      <w:r w:rsidRPr="00642EE6">
        <w:rPr>
          <w:color w:val="auto"/>
          <w:sz w:val="22"/>
          <w:szCs w:val="22"/>
        </w:rPr>
        <w:t>strony zamawiającego min 4 osób.</w:t>
      </w:r>
    </w:p>
    <w:p w:rsidR="007D7D5F" w:rsidRPr="00642EE6" w:rsidRDefault="007D7D5F" w:rsidP="007D7D5F">
      <w:pPr>
        <w:pStyle w:val="Default"/>
        <w:ind w:left="720"/>
        <w:jc w:val="both"/>
        <w:rPr>
          <w:b/>
          <w:bCs/>
          <w:color w:val="auto"/>
          <w:sz w:val="22"/>
          <w:szCs w:val="22"/>
        </w:rPr>
      </w:pPr>
    </w:p>
    <w:p w:rsidR="007D7D5F" w:rsidRPr="00642EE6" w:rsidRDefault="007D7D5F" w:rsidP="00C55C74">
      <w:pPr>
        <w:pStyle w:val="Default"/>
        <w:numPr>
          <w:ilvl w:val="1"/>
          <w:numId w:val="4"/>
        </w:numPr>
        <w:jc w:val="both"/>
        <w:rPr>
          <w:b/>
          <w:bCs/>
          <w:color w:val="auto"/>
          <w:sz w:val="22"/>
          <w:szCs w:val="22"/>
        </w:rPr>
      </w:pPr>
      <w:r w:rsidRPr="00642EE6">
        <w:rPr>
          <w:sz w:val="22"/>
          <w:szCs w:val="22"/>
        </w:rPr>
        <w:t xml:space="preserve">Minimalne wymagania techniczno-użytkowe dla pojazdu oraz jego wyposażenia przedstawia poniższa tabela </w:t>
      </w:r>
    </w:p>
    <w:p w:rsidR="007D7D5F" w:rsidRPr="00642EE6" w:rsidRDefault="007D7D5F" w:rsidP="007D7D5F">
      <w:pPr>
        <w:pStyle w:val="Akapitzlist"/>
        <w:rPr>
          <w:b/>
          <w:bCs/>
          <w:sz w:val="22"/>
          <w:szCs w:val="22"/>
        </w:rPr>
      </w:pPr>
    </w:p>
    <w:p w:rsidR="007D7D5F" w:rsidRPr="00642EE6" w:rsidRDefault="007D7D5F" w:rsidP="007D7D5F">
      <w:pPr>
        <w:widowControl w:val="0"/>
        <w:jc w:val="center"/>
        <w:rPr>
          <w:b/>
          <w:sz w:val="22"/>
          <w:szCs w:val="22"/>
        </w:rPr>
      </w:pPr>
    </w:p>
    <w:tbl>
      <w:tblPr>
        <w:tblW w:w="9781" w:type="dxa"/>
        <w:tblInd w:w="40" w:type="dxa"/>
        <w:tblLayout w:type="fixed"/>
        <w:tblCellMar>
          <w:left w:w="40" w:type="dxa"/>
          <w:right w:w="40" w:type="dxa"/>
        </w:tblCellMar>
        <w:tblLook w:val="0000"/>
      </w:tblPr>
      <w:tblGrid>
        <w:gridCol w:w="1276"/>
        <w:gridCol w:w="8505"/>
      </w:tblGrid>
      <w:tr w:rsidR="007D7D5F" w:rsidRPr="00642EE6" w:rsidTr="00C64682">
        <w:trPr>
          <w:cantSplit/>
          <w:tblHeader/>
        </w:trPr>
        <w:tc>
          <w:tcPr>
            <w:tcW w:w="1276" w:type="dxa"/>
            <w:tcBorders>
              <w:top w:val="single" w:sz="4" w:space="0" w:color="000000"/>
              <w:left w:val="single" w:sz="4" w:space="0" w:color="000000"/>
              <w:bottom w:val="single" w:sz="4" w:space="0" w:color="000000"/>
            </w:tcBorders>
            <w:vAlign w:val="center"/>
          </w:tcPr>
          <w:p w:rsidR="007D7D5F" w:rsidRPr="00642EE6" w:rsidRDefault="007D7D5F" w:rsidP="00C64682">
            <w:pPr>
              <w:snapToGrid w:val="0"/>
              <w:jc w:val="center"/>
              <w:rPr>
                <w:b/>
                <w:sz w:val="22"/>
                <w:szCs w:val="22"/>
              </w:rPr>
            </w:pPr>
            <w:r w:rsidRPr="00642EE6">
              <w:rPr>
                <w:b/>
                <w:sz w:val="22"/>
                <w:szCs w:val="22"/>
              </w:rPr>
              <w:t>Lp.</w:t>
            </w:r>
          </w:p>
          <w:p w:rsidR="007D7D5F" w:rsidRPr="00642EE6" w:rsidRDefault="007D7D5F" w:rsidP="00C64682">
            <w:pPr>
              <w:jc w:val="center"/>
              <w:rPr>
                <w:b/>
                <w:sz w:val="22"/>
                <w:szCs w:val="22"/>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7D7D5F" w:rsidRPr="00642EE6" w:rsidRDefault="007D7D5F" w:rsidP="00C64682">
            <w:pPr>
              <w:snapToGrid w:val="0"/>
              <w:jc w:val="center"/>
              <w:rPr>
                <w:b/>
                <w:sz w:val="22"/>
                <w:szCs w:val="22"/>
              </w:rPr>
            </w:pPr>
            <w:r w:rsidRPr="00642EE6">
              <w:rPr>
                <w:b/>
                <w:sz w:val="22"/>
                <w:szCs w:val="22"/>
              </w:rPr>
              <w:t>WYMAGANIA MINIMALNE ZAMAWIAJĄCEGO</w:t>
            </w:r>
          </w:p>
        </w:tc>
      </w:tr>
      <w:tr w:rsidR="007D7D5F" w:rsidRPr="00642EE6" w:rsidTr="00C64682">
        <w:trPr>
          <w:cantSplit/>
        </w:trPr>
        <w:tc>
          <w:tcPr>
            <w:tcW w:w="1276" w:type="dxa"/>
            <w:tcBorders>
              <w:left w:val="single" w:sz="4" w:space="0" w:color="000000"/>
              <w:bottom w:val="single" w:sz="4" w:space="0" w:color="000000"/>
            </w:tcBorders>
            <w:shd w:val="clear" w:color="auto" w:fill="FFFFFF"/>
          </w:tcPr>
          <w:p w:rsidR="007D7D5F" w:rsidRPr="00642EE6" w:rsidRDefault="007D7D5F" w:rsidP="00C64682">
            <w:pPr>
              <w:snapToGrid w:val="0"/>
              <w:rPr>
                <w:b/>
                <w:sz w:val="22"/>
                <w:szCs w:val="22"/>
              </w:rPr>
            </w:pPr>
            <w:r w:rsidRPr="00642EE6">
              <w:rPr>
                <w:b/>
                <w:sz w:val="22"/>
                <w:szCs w:val="22"/>
              </w:rPr>
              <w:t>I.</w:t>
            </w:r>
          </w:p>
        </w:tc>
        <w:tc>
          <w:tcPr>
            <w:tcW w:w="8505" w:type="dxa"/>
            <w:tcBorders>
              <w:left w:val="single" w:sz="4" w:space="0" w:color="000000"/>
              <w:bottom w:val="single" w:sz="4" w:space="0" w:color="000000"/>
              <w:right w:val="single" w:sz="4" w:space="0" w:color="000000"/>
            </w:tcBorders>
            <w:shd w:val="clear" w:color="auto" w:fill="FFFFFF"/>
          </w:tcPr>
          <w:p w:rsidR="007D7D5F" w:rsidRPr="00642EE6" w:rsidRDefault="007D7D5F" w:rsidP="00C64682">
            <w:pPr>
              <w:snapToGrid w:val="0"/>
              <w:jc w:val="both"/>
              <w:rPr>
                <w:b/>
                <w:sz w:val="22"/>
                <w:szCs w:val="22"/>
              </w:rPr>
            </w:pPr>
            <w:r w:rsidRPr="00642EE6">
              <w:rPr>
                <w:b/>
                <w:sz w:val="22"/>
                <w:szCs w:val="22"/>
              </w:rPr>
              <w:t>Podwozie z kabiną</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musi spełniać wymagania polskich przepisów o ruchu drogowym z uwzględnieniem wymagań dotyczących pojazdów uprzywilejowanych, w szczególności ustawą z dnia 20.06.1997 r. Prawo o ruchu drogowym, (Dz.U. Nr 12 z 2009r., poz. 68 z późn. zm.) wraz z przepisami wykonawczymi.</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jc w:val="center"/>
              <w:rPr>
                <w:color w:val="000000"/>
                <w:sz w:val="22"/>
                <w:szCs w:val="22"/>
              </w:rPr>
            </w:pPr>
            <w:r w:rsidRPr="00642EE6">
              <w:rPr>
                <w:color w:val="000000"/>
                <w:sz w:val="22"/>
                <w:szCs w:val="22"/>
              </w:rPr>
              <w:t>1.2</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Spełnia wymagania zawarte w rozporządzeniu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póżn. zm.).</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Samochód musi posiadać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CNBOP ważne na dzień składania ofert.</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1.4</w:t>
            </w:r>
          </w:p>
          <w:p w:rsidR="007D7D5F" w:rsidRPr="00642EE6" w:rsidRDefault="007D7D5F" w:rsidP="00C64682">
            <w:pPr>
              <w:tabs>
                <w:tab w:val="left" w:pos="340"/>
              </w:tabs>
              <w:suppressAutoHyphens/>
              <w:snapToGrid w:val="0"/>
              <w:ind w:left="426"/>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rPr>
                <w:sz w:val="22"/>
                <w:szCs w:val="22"/>
              </w:rPr>
            </w:pPr>
            <w:r w:rsidRPr="00642EE6">
              <w:rPr>
                <w:sz w:val="22"/>
                <w:szCs w:val="22"/>
              </w:rPr>
              <w:t xml:space="preserve">Podwozie pojazdu winno posiadać świadectwo homologacji typu zgodnie z ustawą z dnia 20 czerwca 1997 r. Prawo o ruchu drogowym (Dz.U. Nr 12 z 2009r., poz. 68 z późn. zm ) </w:t>
            </w:r>
            <w:r w:rsidRPr="00642EE6">
              <w:rPr>
                <w:sz w:val="22"/>
                <w:szCs w:val="22"/>
              </w:rPr>
              <w:br/>
              <w:t>W przypadku, gdy przekroczone zostały warunki zabudowy określone przez producenta podwozia wymagane jest świadectwo homologacji typu pojazdu kompletnego oraz zgoda producenta podwozia na wykonanie zabudowy. Kopie tych dokumentów potwierdzone za zgodność z oryginałem należy przedstawić najpóźniej w trakcie odbioru.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1.5</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powinien odpowiadać przepisom zawartym w wymaganiach rozporządzenia Ministra Infrastruktury z dnia 31 grudnia 2002 r. w sprawie warunków technicznych pojazdów oraz zakresu ich niezbędnego wyposażenia (Dz. U. z 2007 r. Nr 143, poz. 1002 z póżn. zm.) oraz wymaganiom minimalnym opisanym w dalszej części opracowania.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1.7</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Naciski na osie nie powinny być większe od maksymalnych nacisków określonych przez producenta podwozia oraz spełniać wymagania rozporządzenia Ministra Infrastruktury z dnia 31 grudnia 2002 r. w sprawie warunków technicznych pojazdów oraz zakresu ich niezbędnego wyposażenia (Dz. U. z 2007 r. Nr 143, poz. 1002 z póżn. zm.), dla wszystkich warunków obciążenia.</w:t>
            </w:r>
          </w:p>
          <w:p w:rsidR="007D7D5F" w:rsidRPr="00642EE6" w:rsidRDefault="007D7D5F" w:rsidP="00C64682">
            <w:pPr>
              <w:snapToGrid w:val="0"/>
              <w:jc w:val="both"/>
              <w:rPr>
                <w:sz w:val="22"/>
                <w:szCs w:val="22"/>
              </w:rPr>
            </w:pPr>
            <w:r w:rsidRPr="00642EE6">
              <w:rPr>
                <w:sz w:val="22"/>
                <w:szCs w:val="22"/>
              </w:rPr>
              <w:t xml:space="preserve">Rezerwa masy, liczona jako różnica pomiędzy technicznie dopuszczalną maksymalną masą całkowitą określoną przez producenta podwozia i podaną w świadectwie homologacji typu, a masą rzeczywistą całkowitą pojazdu, powinna wynosić minimum </w:t>
            </w:r>
            <w:r w:rsidRPr="00642EE6">
              <w:rPr>
                <w:sz w:val="22"/>
                <w:szCs w:val="22"/>
              </w:rPr>
              <w:br/>
              <w:t>3 %. Różnica nacisków na strony, przy każdym wariancie obciążenia pojazdu, nie powinna być większa niż 3 %.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1.8</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musi spełniać wymagania Polskich Norm</w:t>
            </w:r>
          </w:p>
          <w:p w:rsidR="007D7D5F" w:rsidRPr="00642EE6" w:rsidRDefault="007D7D5F" w:rsidP="00C64682">
            <w:pPr>
              <w:snapToGrid w:val="0"/>
              <w:jc w:val="both"/>
              <w:rPr>
                <w:sz w:val="22"/>
                <w:szCs w:val="22"/>
              </w:rPr>
            </w:pPr>
            <w:r w:rsidRPr="00642EE6">
              <w:rPr>
                <w:sz w:val="22"/>
                <w:szCs w:val="22"/>
              </w:rPr>
              <w:t>PN-EN 1846-1 oraz PN-EN 1846-2</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1.9</w:t>
            </w:r>
          </w:p>
          <w:p w:rsidR="007D7D5F" w:rsidRPr="00642EE6" w:rsidRDefault="007D7D5F" w:rsidP="00C64682">
            <w:pPr>
              <w:tabs>
                <w:tab w:val="left" w:pos="340"/>
              </w:tabs>
              <w:suppressAutoHyphens/>
              <w:snapToGrid w:val="0"/>
              <w:ind w:left="426"/>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rPr>
                <w:sz w:val="22"/>
                <w:szCs w:val="22"/>
              </w:rPr>
            </w:pPr>
            <w:r w:rsidRPr="00642EE6">
              <w:rPr>
                <w:sz w:val="22"/>
                <w:szCs w:val="22"/>
              </w:rPr>
              <w:t>Samochód – fabrycznie nowy rok produkcji 2014r.</w:t>
            </w:r>
            <w:r w:rsidRPr="00642EE6">
              <w:rPr>
                <w:sz w:val="22"/>
                <w:szCs w:val="22"/>
              </w:rPr>
              <w:br/>
              <w:t>Podać producenta i typ podwozia.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1.10</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Masa całkowita samochodu gotowego do akcji ratowniczo -gaśniczej (pojazd z załogą, pełnymi zbiornikami, zabudową i wyposażeniem) nie może przekraczać </w:t>
            </w:r>
            <w:smartTag w:uri="urn:schemas-microsoft-com:office:smarttags" w:element="metricconverter">
              <w:smartTagPr>
                <w:attr w:name="ProductID" w:val="16000 kg"/>
              </w:smartTagPr>
              <w:r w:rsidRPr="00642EE6">
                <w:rPr>
                  <w:sz w:val="22"/>
                  <w:szCs w:val="22"/>
                </w:rPr>
                <w:t>16000 kg</w:t>
              </w:r>
            </w:smartTag>
            <w:r w:rsidRPr="00642EE6">
              <w:rPr>
                <w:sz w:val="22"/>
                <w:szCs w:val="22"/>
              </w:rPr>
              <w:t xml:space="preserve">.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1.11</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Pojazd wyposażony w urządzenie sygnalizacyjno – ostrzegawcze akustyczne i świetlne  niebieskie </w:t>
            </w:r>
          </w:p>
          <w:p w:rsidR="007D7D5F" w:rsidRPr="00642EE6" w:rsidRDefault="007D7D5F" w:rsidP="00C64682">
            <w:pPr>
              <w:tabs>
                <w:tab w:val="left" w:pos="200"/>
              </w:tabs>
              <w:ind w:left="200" w:hanging="200"/>
              <w:jc w:val="both"/>
              <w:rPr>
                <w:sz w:val="22"/>
                <w:szCs w:val="22"/>
              </w:rPr>
            </w:pPr>
            <w:r w:rsidRPr="00642EE6">
              <w:rPr>
                <w:sz w:val="22"/>
                <w:szCs w:val="22"/>
              </w:rPr>
              <w:t xml:space="preserve">- </w:t>
            </w:r>
            <w:r w:rsidRPr="00642EE6">
              <w:rPr>
                <w:sz w:val="22"/>
                <w:szCs w:val="22"/>
              </w:rPr>
              <w:tab/>
              <w:t>dodatkowe 2 lampy sygnalizacyjne niebieskie z przodu pojazdu,</w:t>
            </w:r>
          </w:p>
          <w:p w:rsidR="007D7D5F" w:rsidRPr="00642EE6" w:rsidRDefault="007D7D5F" w:rsidP="00C64682">
            <w:pPr>
              <w:tabs>
                <w:tab w:val="left" w:pos="200"/>
              </w:tabs>
              <w:ind w:left="200" w:hanging="200"/>
              <w:jc w:val="both"/>
              <w:rPr>
                <w:sz w:val="22"/>
                <w:szCs w:val="22"/>
              </w:rPr>
            </w:pPr>
            <w:r w:rsidRPr="00642EE6">
              <w:rPr>
                <w:sz w:val="22"/>
                <w:szCs w:val="22"/>
              </w:rPr>
              <w:t>-</w:t>
            </w:r>
            <w:r w:rsidRPr="00642EE6">
              <w:rPr>
                <w:sz w:val="22"/>
                <w:szCs w:val="22"/>
              </w:rPr>
              <w:tab/>
              <w:t>dodatkowa lampa sygnalizacyjna niebieska z tyłu pojazdu po lewej stronie</w:t>
            </w:r>
          </w:p>
          <w:p w:rsidR="007D7D5F" w:rsidRPr="00642EE6" w:rsidRDefault="007D7D5F" w:rsidP="00C64682">
            <w:pPr>
              <w:tabs>
                <w:tab w:val="left" w:pos="200"/>
              </w:tabs>
              <w:ind w:left="200" w:hanging="200"/>
              <w:jc w:val="both"/>
              <w:rPr>
                <w:sz w:val="22"/>
                <w:szCs w:val="22"/>
              </w:rPr>
            </w:pPr>
            <w:r w:rsidRPr="00642EE6">
              <w:rPr>
                <w:sz w:val="22"/>
                <w:szCs w:val="22"/>
              </w:rPr>
              <w:t>- załączenie sygnałów dźwiękowych i świetlnych jednym przyciskiem  (pojedyncze krótkie  naciśnięcie przycisku)</w:t>
            </w:r>
          </w:p>
          <w:p w:rsidR="007D7D5F" w:rsidRPr="00642EE6" w:rsidRDefault="007D7D5F" w:rsidP="00C64682">
            <w:pPr>
              <w:tabs>
                <w:tab w:val="left" w:pos="200"/>
              </w:tabs>
              <w:ind w:left="200" w:hanging="200"/>
              <w:jc w:val="both"/>
              <w:rPr>
                <w:sz w:val="22"/>
                <w:szCs w:val="22"/>
              </w:rPr>
            </w:pPr>
            <w:r w:rsidRPr="00642EE6">
              <w:rPr>
                <w:sz w:val="22"/>
                <w:szCs w:val="22"/>
              </w:rPr>
              <w:t>-</w:t>
            </w:r>
            <w:r w:rsidRPr="00642EE6">
              <w:rPr>
                <w:sz w:val="22"/>
                <w:szCs w:val="22"/>
              </w:rPr>
              <w:tab/>
              <w:t>wyłączenie sygnałów dźwiękowych (pojedyncze krótkie  naciśnięcie przycisku)</w:t>
            </w:r>
          </w:p>
          <w:p w:rsidR="007D7D5F" w:rsidRPr="00642EE6" w:rsidRDefault="007D7D5F" w:rsidP="00C64682">
            <w:pPr>
              <w:tabs>
                <w:tab w:val="left" w:pos="200"/>
              </w:tabs>
              <w:ind w:left="200" w:hanging="200"/>
              <w:jc w:val="both"/>
              <w:rPr>
                <w:sz w:val="22"/>
                <w:szCs w:val="22"/>
              </w:rPr>
            </w:pPr>
            <w:r w:rsidRPr="00642EE6">
              <w:rPr>
                <w:sz w:val="22"/>
                <w:szCs w:val="22"/>
              </w:rPr>
              <w:t>-</w:t>
            </w:r>
            <w:r w:rsidRPr="00642EE6">
              <w:rPr>
                <w:sz w:val="22"/>
                <w:szCs w:val="22"/>
              </w:rPr>
              <w:tab/>
              <w:t xml:space="preserve">wyłączenie sygnałów dźwiękowych, świetlnych (pojedyncze długie naciśnięcie przycisku)   </w:t>
            </w:r>
          </w:p>
          <w:p w:rsidR="007D7D5F" w:rsidRPr="00642EE6" w:rsidRDefault="007D7D5F" w:rsidP="00C64682">
            <w:pPr>
              <w:tabs>
                <w:tab w:val="left" w:pos="200"/>
              </w:tabs>
              <w:ind w:left="200" w:hanging="200"/>
              <w:jc w:val="both"/>
              <w:rPr>
                <w:sz w:val="22"/>
                <w:szCs w:val="22"/>
              </w:rPr>
            </w:pPr>
            <w:r w:rsidRPr="00642EE6">
              <w:rPr>
                <w:sz w:val="22"/>
                <w:szCs w:val="22"/>
              </w:rPr>
              <w:t>-wszystkie zastosowane lampy powinny być stroboskopowe lub diodowe</w:t>
            </w:r>
          </w:p>
          <w:p w:rsidR="007D7D5F" w:rsidRPr="00642EE6" w:rsidRDefault="007D7D5F" w:rsidP="00C64682">
            <w:pPr>
              <w:tabs>
                <w:tab w:val="left" w:pos="200"/>
              </w:tabs>
              <w:ind w:left="200" w:hanging="200"/>
              <w:jc w:val="both"/>
              <w:rPr>
                <w:sz w:val="22"/>
                <w:szCs w:val="22"/>
              </w:rPr>
            </w:pPr>
            <w:r w:rsidRPr="00642EE6">
              <w:rPr>
                <w:sz w:val="22"/>
                <w:szCs w:val="22"/>
              </w:rPr>
              <w:t>- należy także zainstalować zespół nadawczo - rozgłoszeniowy umożliwiający przekazywanie komunikatów przez osobę znajdującą się we wnętrzu pojazdu</w:t>
            </w:r>
          </w:p>
          <w:p w:rsidR="007D7D5F" w:rsidRPr="00642EE6" w:rsidRDefault="007D7D5F" w:rsidP="00C64682">
            <w:pPr>
              <w:tabs>
                <w:tab w:val="left" w:pos="200"/>
              </w:tabs>
              <w:ind w:left="200" w:hanging="200"/>
              <w:jc w:val="both"/>
              <w:rPr>
                <w:sz w:val="22"/>
                <w:szCs w:val="22"/>
              </w:rPr>
            </w:pPr>
            <w:r w:rsidRPr="00642EE6">
              <w:rPr>
                <w:sz w:val="22"/>
                <w:szCs w:val="22"/>
              </w:rPr>
              <w:t>- z tyłu pojazdu zamontowana fala świetlna o kolorze pomarańczowym z manipulatorem</w:t>
            </w:r>
          </w:p>
          <w:p w:rsidR="007D7D5F" w:rsidRPr="00642EE6" w:rsidRDefault="007D7D5F" w:rsidP="00C64682">
            <w:pPr>
              <w:tabs>
                <w:tab w:val="left" w:pos="200"/>
              </w:tabs>
              <w:ind w:left="200" w:hanging="200"/>
              <w:jc w:val="both"/>
              <w:rPr>
                <w:sz w:val="22"/>
                <w:szCs w:val="22"/>
              </w:rPr>
            </w:pPr>
            <w:r w:rsidRPr="00642EE6">
              <w:rPr>
                <w:sz w:val="22"/>
                <w:szCs w:val="22"/>
              </w:rPr>
              <w:t>- min. 2  głośniki o mocy min. 200 W,</w:t>
            </w:r>
          </w:p>
          <w:p w:rsidR="007D7D5F" w:rsidRPr="00642EE6" w:rsidRDefault="007D7D5F" w:rsidP="00C64682">
            <w:pPr>
              <w:tabs>
                <w:tab w:val="left" w:pos="200"/>
              </w:tabs>
              <w:ind w:left="200" w:hanging="200"/>
              <w:rPr>
                <w:sz w:val="22"/>
                <w:szCs w:val="22"/>
              </w:rPr>
            </w:pPr>
            <w:r w:rsidRPr="00642EE6">
              <w:rPr>
                <w:sz w:val="22"/>
                <w:szCs w:val="22"/>
              </w:rPr>
              <w:t xml:space="preserve">- dodatkowy sygnał ostrzegawczy pneumatyczny włączany z miejsca kierowcy jak i dowódcy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1.12</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Zamontowane na pojeździe wszystkie lampy sygnalizacyjne oraz pozostałe muszą być zabezpieczone przed uszkodzeniami mechanicznymi.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sz w:val="22"/>
                <w:szCs w:val="22"/>
              </w:rPr>
            </w:pPr>
            <w:r w:rsidRPr="00642EE6">
              <w:rPr>
                <w:sz w:val="22"/>
                <w:szCs w:val="22"/>
              </w:rPr>
              <w:t>1.13</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W kabinie pojazdu i przedziale autopompy muszą być zainstalowane radiotelefony przewoźne przystosowane do pracy w sieci PSP.</w:t>
            </w:r>
          </w:p>
          <w:p w:rsidR="007D7D5F" w:rsidRPr="00642EE6" w:rsidRDefault="007D7D5F" w:rsidP="00C64682">
            <w:pPr>
              <w:snapToGrid w:val="0"/>
              <w:jc w:val="both"/>
              <w:rPr>
                <w:sz w:val="22"/>
                <w:szCs w:val="22"/>
              </w:rPr>
            </w:pPr>
            <w:r w:rsidRPr="00642EE6">
              <w:rPr>
                <w:sz w:val="22"/>
                <w:szCs w:val="22"/>
              </w:rPr>
              <w:t>W radiotelefonach należy zaprogramować kanały – częstotliwości (wykaz kanałów zostanie przekazany Wykonawcy w trakcie realizacji umowy).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1.14</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rPr>
                <w:sz w:val="22"/>
                <w:szCs w:val="22"/>
              </w:rPr>
            </w:pPr>
            <w:r w:rsidRPr="00642EE6">
              <w:rPr>
                <w:sz w:val="22"/>
                <w:szCs w:val="22"/>
              </w:rPr>
              <w:t xml:space="preserve">Podwozie pojazdu z silnikiem o zapłonie samoczynnym, spełniającym wymogi odnośnie czystości spalin zgodnie z obowiązującymi w tym zakresie przepisami, załączniku nr 1 </w:t>
            </w:r>
            <w:r w:rsidRPr="00642EE6">
              <w:rPr>
                <w:sz w:val="22"/>
                <w:szCs w:val="22"/>
              </w:rPr>
              <w:br/>
              <w:t xml:space="preserve">Silnik o mocy minimum </w:t>
            </w:r>
            <w:smartTag w:uri="urn:schemas-microsoft-com:office:smarttags" w:element="metricconverter">
              <w:smartTagPr>
                <w:attr w:name="ProductID" w:val="250ﾠKM"/>
              </w:smartTagPr>
              <w:r w:rsidRPr="00642EE6">
                <w:rPr>
                  <w:sz w:val="22"/>
                  <w:szCs w:val="22"/>
                </w:rPr>
                <w:t>250 KM</w:t>
              </w:r>
            </w:smartTag>
            <w:r w:rsidRPr="00642EE6">
              <w:rPr>
                <w:sz w:val="22"/>
                <w:szCs w:val="22"/>
              </w:rPr>
              <w:t>. (min. EURO 5).</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1.15</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Maksymalna wysokość całkowita max. </w:t>
            </w:r>
            <w:smartTag w:uri="urn:schemas-microsoft-com:office:smarttags" w:element="metricconverter">
              <w:smartTagPr>
                <w:attr w:name="ProductID" w:val="3300 mm"/>
              </w:smartTagPr>
              <w:r w:rsidRPr="00642EE6">
                <w:rPr>
                  <w:sz w:val="22"/>
                  <w:szCs w:val="22"/>
                </w:rPr>
                <w:t>3300 mm</w:t>
              </w:r>
            </w:smartTag>
          </w:p>
          <w:p w:rsidR="007D7D5F" w:rsidRPr="00642EE6" w:rsidRDefault="007D7D5F" w:rsidP="00C64682">
            <w:pPr>
              <w:jc w:val="both"/>
              <w:rPr>
                <w:sz w:val="22"/>
                <w:szCs w:val="22"/>
              </w:rPr>
            </w:pPr>
            <w:r w:rsidRPr="00642EE6">
              <w:rPr>
                <w:sz w:val="22"/>
                <w:szCs w:val="22"/>
              </w:rPr>
              <w:t xml:space="preserve">Maksymalna wysokość górnej krawędzi najwyższej półki w położeniu roboczym lub szuflady nie może przekroczyć </w:t>
            </w:r>
            <w:smartTag w:uri="urn:schemas-microsoft-com:office:smarttags" w:element="metricconverter">
              <w:smartTagPr>
                <w:attr w:name="ProductID" w:val="1800 mm"/>
              </w:smartTagPr>
              <w:r w:rsidRPr="00642EE6">
                <w:rPr>
                  <w:sz w:val="22"/>
                  <w:szCs w:val="22"/>
                </w:rPr>
                <w:t>1800 mm</w:t>
              </w:r>
            </w:smartTag>
            <w:r w:rsidRPr="00642EE6">
              <w:rPr>
                <w:sz w:val="22"/>
                <w:szCs w:val="22"/>
              </w:rPr>
              <w:t xml:space="preserve"> od poziomu gruntu, lub odchylanych podestów roboczych.</w:t>
            </w:r>
          </w:p>
          <w:p w:rsidR="007D7D5F" w:rsidRPr="00642EE6" w:rsidRDefault="007D7D5F" w:rsidP="00C64682">
            <w:pPr>
              <w:jc w:val="both"/>
              <w:rPr>
                <w:sz w:val="22"/>
                <w:szCs w:val="22"/>
              </w:rPr>
            </w:pPr>
            <w:r w:rsidRPr="00642EE6">
              <w:rPr>
                <w:sz w:val="22"/>
                <w:szCs w:val="22"/>
              </w:rPr>
              <w:t xml:space="preserve">Sprzęt rozmieszczony grupowo w zależności od przeznaczenia z zachowaniem ergonomii.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1.16</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Układ napędowy 4 x 4 wyposażony w blokady mechanizmów różnicowych mostów napędowych. Należy zastosować skrzynię redukcyjną z możliwością wyboru przełożeń szosowych i terenowych. </w:t>
            </w:r>
          </w:p>
          <w:p w:rsidR="007D7D5F" w:rsidRPr="00642EE6" w:rsidRDefault="007D7D5F" w:rsidP="00C64682">
            <w:pPr>
              <w:snapToGrid w:val="0"/>
              <w:jc w:val="both"/>
              <w:rPr>
                <w:sz w:val="22"/>
                <w:szCs w:val="22"/>
              </w:rPr>
            </w:pPr>
            <w:r w:rsidRPr="00642EE6">
              <w:rPr>
                <w:sz w:val="22"/>
                <w:szCs w:val="22"/>
              </w:rPr>
              <w:t>Skrzynia biegów dostosowana parametrami do oferowanego pojazdu z uwzględnieniem jego przeznaczenia, manualna, zsynchronizowana</w:t>
            </w:r>
          </w:p>
          <w:p w:rsidR="007D7D5F" w:rsidRPr="00642EE6" w:rsidRDefault="007D7D5F" w:rsidP="00C64682">
            <w:pPr>
              <w:snapToGrid w:val="0"/>
              <w:jc w:val="both"/>
              <w:rPr>
                <w:sz w:val="22"/>
                <w:szCs w:val="22"/>
              </w:rPr>
            </w:pPr>
            <w:r w:rsidRPr="00642EE6">
              <w:rPr>
                <w:sz w:val="22"/>
                <w:szCs w:val="22"/>
              </w:rPr>
              <w:t>Zawieszenie osi przedniej i tylnej osi wyposażone w stabilizator  przechyłów.</w:t>
            </w:r>
          </w:p>
          <w:p w:rsidR="007D7D5F" w:rsidRPr="00642EE6" w:rsidRDefault="007D7D5F" w:rsidP="00C64682">
            <w:pPr>
              <w:snapToGrid w:val="0"/>
              <w:jc w:val="both"/>
              <w:rPr>
                <w:sz w:val="22"/>
                <w:szCs w:val="22"/>
              </w:rPr>
            </w:pPr>
            <w:r w:rsidRPr="00642EE6">
              <w:rPr>
                <w:sz w:val="22"/>
                <w:szCs w:val="22"/>
              </w:rPr>
              <w:t>Charakterystyka zawieszenia taka, aby mogło ono wytrzymać obciążenia bez uszkodzeń we wszystkich warunkach eksploatacji.</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1.17</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Kabina czterodrzwiowa, jednomodułowa, zapewniająca dostęp do silnika, w układzie miejsc 1+1+4 (siedzenia przodem do kierunku jazdy).</w:t>
            </w:r>
          </w:p>
          <w:p w:rsidR="007D7D5F" w:rsidRPr="00642EE6" w:rsidRDefault="007D7D5F" w:rsidP="00C64682">
            <w:pPr>
              <w:jc w:val="both"/>
              <w:rPr>
                <w:sz w:val="22"/>
                <w:szCs w:val="22"/>
              </w:rPr>
            </w:pPr>
            <w:r w:rsidRPr="00642EE6">
              <w:rPr>
                <w:sz w:val="22"/>
                <w:szCs w:val="22"/>
              </w:rPr>
              <w:t xml:space="preserve">Kabina musi być  wyposażona w: </w:t>
            </w:r>
          </w:p>
          <w:p w:rsidR="007D7D5F" w:rsidRPr="00642EE6" w:rsidRDefault="007D7D5F" w:rsidP="00C64682">
            <w:pPr>
              <w:jc w:val="both"/>
              <w:rPr>
                <w:sz w:val="22"/>
                <w:szCs w:val="22"/>
              </w:rPr>
            </w:pPr>
            <w:r w:rsidRPr="00642EE6">
              <w:rPr>
                <w:sz w:val="22"/>
                <w:szCs w:val="22"/>
              </w:rPr>
              <w:t>- tachograf cyfrowy,</w:t>
            </w:r>
          </w:p>
          <w:p w:rsidR="007D7D5F" w:rsidRPr="00642EE6" w:rsidRDefault="007D7D5F" w:rsidP="00C64682">
            <w:pPr>
              <w:jc w:val="both"/>
              <w:rPr>
                <w:sz w:val="22"/>
                <w:szCs w:val="22"/>
              </w:rPr>
            </w:pPr>
            <w:r w:rsidRPr="00642EE6">
              <w:rPr>
                <w:sz w:val="22"/>
                <w:szCs w:val="22"/>
              </w:rPr>
              <w:t>- indywidualne oświetlenie nad siedzeniem dowódcy,</w:t>
            </w:r>
          </w:p>
          <w:p w:rsidR="007D7D5F" w:rsidRPr="00642EE6" w:rsidRDefault="007D7D5F" w:rsidP="00C64682">
            <w:pPr>
              <w:jc w:val="both"/>
              <w:rPr>
                <w:sz w:val="22"/>
                <w:szCs w:val="22"/>
              </w:rPr>
            </w:pPr>
            <w:r w:rsidRPr="00642EE6">
              <w:rPr>
                <w:sz w:val="22"/>
                <w:szCs w:val="22"/>
              </w:rPr>
              <w:t xml:space="preserve">- ogrzewanie niezależne od pracy silnika, </w:t>
            </w:r>
          </w:p>
          <w:p w:rsidR="007D7D5F" w:rsidRPr="00642EE6" w:rsidRDefault="007D7D5F" w:rsidP="00C64682">
            <w:pPr>
              <w:jc w:val="both"/>
              <w:rPr>
                <w:sz w:val="22"/>
                <w:szCs w:val="22"/>
              </w:rPr>
            </w:pPr>
            <w:r w:rsidRPr="00642EE6">
              <w:rPr>
                <w:sz w:val="22"/>
                <w:szCs w:val="22"/>
              </w:rPr>
              <w:t>- klimatyzację,</w:t>
            </w:r>
          </w:p>
          <w:p w:rsidR="007D7D5F" w:rsidRPr="00642EE6" w:rsidRDefault="007D7D5F" w:rsidP="00C64682">
            <w:pPr>
              <w:jc w:val="both"/>
              <w:rPr>
                <w:sz w:val="22"/>
                <w:szCs w:val="22"/>
              </w:rPr>
            </w:pPr>
            <w:r w:rsidRPr="00642EE6">
              <w:rPr>
                <w:sz w:val="22"/>
                <w:szCs w:val="22"/>
              </w:rPr>
              <w:t>- kabina może być wyposażona w wywietrznik dachowy,</w:t>
            </w:r>
          </w:p>
          <w:p w:rsidR="007D7D5F" w:rsidRPr="00642EE6" w:rsidRDefault="007D7D5F" w:rsidP="00C64682">
            <w:pPr>
              <w:jc w:val="both"/>
              <w:rPr>
                <w:sz w:val="22"/>
                <w:szCs w:val="22"/>
              </w:rPr>
            </w:pPr>
            <w:r w:rsidRPr="00642EE6">
              <w:rPr>
                <w:sz w:val="22"/>
                <w:szCs w:val="22"/>
              </w:rPr>
              <w:t>- uchwyt do trzymania się ratowników w tylnej części kabiny,</w:t>
            </w:r>
          </w:p>
          <w:p w:rsidR="007D7D5F" w:rsidRPr="00642EE6" w:rsidRDefault="007D7D5F" w:rsidP="00C64682">
            <w:pPr>
              <w:jc w:val="both"/>
              <w:rPr>
                <w:sz w:val="22"/>
                <w:szCs w:val="22"/>
              </w:rPr>
            </w:pPr>
            <w:r w:rsidRPr="00642EE6">
              <w:rPr>
                <w:sz w:val="22"/>
                <w:szCs w:val="22"/>
              </w:rPr>
              <w:t>- schowek pod siedziskami w tylnej części kabiny,</w:t>
            </w:r>
          </w:p>
          <w:p w:rsidR="007D7D5F" w:rsidRPr="00642EE6" w:rsidRDefault="007D7D5F" w:rsidP="00C64682">
            <w:pPr>
              <w:jc w:val="both"/>
              <w:rPr>
                <w:sz w:val="22"/>
                <w:szCs w:val="22"/>
              </w:rPr>
            </w:pPr>
            <w:r w:rsidRPr="00642EE6">
              <w:rPr>
                <w:sz w:val="22"/>
                <w:szCs w:val="22"/>
              </w:rPr>
              <w:t>-</w:t>
            </w:r>
            <w:r w:rsidRPr="00642EE6">
              <w:rPr>
                <w:color w:val="FF0000"/>
                <w:sz w:val="22"/>
                <w:szCs w:val="22"/>
              </w:rPr>
              <w:t xml:space="preserve"> </w:t>
            </w:r>
            <w:r w:rsidRPr="00642EE6">
              <w:rPr>
                <w:sz w:val="22"/>
                <w:szCs w:val="22"/>
              </w:rPr>
              <w:t>w kabinie zamontowane 2 kpl. latarek „typu LED” z ładowarkami, ładowarki  podłączone do instalacji elektrycznej umożliwiające naładowanie latarek, latarki muszą być przystosowane do pracy w strefie zagrożenia wybuchem;</w:t>
            </w:r>
          </w:p>
          <w:p w:rsidR="007D7D5F" w:rsidRPr="00642EE6" w:rsidRDefault="007D7D5F" w:rsidP="00C64682">
            <w:pPr>
              <w:jc w:val="both"/>
              <w:rPr>
                <w:sz w:val="22"/>
                <w:szCs w:val="22"/>
              </w:rPr>
            </w:pPr>
            <w:r w:rsidRPr="00642EE6">
              <w:rPr>
                <w:sz w:val="22"/>
                <w:szCs w:val="22"/>
              </w:rPr>
              <w:t>- w kabinie pojazdu muszą być zamontowane radiotelefony przenośne z wyświetlaczem i możliwością przestawiania kanałów  wraz z ładowarkami w ilości     2  kpl. przystosowane do pracy w sieci MSW,</w:t>
            </w:r>
          </w:p>
          <w:p w:rsidR="007D7D5F" w:rsidRPr="00642EE6" w:rsidRDefault="007D7D5F" w:rsidP="00C64682">
            <w:pPr>
              <w:snapToGrid w:val="0"/>
              <w:jc w:val="both"/>
              <w:rPr>
                <w:sz w:val="22"/>
                <w:szCs w:val="22"/>
              </w:rPr>
            </w:pPr>
            <w:r w:rsidRPr="00642EE6">
              <w:rPr>
                <w:sz w:val="22"/>
                <w:szCs w:val="22"/>
              </w:rPr>
              <w:t>- radiotelefon samochodowy o parametrach: częstotliwość VHF 136-174 MHz, moc 1-25 W, odstęp międzykanałowy 12,5 kHz dostosowany do użytkowania w sieci MSW, wyświetlacz alfanumeryczny min 14 znaków. Radiotelefon podłączony do instalacji antenowej zakończonej anteną radiową przystosowaną do pracy w sieci MSW. Obrotowy potencjometr siły głosu.</w:t>
            </w:r>
          </w:p>
          <w:p w:rsidR="007D7D5F" w:rsidRPr="00642EE6" w:rsidRDefault="007D7D5F" w:rsidP="00C64682">
            <w:pPr>
              <w:jc w:val="both"/>
              <w:rPr>
                <w:sz w:val="22"/>
                <w:szCs w:val="22"/>
              </w:rPr>
            </w:pPr>
            <w:r w:rsidRPr="00642EE6">
              <w:rPr>
                <w:sz w:val="22"/>
                <w:szCs w:val="22"/>
              </w:rPr>
              <w:t>- reflektor ręczny (szperacz) do oświetlenia numerów budynków,</w:t>
            </w:r>
          </w:p>
          <w:p w:rsidR="007D7D5F" w:rsidRPr="00642EE6" w:rsidRDefault="007D7D5F" w:rsidP="00C64682">
            <w:pPr>
              <w:jc w:val="both"/>
              <w:rPr>
                <w:sz w:val="22"/>
                <w:szCs w:val="22"/>
              </w:rPr>
            </w:pPr>
            <w:r w:rsidRPr="00642EE6">
              <w:rPr>
                <w:sz w:val="22"/>
                <w:szCs w:val="22"/>
              </w:rPr>
              <w:t>- radio z odtwarzaczem CD</w:t>
            </w:r>
          </w:p>
          <w:p w:rsidR="007D7D5F" w:rsidRPr="00642EE6" w:rsidRDefault="007D7D5F" w:rsidP="00C64682">
            <w:pPr>
              <w:jc w:val="both"/>
              <w:rPr>
                <w:sz w:val="22"/>
                <w:szCs w:val="22"/>
              </w:rPr>
            </w:pPr>
            <w:r w:rsidRPr="00642EE6">
              <w:rPr>
                <w:sz w:val="22"/>
                <w:szCs w:val="22"/>
              </w:rPr>
              <w:t>- podest do ładowarek radiostacji przenośnych i latarek z wyłącznikiem</w:t>
            </w:r>
          </w:p>
          <w:p w:rsidR="007D7D5F" w:rsidRPr="00642EE6" w:rsidRDefault="007D7D5F" w:rsidP="00C64682">
            <w:pPr>
              <w:jc w:val="both"/>
              <w:rPr>
                <w:sz w:val="22"/>
                <w:szCs w:val="22"/>
              </w:rPr>
            </w:pPr>
            <w:r w:rsidRPr="00642EE6">
              <w:rPr>
                <w:sz w:val="22"/>
                <w:szCs w:val="22"/>
              </w:rPr>
              <w:t>- zewnętrzną osłonę przeciwsłoneczną z przodu  dachu kabiny</w:t>
            </w:r>
          </w:p>
          <w:p w:rsidR="007D7D5F" w:rsidRPr="00642EE6" w:rsidRDefault="007D7D5F" w:rsidP="00C64682">
            <w:pPr>
              <w:jc w:val="both"/>
              <w:rPr>
                <w:sz w:val="22"/>
                <w:szCs w:val="22"/>
              </w:rPr>
            </w:pPr>
            <w:r w:rsidRPr="00642EE6">
              <w:rPr>
                <w:sz w:val="22"/>
                <w:szCs w:val="22"/>
              </w:rPr>
              <w:t>- elektrycznie sterowane szyby po stronie kierowcy i dowódcy</w:t>
            </w:r>
          </w:p>
          <w:p w:rsidR="007D7D5F" w:rsidRPr="00642EE6" w:rsidRDefault="007D7D5F" w:rsidP="00C64682">
            <w:pPr>
              <w:jc w:val="both"/>
              <w:rPr>
                <w:sz w:val="22"/>
                <w:szCs w:val="22"/>
              </w:rPr>
            </w:pPr>
            <w:r w:rsidRPr="00642EE6">
              <w:rPr>
                <w:sz w:val="22"/>
                <w:szCs w:val="22"/>
              </w:rPr>
              <w:t>- lampy przeciwmgielne z przodu pojazdu</w:t>
            </w:r>
          </w:p>
          <w:p w:rsidR="007D7D5F" w:rsidRPr="00642EE6" w:rsidRDefault="007D7D5F" w:rsidP="00C64682">
            <w:pPr>
              <w:jc w:val="both"/>
              <w:rPr>
                <w:sz w:val="22"/>
                <w:szCs w:val="22"/>
              </w:rPr>
            </w:pPr>
            <w:r w:rsidRPr="00642EE6">
              <w:rPr>
                <w:sz w:val="22"/>
                <w:szCs w:val="22"/>
              </w:rPr>
              <w:t>- centralny zamek</w:t>
            </w:r>
          </w:p>
          <w:p w:rsidR="007D7D5F" w:rsidRPr="00642EE6" w:rsidRDefault="007D7D5F" w:rsidP="00C64682">
            <w:pPr>
              <w:jc w:val="both"/>
              <w:rPr>
                <w:sz w:val="22"/>
                <w:szCs w:val="22"/>
              </w:rPr>
            </w:pPr>
            <w:r w:rsidRPr="00642EE6">
              <w:rPr>
                <w:sz w:val="22"/>
                <w:szCs w:val="22"/>
              </w:rPr>
              <w:t>-należy przewidzieć miejsce i mocowania do przewożenia wyposażenia osobistego dla 6 osób załogi</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1.18</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należy wyposażyć w podgrzewane lusterka boczne oraz dodatkowe lusterka ułatwiające manewrowanie, tj. umożliwiające obserwację m.in. prawego martwego pola,</w:t>
            </w:r>
          </w:p>
          <w:p w:rsidR="007D7D5F" w:rsidRPr="00642EE6" w:rsidRDefault="007D7D5F" w:rsidP="00C64682">
            <w:pPr>
              <w:snapToGrid w:val="0"/>
              <w:jc w:val="both"/>
              <w:rPr>
                <w:sz w:val="22"/>
                <w:szCs w:val="22"/>
              </w:rPr>
            </w:pPr>
            <w:r w:rsidRPr="00642EE6">
              <w:rPr>
                <w:sz w:val="22"/>
                <w:szCs w:val="22"/>
              </w:rPr>
              <w:t>-lusterko rampowe - krawężnikowe  z prawej strony</w:t>
            </w:r>
          </w:p>
          <w:p w:rsidR="007D7D5F" w:rsidRPr="00642EE6" w:rsidRDefault="007D7D5F" w:rsidP="00C64682">
            <w:pPr>
              <w:snapToGrid w:val="0"/>
              <w:jc w:val="both"/>
              <w:rPr>
                <w:sz w:val="22"/>
                <w:szCs w:val="22"/>
              </w:rPr>
            </w:pPr>
            <w:r w:rsidRPr="00642EE6">
              <w:rPr>
                <w:sz w:val="22"/>
                <w:szCs w:val="22"/>
              </w:rPr>
              <w:t xml:space="preserve">-lusterko rampowe - dojazdowe, przednie </w:t>
            </w:r>
          </w:p>
          <w:p w:rsidR="007D7D5F" w:rsidRPr="00642EE6" w:rsidRDefault="007D7D5F" w:rsidP="00C64682">
            <w:pPr>
              <w:snapToGrid w:val="0"/>
              <w:jc w:val="both"/>
              <w:rPr>
                <w:sz w:val="22"/>
                <w:szCs w:val="22"/>
              </w:rPr>
            </w:pPr>
            <w:r w:rsidRPr="00642EE6">
              <w:rPr>
                <w:sz w:val="22"/>
                <w:szCs w:val="22"/>
              </w:rPr>
              <w:t>-lusterka muszą być elektrycznie sterowane z pozycji kierowcy.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1.19</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rPr>
                <w:sz w:val="22"/>
                <w:szCs w:val="22"/>
              </w:rPr>
            </w:pPr>
            <w:r w:rsidRPr="00642EE6">
              <w:rPr>
                <w:sz w:val="22"/>
                <w:szCs w:val="22"/>
              </w:rPr>
              <w:t>Fotele wyposażone w pasy bezpieczeństwa, siedzenia pokryte materiałem łatwo zmywalnym, odpornym na rozdarcie i ścieranie, fotele wyposażone w zagłówki,</w:t>
            </w:r>
            <w:r w:rsidRPr="00642EE6">
              <w:rPr>
                <w:sz w:val="22"/>
                <w:szCs w:val="22"/>
              </w:rPr>
              <w:br/>
              <w:t xml:space="preserve"> Fotel dla kierowcy: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z pneumatyczną regulacją wysokości</w:t>
            </w:r>
          </w:p>
          <w:p w:rsidR="007D7D5F" w:rsidRPr="00642EE6" w:rsidRDefault="007D7D5F" w:rsidP="00C64682">
            <w:pPr>
              <w:snapToGrid w:val="0"/>
              <w:jc w:val="both"/>
              <w:rPr>
                <w:sz w:val="22"/>
                <w:szCs w:val="22"/>
              </w:rPr>
            </w:pPr>
            <w:r w:rsidRPr="00642EE6">
              <w:rPr>
                <w:sz w:val="22"/>
                <w:szCs w:val="22"/>
              </w:rPr>
              <w:t>•</w:t>
            </w:r>
            <w:r w:rsidRPr="00642EE6">
              <w:rPr>
                <w:sz w:val="22"/>
                <w:szCs w:val="22"/>
              </w:rPr>
              <w:tab/>
              <w:t xml:space="preserve">z regulacją dostosowania do ciężaru ciała </w:t>
            </w:r>
          </w:p>
          <w:p w:rsidR="007D7D5F" w:rsidRPr="00642EE6" w:rsidRDefault="007D7D5F" w:rsidP="00C64682">
            <w:pPr>
              <w:snapToGrid w:val="0"/>
              <w:jc w:val="both"/>
              <w:rPr>
                <w:sz w:val="22"/>
                <w:szCs w:val="22"/>
              </w:rPr>
            </w:pPr>
            <w:r w:rsidRPr="00642EE6">
              <w:rPr>
                <w:sz w:val="22"/>
                <w:szCs w:val="22"/>
              </w:rPr>
              <w:t>•</w:t>
            </w:r>
            <w:r w:rsidRPr="00642EE6">
              <w:rPr>
                <w:sz w:val="22"/>
                <w:szCs w:val="22"/>
              </w:rPr>
              <w:tab/>
              <w:t>z regulacją odległości całego fotela</w:t>
            </w:r>
          </w:p>
          <w:p w:rsidR="007D7D5F" w:rsidRPr="00642EE6" w:rsidRDefault="007D7D5F" w:rsidP="00C64682">
            <w:pPr>
              <w:snapToGrid w:val="0"/>
              <w:jc w:val="both"/>
              <w:rPr>
                <w:sz w:val="22"/>
                <w:szCs w:val="22"/>
              </w:rPr>
            </w:pPr>
            <w:r w:rsidRPr="00642EE6">
              <w:rPr>
                <w:sz w:val="22"/>
                <w:szCs w:val="22"/>
              </w:rPr>
              <w:t>•</w:t>
            </w:r>
            <w:r w:rsidRPr="00642EE6">
              <w:rPr>
                <w:sz w:val="22"/>
                <w:szCs w:val="22"/>
              </w:rPr>
              <w:tab/>
              <w:t>z regulacją odległości samego siedziska</w:t>
            </w:r>
          </w:p>
          <w:p w:rsidR="007D7D5F" w:rsidRPr="00642EE6" w:rsidRDefault="007D7D5F" w:rsidP="00C64682">
            <w:pPr>
              <w:snapToGrid w:val="0"/>
              <w:jc w:val="both"/>
              <w:rPr>
                <w:sz w:val="22"/>
                <w:szCs w:val="22"/>
              </w:rPr>
            </w:pPr>
            <w:r w:rsidRPr="00642EE6">
              <w:rPr>
                <w:sz w:val="22"/>
                <w:szCs w:val="22"/>
              </w:rPr>
              <w:t>•</w:t>
            </w:r>
            <w:r w:rsidRPr="00642EE6">
              <w:rPr>
                <w:sz w:val="22"/>
                <w:szCs w:val="22"/>
              </w:rPr>
              <w:tab/>
              <w:t xml:space="preserve">z regulacją pochylenia siedziska </w:t>
            </w:r>
          </w:p>
          <w:p w:rsidR="007D7D5F" w:rsidRPr="00642EE6" w:rsidRDefault="007D7D5F" w:rsidP="00C64682">
            <w:pPr>
              <w:snapToGrid w:val="0"/>
              <w:jc w:val="both"/>
              <w:rPr>
                <w:sz w:val="22"/>
                <w:szCs w:val="22"/>
              </w:rPr>
            </w:pPr>
            <w:r w:rsidRPr="00642EE6">
              <w:rPr>
                <w:sz w:val="22"/>
                <w:szCs w:val="22"/>
              </w:rPr>
              <w:t>•</w:t>
            </w:r>
            <w:r w:rsidRPr="00642EE6">
              <w:rPr>
                <w:sz w:val="22"/>
                <w:szCs w:val="22"/>
              </w:rPr>
              <w:tab/>
              <w:t xml:space="preserve">z regulacją pochylenia oparcia </w:t>
            </w:r>
          </w:p>
          <w:p w:rsidR="007D7D5F" w:rsidRPr="00642EE6" w:rsidRDefault="007D7D5F" w:rsidP="00C64682">
            <w:pPr>
              <w:snapToGrid w:val="0"/>
              <w:jc w:val="both"/>
              <w:rPr>
                <w:sz w:val="22"/>
                <w:szCs w:val="22"/>
              </w:rPr>
            </w:pPr>
            <w:r w:rsidRPr="00642EE6">
              <w:rPr>
                <w:sz w:val="22"/>
                <w:szCs w:val="22"/>
              </w:rPr>
              <w:t>•</w:t>
            </w:r>
            <w:r w:rsidRPr="00642EE6">
              <w:rPr>
                <w:sz w:val="22"/>
                <w:szCs w:val="22"/>
              </w:rPr>
              <w:tab/>
              <w:t>z funkcją tłumienia drgań</w:t>
            </w:r>
          </w:p>
          <w:p w:rsidR="007D7D5F" w:rsidRPr="00642EE6" w:rsidRDefault="007D7D5F" w:rsidP="00C64682">
            <w:pPr>
              <w:snapToGrid w:val="0"/>
              <w:jc w:val="both"/>
              <w:rPr>
                <w:sz w:val="22"/>
                <w:szCs w:val="22"/>
              </w:rPr>
            </w:pPr>
            <w:r w:rsidRPr="00642EE6">
              <w:rPr>
                <w:sz w:val="22"/>
                <w:szCs w:val="22"/>
              </w:rPr>
              <w:t>Fotel dla pasażera(dowódcy):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 xml:space="preserve">z mechaniczną regulacją wysokości </w:t>
            </w:r>
          </w:p>
          <w:p w:rsidR="007D7D5F" w:rsidRPr="00642EE6" w:rsidRDefault="007D7D5F" w:rsidP="00C64682">
            <w:pPr>
              <w:snapToGrid w:val="0"/>
              <w:jc w:val="both"/>
              <w:rPr>
                <w:sz w:val="22"/>
                <w:szCs w:val="22"/>
              </w:rPr>
            </w:pPr>
            <w:r w:rsidRPr="00642EE6">
              <w:rPr>
                <w:sz w:val="22"/>
                <w:szCs w:val="22"/>
              </w:rPr>
              <w:t>•</w:t>
            </w:r>
            <w:r w:rsidRPr="00642EE6">
              <w:rPr>
                <w:sz w:val="22"/>
                <w:szCs w:val="22"/>
              </w:rPr>
              <w:tab/>
              <w:t>z regulacją odległości całego fotela</w:t>
            </w:r>
          </w:p>
          <w:p w:rsidR="007D7D5F" w:rsidRPr="00642EE6" w:rsidRDefault="007D7D5F" w:rsidP="00C64682">
            <w:pPr>
              <w:snapToGrid w:val="0"/>
              <w:jc w:val="both"/>
              <w:rPr>
                <w:sz w:val="22"/>
                <w:szCs w:val="22"/>
              </w:rPr>
            </w:pPr>
            <w:r w:rsidRPr="00642EE6">
              <w:rPr>
                <w:sz w:val="22"/>
                <w:szCs w:val="22"/>
              </w:rPr>
              <w:t>•</w:t>
            </w:r>
            <w:r w:rsidRPr="00642EE6">
              <w:rPr>
                <w:sz w:val="22"/>
                <w:szCs w:val="22"/>
              </w:rPr>
              <w:tab/>
              <w:t>z regulacją pochylenia siedziska</w:t>
            </w:r>
          </w:p>
          <w:p w:rsidR="007D7D5F" w:rsidRPr="00642EE6" w:rsidRDefault="007D7D5F" w:rsidP="00C64682">
            <w:pPr>
              <w:snapToGrid w:val="0"/>
              <w:rPr>
                <w:sz w:val="22"/>
                <w:szCs w:val="22"/>
              </w:rPr>
            </w:pPr>
            <w:r w:rsidRPr="00642EE6">
              <w:rPr>
                <w:sz w:val="22"/>
                <w:szCs w:val="22"/>
              </w:rPr>
              <w:t>•</w:t>
            </w:r>
            <w:r w:rsidRPr="00642EE6">
              <w:rPr>
                <w:sz w:val="22"/>
                <w:szCs w:val="22"/>
              </w:rPr>
              <w:tab/>
              <w:t xml:space="preserve">z  regulacją pochylenia oparcia. </w:t>
            </w:r>
            <w:r w:rsidRPr="00642EE6">
              <w:rPr>
                <w:sz w:val="22"/>
                <w:szCs w:val="22"/>
              </w:rPr>
              <w:br/>
              <w:t>Zamawiający nie dopuszcza stosowania pokrowców.</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1.20</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Instalacja elektryczna jednoprzewodowa, z biegunem ujemnym na masie lub dwuprzewodowa w przypadku zabudowy z tworzywa sztucznego. Moc alternatora i pojemność akumulatorów musi zabezpieczać pełne zapotrzebowanie na energie elektryczną przy maksymalnym obciążeniu.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sz w:val="22"/>
                <w:szCs w:val="22"/>
              </w:rPr>
            </w:pPr>
            <w:r w:rsidRPr="00642EE6">
              <w:rPr>
                <w:sz w:val="22"/>
                <w:szCs w:val="22"/>
              </w:rPr>
              <w:t>1.21</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Instalacja elektryczna musi być  wyposażona w główny wyłącznik prądu (za wyjątkiem tych, które wymagają stałego zasilania).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sz w:val="22"/>
                <w:szCs w:val="22"/>
              </w:rPr>
            </w:pPr>
            <w:r w:rsidRPr="00642EE6">
              <w:rPr>
                <w:sz w:val="22"/>
                <w:szCs w:val="22"/>
              </w:rPr>
              <w:t>1.22</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Dodatkowe urządzenia  zamontowane w kabinie:</w:t>
            </w:r>
          </w:p>
          <w:p w:rsidR="007D7D5F" w:rsidRPr="00642EE6" w:rsidRDefault="007D7D5F" w:rsidP="00C64682">
            <w:pPr>
              <w:snapToGrid w:val="0"/>
              <w:jc w:val="both"/>
              <w:rPr>
                <w:sz w:val="22"/>
                <w:szCs w:val="22"/>
              </w:rPr>
            </w:pPr>
            <w:r w:rsidRPr="00642EE6">
              <w:rPr>
                <w:sz w:val="22"/>
                <w:szCs w:val="22"/>
              </w:rPr>
              <w:t>•</w:t>
            </w:r>
            <w:r w:rsidRPr="00642EE6">
              <w:rPr>
                <w:sz w:val="22"/>
                <w:szCs w:val="22"/>
              </w:rPr>
              <w:tab/>
              <w:t>sygnalizacja otwarcia żaluzji skrytek i podestów</w:t>
            </w:r>
          </w:p>
          <w:p w:rsidR="007D7D5F" w:rsidRPr="00642EE6" w:rsidRDefault="007D7D5F" w:rsidP="00C64682">
            <w:pPr>
              <w:snapToGrid w:val="0"/>
              <w:jc w:val="both"/>
              <w:rPr>
                <w:sz w:val="22"/>
                <w:szCs w:val="22"/>
              </w:rPr>
            </w:pPr>
            <w:r w:rsidRPr="00642EE6">
              <w:rPr>
                <w:sz w:val="22"/>
                <w:szCs w:val="22"/>
              </w:rPr>
              <w:t>•</w:t>
            </w:r>
            <w:r w:rsidRPr="00642EE6">
              <w:rPr>
                <w:sz w:val="22"/>
                <w:szCs w:val="22"/>
              </w:rPr>
              <w:tab/>
              <w:t>sygnalizacja informująca o wysunięciu masztu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sygnalizacja załączonego gniazda ładowania</w:t>
            </w:r>
          </w:p>
          <w:p w:rsidR="007D7D5F" w:rsidRPr="00642EE6" w:rsidRDefault="007D7D5F" w:rsidP="00C64682">
            <w:pPr>
              <w:snapToGrid w:val="0"/>
              <w:jc w:val="both"/>
              <w:rPr>
                <w:sz w:val="22"/>
                <w:szCs w:val="22"/>
              </w:rPr>
            </w:pPr>
            <w:r w:rsidRPr="00642EE6">
              <w:rPr>
                <w:sz w:val="22"/>
                <w:szCs w:val="22"/>
              </w:rPr>
              <w:t>•</w:t>
            </w:r>
            <w:r w:rsidRPr="00642EE6">
              <w:rPr>
                <w:sz w:val="22"/>
                <w:szCs w:val="22"/>
              </w:rPr>
              <w:tab/>
              <w:t>główny wyłącznik oświetlenia skrytek</w:t>
            </w:r>
          </w:p>
          <w:p w:rsidR="007D7D5F" w:rsidRPr="00642EE6" w:rsidRDefault="007D7D5F" w:rsidP="00C64682">
            <w:pPr>
              <w:snapToGrid w:val="0"/>
              <w:jc w:val="both"/>
              <w:rPr>
                <w:sz w:val="22"/>
                <w:szCs w:val="22"/>
              </w:rPr>
            </w:pPr>
            <w:r w:rsidRPr="00642EE6">
              <w:rPr>
                <w:sz w:val="22"/>
                <w:szCs w:val="22"/>
              </w:rPr>
              <w:t>•</w:t>
            </w:r>
            <w:r w:rsidRPr="00642EE6">
              <w:rPr>
                <w:sz w:val="22"/>
                <w:szCs w:val="22"/>
              </w:rPr>
              <w:tab/>
              <w:t xml:space="preserve">sterowanie zraszaczami  </w:t>
            </w:r>
          </w:p>
          <w:p w:rsidR="007D7D5F" w:rsidRPr="00642EE6" w:rsidRDefault="007D7D5F" w:rsidP="00C64682">
            <w:pPr>
              <w:snapToGrid w:val="0"/>
              <w:jc w:val="both"/>
              <w:rPr>
                <w:sz w:val="22"/>
                <w:szCs w:val="22"/>
              </w:rPr>
            </w:pPr>
            <w:r w:rsidRPr="00642EE6">
              <w:rPr>
                <w:sz w:val="22"/>
                <w:szCs w:val="22"/>
              </w:rPr>
              <w:t>•</w:t>
            </w:r>
            <w:r w:rsidRPr="00642EE6">
              <w:rPr>
                <w:sz w:val="22"/>
                <w:szCs w:val="22"/>
              </w:rPr>
              <w:tab/>
              <w:t>sterowanie niezależnym ogrzewaniem kabiny i przedziału  pracy autopompy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kontrolka włączenia autopompy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wskaźnik poziomu wody w zbiorniku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wskaźnik poziomu środka pianotwórczego w zbiorniku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wskaźnik  niskiego  ciśnienia</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wskaźnik  wysokiego  ciśnienia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1.23</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Pojazd  wyposażony w integralny układ  do ładowania  akumulatorów z zewnętrznego  źródła ~230V, z gniazdem przyłączeniowym z wyrzutnikiem z wtyczką i przewodem  umieszczonym po lewej stronie. Ładowarka-prostownik zamontowana na samochodzie. Złącze musi być samo rozłączalne w momencie  rozruchu silnika. W kabinie kierowcy sygnalizacja  podłączenia instalacji  do zewnętrznego źródła.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1.24</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wyposażony w zewnętrzne szybkozłącze do uzupełniania powietrza w układzie pneumatycznym z sieci  stacjonarnej</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1.25</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musi być wyposażony w sygnalizację świetlną i dźwiękową włączonego biegu wstecznego -  jako sygnalizację świetlną dopuszcza się  światło cofania.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1.26</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Pojazd musi posiadać kamerę cofania. Kamera przystosowana do pracy w każdych warunkach atmosferycznych także w nocy. Monitor przekazujący obraz, kolorowy o przekątnej min </w:t>
            </w:r>
            <w:smartTag w:uri="urn:schemas-microsoft-com:office:smarttags" w:element="metricconverter">
              <w:smartTagPr>
                <w:attr w:name="ProductID" w:val="5 cali"/>
              </w:smartTagPr>
              <w:r w:rsidRPr="00642EE6">
                <w:rPr>
                  <w:sz w:val="22"/>
                  <w:szCs w:val="22"/>
                </w:rPr>
                <w:t>5 cali</w:t>
              </w:r>
            </w:smartTag>
            <w:r w:rsidRPr="00642EE6">
              <w:rPr>
                <w:sz w:val="22"/>
                <w:szCs w:val="22"/>
              </w:rPr>
              <w:t>, zamontowany w kabinie w zasięgu wzroku kierowcy. Kamera uruchamiana nie zależnie.</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sz w:val="22"/>
                <w:szCs w:val="22"/>
              </w:rPr>
            </w:pPr>
            <w:r w:rsidRPr="00642EE6">
              <w:rPr>
                <w:sz w:val="22"/>
                <w:szCs w:val="22"/>
              </w:rPr>
              <w:t>1.27</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jc w:val="both"/>
              <w:rPr>
                <w:sz w:val="22"/>
                <w:szCs w:val="22"/>
              </w:rPr>
            </w:pPr>
            <w:r w:rsidRPr="00642EE6">
              <w:rPr>
                <w:sz w:val="22"/>
                <w:szCs w:val="22"/>
              </w:rPr>
              <w:t xml:space="preserve">Minimalny prześwit pod pojazdem powinien być nie mniejszy niż </w:t>
            </w:r>
            <w:smartTag w:uri="urn:schemas-microsoft-com:office:smarttags" w:element="metricconverter">
              <w:smartTagPr>
                <w:attr w:name="ProductID" w:val="300 mm"/>
              </w:smartTagPr>
              <w:r w:rsidRPr="00642EE6">
                <w:rPr>
                  <w:sz w:val="22"/>
                  <w:szCs w:val="22"/>
                </w:rPr>
                <w:t>300 mm</w:t>
              </w:r>
            </w:smartTag>
            <w:r w:rsidRPr="00642EE6">
              <w:rPr>
                <w:sz w:val="22"/>
                <w:szCs w:val="22"/>
              </w:rPr>
              <w:t xml:space="preserve">, natomiast prześwit pod osią powinien być nie mniejszy niż </w:t>
            </w:r>
            <w:smartTag w:uri="urn:schemas-microsoft-com:office:smarttags" w:element="metricconverter">
              <w:smartTagPr>
                <w:attr w:name="ProductID" w:val="230 mm"/>
              </w:smartTagPr>
              <w:r w:rsidRPr="00642EE6">
                <w:rPr>
                  <w:sz w:val="22"/>
                  <w:szCs w:val="22"/>
                </w:rPr>
                <w:t>230 mm</w:t>
              </w:r>
            </w:smartTag>
            <w:r w:rsidRPr="00642EE6">
              <w:rPr>
                <w:sz w:val="22"/>
                <w:szCs w:val="22"/>
              </w:rPr>
              <w:t>. (należy podać konkretną wartość dla oferowanego pojazdu).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1.28</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Kąt natarcia: min. 23</w:t>
            </w:r>
            <w:r w:rsidRPr="00642EE6">
              <w:rPr>
                <w:sz w:val="22"/>
                <w:szCs w:val="22"/>
                <w:vertAlign w:val="superscript"/>
              </w:rPr>
              <w:t>0</w:t>
            </w:r>
            <w:r w:rsidRPr="00642EE6">
              <w:rPr>
                <w:sz w:val="22"/>
                <w:szCs w:val="22"/>
              </w:rPr>
              <w:t xml:space="preserve">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1.29</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vertAlign w:val="superscript"/>
              </w:rPr>
            </w:pPr>
            <w:r w:rsidRPr="00642EE6">
              <w:rPr>
                <w:sz w:val="22"/>
                <w:szCs w:val="22"/>
              </w:rPr>
              <w:t>Kąt zejścia: min.23</w:t>
            </w:r>
            <w:r w:rsidRPr="00642EE6">
              <w:rPr>
                <w:sz w:val="22"/>
                <w:szCs w:val="22"/>
                <w:vertAlign w:val="superscript"/>
              </w:rPr>
              <w:t>0</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1.30</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vertAlign w:val="superscript"/>
              </w:rPr>
            </w:pPr>
            <w:r w:rsidRPr="00642EE6">
              <w:rPr>
                <w:sz w:val="22"/>
                <w:szCs w:val="22"/>
              </w:rPr>
              <w:t>Kąt rampowy: min. 18</w:t>
            </w:r>
            <w:r w:rsidRPr="00642EE6">
              <w:rPr>
                <w:sz w:val="22"/>
                <w:szCs w:val="22"/>
                <w:vertAlign w:val="superscript"/>
              </w:rPr>
              <w:t>0</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1.31</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Kolorystyka: </w:t>
            </w:r>
          </w:p>
          <w:p w:rsidR="007D7D5F" w:rsidRPr="00642EE6" w:rsidRDefault="007D7D5F" w:rsidP="00C64682">
            <w:pPr>
              <w:jc w:val="both"/>
              <w:rPr>
                <w:sz w:val="22"/>
                <w:szCs w:val="22"/>
              </w:rPr>
            </w:pPr>
            <w:r w:rsidRPr="00642EE6">
              <w:rPr>
                <w:sz w:val="22"/>
                <w:szCs w:val="22"/>
              </w:rPr>
              <w:t>elementy podwozia - czarne, ciemnoszare</w:t>
            </w:r>
          </w:p>
          <w:p w:rsidR="007D7D5F" w:rsidRPr="00642EE6" w:rsidRDefault="007D7D5F" w:rsidP="00C64682">
            <w:pPr>
              <w:jc w:val="both"/>
              <w:rPr>
                <w:sz w:val="22"/>
                <w:szCs w:val="22"/>
              </w:rPr>
            </w:pPr>
            <w:r w:rsidRPr="00642EE6">
              <w:rPr>
                <w:sz w:val="22"/>
                <w:szCs w:val="22"/>
              </w:rPr>
              <w:t xml:space="preserve">błotniki i zderzaki - białe, </w:t>
            </w:r>
          </w:p>
          <w:p w:rsidR="007D7D5F" w:rsidRPr="00642EE6" w:rsidRDefault="007D7D5F" w:rsidP="00C64682">
            <w:pPr>
              <w:jc w:val="both"/>
              <w:rPr>
                <w:sz w:val="22"/>
                <w:szCs w:val="22"/>
              </w:rPr>
            </w:pPr>
            <w:r w:rsidRPr="00642EE6">
              <w:rPr>
                <w:sz w:val="22"/>
                <w:szCs w:val="22"/>
              </w:rPr>
              <w:t xml:space="preserve">kabina, zabudowa – czerwony RAL 3000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1.32</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Wylot spalin nie może być skierowany na stanowiska obsługi poszczególnych urządzeń pojazdu. Wylot spalin musi być wyprowadzony na lewą stronę pojazdu.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1.33</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Wszelkie funkcje wszystkich układów i urządzeń pojazdu muszą  zachować swoje właściwości pracy w temperaturach otoczenia od –25°C do +</w:t>
            </w:r>
            <w:smartTag w:uri="urn:schemas-microsoft-com:office:smarttags" w:element="metricconverter">
              <w:smartTagPr>
                <w:attr w:name="ProductID" w:val="50ﾰC"/>
              </w:smartTagPr>
              <w:r w:rsidRPr="00642EE6">
                <w:rPr>
                  <w:sz w:val="22"/>
                  <w:szCs w:val="22"/>
                </w:rPr>
                <w:t>50°C</w:t>
              </w:r>
            </w:smartTag>
            <w:r w:rsidRPr="00642EE6">
              <w:rPr>
                <w:sz w:val="22"/>
                <w:szCs w:val="22"/>
              </w:rPr>
              <w:t xml:space="preserve">.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1.34</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Podstawowa obsługa silnika musi być możliwa bez podnoszenia kabiny.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1.35</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Pojemność zbiornika paliwa musi zapewnić przejazd minimum </w:t>
            </w:r>
            <w:smartTag w:uri="urn:schemas-microsoft-com:office:smarttags" w:element="metricconverter">
              <w:smartTagPr>
                <w:attr w:name="ProductID" w:val="300 km"/>
              </w:smartTagPr>
              <w:r w:rsidRPr="00642EE6">
                <w:rPr>
                  <w:sz w:val="22"/>
                  <w:szCs w:val="22"/>
                </w:rPr>
                <w:t>300 km</w:t>
              </w:r>
            </w:smartTag>
            <w:r w:rsidRPr="00642EE6">
              <w:rPr>
                <w:sz w:val="22"/>
                <w:szCs w:val="22"/>
              </w:rPr>
              <w:t xml:space="preserve"> lub 4 godzinną pracę autopompy.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1.36</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Silnik pojazdu musi być przystosowany do ciągłej pracy, bez uzupełniania cieczy chłodzącej, oleju oraz przekraczania dopuszczalnych parametrów pracy określonych przez producenta, w czasie minimum 4 godzin podczas postoju.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1.37</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tabs>
                <w:tab w:val="center" w:pos="4896"/>
                <w:tab w:val="right" w:pos="9432"/>
              </w:tabs>
              <w:rPr>
                <w:sz w:val="22"/>
                <w:szCs w:val="22"/>
              </w:rPr>
            </w:pPr>
            <w:r w:rsidRPr="00642EE6">
              <w:rPr>
                <w:sz w:val="22"/>
                <w:szCs w:val="22"/>
              </w:rPr>
              <w:t>Pojazd musi być wyposażony w system ABS z możliwością odłączenia.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1.38</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Ogumienie terenowe, z odpowiednim bieżnikiem dostosowanym do różnych warunków atmosferycznych, na osi tylnej podwójne.</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1.39</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Pełnowymiarowe koło zapasowe  na wyposażeniu pojazdu </w:t>
            </w:r>
          </w:p>
          <w:p w:rsidR="007D7D5F" w:rsidRPr="00642EE6" w:rsidRDefault="007D7D5F" w:rsidP="00C64682">
            <w:pPr>
              <w:snapToGrid w:val="0"/>
              <w:jc w:val="both"/>
              <w:rPr>
                <w:sz w:val="22"/>
                <w:szCs w:val="22"/>
              </w:rPr>
            </w:pPr>
            <w:r w:rsidRPr="00642EE6">
              <w:rPr>
                <w:sz w:val="22"/>
                <w:szCs w:val="22"/>
              </w:rPr>
              <w:t xml:space="preserve">Dopuszcza się brak stałego zamocowania w pojeździe                                                                                                                                   </w:t>
            </w:r>
          </w:p>
        </w:tc>
      </w:tr>
      <w:tr w:rsidR="007D7D5F" w:rsidRPr="00642EE6" w:rsidTr="00C64682">
        <w:trPr>
          <w:cantSplit/>
        </w:trPr>
        <w:tc>
          <w:tcPr>
            <w:tcW w:w="1276" w:type="dxa"/>
            <w:tcBorders>
              <w:left w:val="single" w:sz="4" w:space="0" w:color="000000"/>
              <w:bottom w:val="single" w:sz="4" w:space="0" w:color="000000"/>
            </w:tcBorders>
            <w:shd w:val="clear" w:color="auto" w:fill="FFFFFF"/>
          </w:tcPr>
          <w:p w:rsidR="007D7D5F" w:rsidRPr="00642EE6" w:rsidRDefault="007D7D5F" w:rsidP="00C64682">
            <w:pPr>
              <w:tabs>
                <w:tab w:val="left" w:pos="340"/>
              </w:tabs>
              <w:suppressAutoHyphens/>
              <w:snapToGrid w:val="0"/>
              <w:ind w:left="426"/>
              <w:rPr>
                <w:color w:val="000000"/>
                <w:sz w:val="22"/>
                <w:szCs w:val="22"/>
              </w:rPr>
            </w:pPr>
            <w:r w:rsidRPr="00642EE6">
              <w:rPr>
                <w:color w:val="000000"/>
                <w:sz w:val="22"/>
                <w:szCs w:val="22"/>
              </w:rPr>
              <w:t>1.40</w:t>
            </w:r>
          </w:p>
        </w:tc>
        <w:tc>
          <w:tcPr>
            <w:tcW w:w="8505" w:type="dxa"/>
            <w:tcBorders>
              <w:left w:val="single" w:sz="4" w:space="0" w:color="000000"/>
              <w:bottom w:val="single" w:sz="4" w:space="0" w:color="000000"/>
              <w:right w:val="single" w:sz="4" w:space="0" w:color="000000"/>
            </w:tcBorders>
            <w:shd w:val="clear" w:color="auto" w:fill="FFFFFF"/>
          </w:tcPr>
          <w:p w:rsidR="007D7D5F" w:rsidRPr="00642EE6" w:rsidRDefault="007D7D5F" w:rsidP="00C64682">
            <w:pPr>
              <w:snapToGrid w:val="0"/>
              <w:jc w:val="both"/>
              <w:rPr>
                <w:sz w:val="22"/>
                <w:szCs w:val="22"/>
              </w:rPr>
            </w:pPr>
            <w:r w:rsidRPr="00642EE6">
              <w:rPr>
                <w:sz w:val="22"/>
                <w:szCs w:val="22"/>
              </w:rPr>
              <w:t>Silnik pojazdu przystosowany do spalania biopaliw. Dokument potwierdzający spełnienie warunku lub oświadczenie Wykonawcy.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sz w:val="22"/>
                <w:szCs w:val="22"/>
              </w:rPr>
            </w:pPr>
            <w:r w:rsidRPr="00642EE6">
              <w:rPr>
                <w:sz w:val="22"/>
                <w:szCs w:val="22"/>
              </w:rPr>
              <w:t>1.41</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Położenie środka masy samochodu.</w:t>
            </w:r>
          </w:p>
          <w:p w:rsidR="007D7D5F" w:rsidRPr="00642EE6" w:rsidRDefault="007D7D5F" w:rsidP="00C64682">
            <w:pPr>
              <w:snapToGrid w:val="0"/>
              <w:jc w:val="both"/>
              <w:rPr>
                <w:sz w:val="22"/>
                <w:szCs w:val="22"/>
              </w:rPr>
            </w:pPr>
            <w:r w:rsidRPr="00642EE6">
              <w:rPr>
                <w:sz w:val="22"/>
                <w:szCs w:val="22"/>
              </w:rPr>
              <w:t>Współrzędne środka ciężkości, przy obciążeniu maksymalną masą rzeczywistą, nie powinny przekraczać współrzędnych optymalnych, zalecanych przez producenta podwozia dla pojazdu pożarniczego, na osi podłużnej, poprzecznej i pionowej.</w:t>
            </w:r>
          </w:p>
          <w:p w:rsidR="007D7D5F" w:rsidRPr="00642EE6" w:rsidRDefault="007D7D5F" w:rsidP="00C64682">
            <w:pPr>
              <w:snapToGrid w:val="0"/>
              <w:jc w:val="both"/>
              <w:rPr>
                <w:sz w:val="22"/>
                <w:szCs w:val="22"/>
              </w:rPr>
            </w:pPr>
            <w:r w:rsidRPr="00642EE6">
              <w:rPr>
                <w:sz w:val="22"/>
                <w:szCs w:val="22"/>
              </w:rPr>
              <w:t>Należy dążyć do zapewnienia jak największej stateczności poprzecznej i podłużnej pojazdu.</w:t>
            </w:r>
          </w:p>
          <w:p w:rsidR="007D7D5F" w:rsidRPr="00642EE6" w:rsidRDefault="007D7D5F" w:rsidP="00C64682">
            <w:pPr>
              <w:snapToGrid w:val="0"/>
              <w:jc w:val="both"/>
              <w:rPr>
                <w:sz w:val="22"/>
                <w:szCs w:val="22"/>
              </w:rPr>
            </w:pPr>
            <w:r w:rsidRPr="00642EE6">
              <w:rPr>
                <w:sz w:val="22"/>
                <w:szCs w:val="22"/>
              </w:rPr>
              <w:t>W celu zapewnienia położenia środka ciężkości tak nisko, jak to możliwe, skrytki powinny być zaprojektowane w miarę możliwości tak, aby najcięższe wyposażenie umieszczać w najniższych częściach pojazdu.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tabs>
                <w:tab w:val="left" w:pos="340"/>
              </w:tabs>
              <w:suppressAutoHyphens/>
              <w:snapToGrid w:val="0"/>
              <w:ind w:left="426"/>
              <w:rPr>
                <w:sz w:val="22"/>
                <w:szCs w:val="22"/>
              </w:rPr>
            </w:pPr>
            <w:r w:rsidRPr="00642EE6">
              <w:rPr>
                <w:sz w:val="22"/>
                <w:szCs w:val="22"/>
              </w:rPr>
              <w:t>1.42</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Powinna istnieć możliwość pompowania i sprawdzania ciśnienia w kołach na postoju, z wykorzystaniem wyposażenia zamontowanego lub przewożonego na samochodzie, pojazd należy wyposażyć w zestaw do pompowania i sprawdzania ciśnienia we wszystkich  kołach.</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snapToGrid w:val="0"/>
              <w:rPr>
                <w:b/>
                <w:sz w:val="22"/>
                <w:szCs w:val="22"/>
              </w:rPr>
            </w:pPr>
            <w:r w:rsidRPr="00642EE6">
              <w:rPr>
                <w:b/>
                <w:sz w:val="22"/>
                <w:szCs w:val="22"/>
              </w:rPr>
              <w:t>II.</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b/>
                <w:sz w:val="22"/>
                <w:szCs w:val="22"/>
              </w:rPr>
            </w:pPr>
            <w:r w:rsidRPr="00642EE6">
              <w:rPr>
                <w:b/>
                <w:sz w:val="22"/>
                <w:szCs w:val="22"/>
              </w:rPr>
              <w:t>Zabudowa pożarnicza: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p w:rsidR="007D7D5F" w:rsidRPr="00642EE6" w:rsidRDefault="007D7D5F" w:rsidP="00C64682">
            <w:pPr>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Maksymalna wysokość całkowita pojazdu - do 3300mm</w:t>
            </w:r>
          </w:p>
          <w:p w:rsidR="007D7D5F" w:rsidRPr="00642EE6" w:rsidRDefault="007D7D5F" w:rsidP="00C64682">
            <w:pPr>
              <w:snapToGrid w:val="0"/>
              <w:jc w:val="both"/>
              <w:rPr>
                <w:sz w:val="22"/>
                <w:szCs w:val="22"/>
              </w:rPr>
            </w:pPr>
            <w:r w:rsidRPr="00642EE6">
              <w:rPr>
                <w:sz w:val="22"/>
                <w:szCs w:val="22"/>
              </w:rPr>
              <w:t xml:space="preserve">Zabudowa nadwozia wykonana w całości z materiałów odpornych na korozję – stali nierdzewnej i aluminium lub całkowicie z materiałów kompozytowych. </w:t>
            </w:r>
          </w:p>
          <w:p w:rsidR="007D7D5F" w:rsidRPr="00642EE6" w:rsidRDefault="007D7D5F" w:rsidP="00C64682">
            <w:pPr>
              <w:snapToGrid w:val="0"/>
              <w:jc w:val="both"/>
              <w:rPr>
                <w:sz w:val="22"/>
                <w:szCs w:val="22"/>
              </w:rPr>
            </w:pPr>
            <w:r w:rsidRPr="00642EE6">
              <w:rPr>
                <w:sz w:val="22"/>
                <w:szCs w:val="22"/>
              </w:rPr>
              <w:t>Wewnętrzne poszycia skrytek wykonane  z anodowanej blachy aluminiowej</w:t>
            </w:r>
          </w:p>
          <w:p w:rsidR="007D7D5F" w:rsidRPr="00642EE6" w:rsidRDefault="007D7D5F" w:rsidP="00C64682">
            <w:pPr>
              <w:snapToGrid w:val="0"/>
              <w:jc w:val="both"/>
              <w:rPr>
                <w:sz w:val="22"/>
                <w:szCs w:val="22"/>
              </w:rPr>
            </w:pPr>
            <w:r w:rsidRPr="00642EE6">
              <w:rPr>
                <w:sz w:val="22"/>
                <w:szCs w:val="22"/>
              </w:rPr>
              <w:t>Po trzy skrytki na bokach pojazdu (w układzie 3+3+1)</w:t>
            </w:r>
          </w:p>
          <w:p w:rsidR="007D7D5F" w:rsidRPr="00642EE6" w:rsidRDefault="007D7D5F" w:rsidP="00C64682">
            <w:pPr>
              <w:snapToGrid w:val="0"/>
              <w:jc w:val="both"/>
              <w:rPr>
                <w:sz w:val="22"/>
                <w:szCs w:val="22"/>
              </w:rPr>
            </w:pPr>
            <w:r w:rsidRPr="00642EE6">
              <w:rPr>
                <w:sz w:val="22"/>
                <w:szCs w:val="22"/>
              </w:rPr>
              <w:t>Pomiędzy kabiną a zabudową pożarniczą zamontowana osłona  ochronno-maskująca,  lub układ  równoważny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Dach zabudowy musi być oświetlony (LED) i wykonany w formie podestu. Powierzchnia dachu musi być wykonana  przeciwpoślizgowo, a obrzeża zabezpieczone balustradą ochronną.</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Na podeście roboczym zamontowane działko wodno-pianowe </w:t>
            </w:r>
            <w:r w:rsidRPr="00642EE6">
              <w:rPr>
                <w:sz w:val="22"/>
                <w:szCs w:val="22"/>
              </w:rPr>
              <w:br/>
              <w:t xml:space="preserve">o regulowanej wydajności 800-1600 1/min. Przy ciśnieniu 0,8 MPa </w:t>
            </w:r>
            <w:r w:rsidRPr="00642EE6">
              <w:rPr>
                <w:sz w:val="22"/>
                <w:szCs w:val="22"/>
              </w:rPr>
              <w:br/>
              <w:t>i regulowanym kształcie strumienia. Działko musi posiadać zawór zamykający.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Powierzchnie platform, podestu roboczego i podłogi kabiny w wykonaniu antypoślizgowym.</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Drabina do wejścia na dach musi być wykonana z materiałów nierdzewnych, z powierzchniami stopni w wykonaniu anty poślizgowym.</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Na dachu pojazdu zamontowana zamykana skrzynia aluminiowa na drobny sprzęt o wymiarach w min. 1400x460x270 mm, posiadająca oświetlenie wewnętrzne typu LED, oraz  uchwyty z rolkami  na drabinę dwuprzęsłową wysuwną z podporami ,uchwyty na węże ssawne, bosak, mostki przejazdowe, tłumice itp.(miejsce mocowania skrzyni, drabiny itp. do uzgodnienia podczas realizacji)</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Skrytki na sprzęt i wyposażenie muszą być zamykane żaluzjami wodo i pyłoszczelnymi wspomaganymi systemem sprężynowym, wykonanymi  z anodowanego aluminium lub specjalnych profilowanych materiałów kompozytowych  wyposażonymi w zamki zamykane na klucz, jeden klucz pasujący do wszystkich zamków. Zamknięcia żaluzji typu rurkowego.</w:t>
            </w:r>
          </w:p>
          <w:p w:rsidR="007D7D5F" w:rsidRPr="00642EE6" w:rsidRDefault="007D7D5F" w:rsidP="00C64682">
            <w:pPr>
              <w:snapToGrid w:val="0"/>
              <w:jc w:val="both"/>
              <w:rPr>
                <w:sz w:val="22"/>
                <w:szCs w:val="22"/>
              </w:rPr>
            </w:pPr>
            <w:r w:rsidRPr="00642EE6">
              <w:rPr>
                <w:sz w:val="22"/>
                <w:szCs w:val="22"/>
              </w:rPr>
              <w:t>Musi być zainstalowany podest otwierany lub wysuwny  nad kołami tylnymi po obu stronach zabudowy</w:t>
            </w:r>
          </w:p>
          <w:p w:rsidR="007D7D5F" w:rsidRPr="00642EE6" w:rsidRDefault="007D7D5F" w:rsidP="00C64682">
            <w:pPr>
              <w:jc w:val="both"/>
              <w:rPr>
                <w:sz w:val="22"/>
                <w:szCs w:val="22"/>
              </w:rPr>
            </w:pPr>
            <w:r w:rsidRPr="00642EE6">
              <w:rPr>
                <w:sz w:val="22"/>
                <w:szCs w:val="22"/>
              </w:rPr>
              <w:t>Dostęp do sprzętu z zachowaniem wymagań ergonomii.</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Skrytki na sprzęt i przedział autopompy wysokociśnieniowej  wyposażone w oświetlenie , podwójne listwy- LED, umieszczone pionowo po obu stronach schowka, przy prowadnicy żaluzji, włączane automatycznie po otwarciu  drzwi-żaluzji skrytki. </w:t>
            </w:r>
            <w:r w:rsidRPr="00642EE6">
              <w:rPr>
                <w:sz w:val="22"/>
                <w:szCs w:val="22"/>
              </w:rPr>
              <w:br/>
              <w:t>W kabinie zamontowana sygnalizacja otwarcia skrytek. Główny wyłącznik oświetlenia skrytek, zainstalowany w kabinie kierowcy.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Pojazd musi być  wyposażony w oświetlenie LED pola pracy wokół samochodu zapewniające min. natężenie światła 5 lx w odległości </w:t>
            </w:r>
            <w:r w:rsidRPr="00642EE6">
              <w:rPr>
                <w:sz w:val="22"/>
                <w:szCs w:val="22"/>
              </w:rPr>
              <w:br/>
              <w:t xml:space="preserve">1 m od pojazdu na poziomie gruntu, w warunkach słabej widoczności.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Szuflady, podesty i wysuwane tace  muszą automatycznie blokować  się w pozycji zamkniętej i otwartej oraz posiadać zabezpieczenie przed całkowitym wyciągnięciem (wypadaniem z prowadnic).</w:t>
            </w:r>
          </w:p>
          <w:p w:rsidR="007D7D5F" w:rsidRPr="00642EE6" w:rsidRDefault="007D7D5F" w:rsidP="00C64682">
            <w:pPr>
              <w:snapToGrid w:val="0"/>
              <w:jc w:val="both"/>
              <w:rPr>
                <w:sz w:val="22"/>
                <w:szCs w:val="22"/>
              </w:rPr>
            </w:pPr>
            <w:r w:rsidRPr="00642EE6">
              <w:rPr>
                <w:sz w:val="22"/>
                <w:szCs w:val="22"/>
              </w:rPr>
              <w:t>Schowki wyposażone w regały  wysuwne lub obrotowe na urządzenie ratownicze, agregat prądotwórczy.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Szuflady, podesty i tace wystające w pozycji otwartej powyżej </w:t>
            </w:r>
            <w:smartTag w:uri="urn:schemas-microsoft-com:office:smarttags" w:element="metricconverter">
              <w:smartTagPr>
                <w:attr w:name="ProductID" w:val="250 mm"/>
              </w:smartTagPr>
              <w:r w:rsidRPr="00642EE6">
                <w:rPr>
                  <w:sz w:val="22"/>
                  <w:szCs w:val="22"/>
                </w:rPr>
                <w:t>250 mm</w:t>
              </w:r>
            </w:smartTag>
            <w:r w:rsidRPr="00642EE6">
              <w:rPr>
                <w:sz w:val="22"/>
                <w:szCs w:val="22"/>
              </w:rPr>
              <w:t xml:space="preserve"> poza obrys pojazdu muszą  posiadać oznakowanie ostrzegawcze.</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Uchwyty, klamki wszystkich urządzeń samochodu, drzwi żaluzjowych, szuflad, podestów, tac, muszą być tak skonstruowane, aby umożliwiały ich obsługę w rękawicach specjalnych.</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Konstrukcja skrytek zapewniająca odprowadzenie wody z ich wnętrza i skuteczną wentylację, szczególnie tych, w których przewidziane będą urządzenia z napędem spalinowym</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Zbiornik wody o pojemności 2500 do 3000  litrów wykonany ze stali nierdzewnej, lub innego materiału odpornego na korozję. Zbiornik musi być wyposażony w oprzyrządowanie umożliwiające jego bezpieczną eksploatacje (między innymi falochrony), oraz układ zabezpieczającym przed wypływem wody podczas jazdy. Zbiornik musi posiadać właz rewizyjny.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Zbiornik środka pianotwórczego o pojemności min. 10% pojemności zbiornika wody, wykonany ze stali nierdzewnej lub innego materiału odpornego na działanie dopuszczonych do stosowania środków pianotwórczych i modyfikatorów.</w:t>
            </w:r>
          </w:p>
          <w:p w:rsidR="007D7D5F" w:rsidRPr="00642EE6" w:rsidRDefault="007D7D5F" w:rsidP="00C64682">
            <w:pPr>
              <w:jc w:val="both"/>
              <w:rPr>
                <w:sz w:val="22"/>
                <w:szCs w:val="22"/>
              </w:rPr>
            </w:pPr>
            <w:r w:rsidRPr="00642EE6">
              <w:rPr>
                <w:sz w:val="22"/>
                <w:szCs w:val="22"/>
              </w:rPr>
              <w:t>Zbiornik musi być wyposażony w oprzyrządowanie zapewniające  jego bezpieczną eksploatacje.</w:t>
            </w:r>
          </w:p>
          <w:p w:rsidR="007D7D5F" w:rsidRPr="00642EE6" w:rsidRDefault="007D7D5F" w:rsidP="00C64682">
            <w:pPr>
              <w:jc w:val="both"/>
              <w:rPr>
                <w:sz w:val="22"/>
                <w:szCs w:val="22"/>
              </w:rPr>
            </w:pPr>
            <w:r w:rsidRPr="00642EE6">
              <w:rPr>
                <w:sz w:val="22"/>
                <w:szCs w:val="22"/>
              </w:rPr>
              <w:t>Napełnianie zbiornika środkiem pianotwórczym musi być możliwe z poziomu terenu i dachu pojazdu.  Nasady napełniania 52.</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Autopompa musi być zlokalizowana z tyłu pojazdu w obudowanym przedziale, zamykanym drzwiami żaluzjowymi. Przedział autopompy ogrzewany niezależnym od pracy silnika urządzeniem, tego samego producenta jak w kabinie kierowcy, zabezpieczającym układ wodno pianowy przez zamarzaniem w temperaturach do </w:t>
            </w:r>
            <w:smartTag w:uri="urn:schemas-microsoft-com:office:smarttags" w:element="metricconverter">
              <w:smartTagPr>
                <w:attr w:name="ProductID" w:val="-250 C"/>
              </w:smartTagPr>
              <w:r w:rsidRPr="00642EE6">
                <w:rPr>
                  <w:sz w:val="22"/>
                  <w:szCs w:val="22"/>
                </w:rPr>
                <w:t>-25</w:t>
              </w:r>
              <w:r w:rsidRPr="00642EE6">
                <w:rPr>
                  <w:sz w:val="22"/>
                  <w:szCs w:val="22"/>
                  <w:vertAlign w:val="superscript"/>
                </w:rPr>
                <w:t xml:space="preserve">0 </w:t>
              </w:r>
              <w:r w:rsidRPr="00642EE6">
                <w:rPr>
                  <w:sz w:val="22"/>
                  <w:szCs w:val="22"/>
                </w:rPr>
                <w:t>C</w:t>
              </w:r>
            </w:smartTag>
            <w:r w:rsidRPr="00642EE6">
              <w:rPr>
                <w:b/>
                <w:sz w:val="22"/>
                <w:szCs w:val="22"/>
              </w:rPr>
              <w:t xml:space="preserve">. </w:t>
            </w:r>
            <w:r w:rsidRPr="00642EE6">
              <w:rPr>
                <w:sz w:val="22"/>
                <w:szCs w:val="22"/>
              </w:rPr>
              <w:t xml:space="preserve">Sterowanie ogrzewaniem autopompy również z pulpitu kierowcy.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Autopompa musi być dwuzakresowa o wydajności  min. 1600 l/min. przy ciśnieniu 0,8 MPa dla głębokości ssania </w:t>
            </w:r>
            <w:smartTag w:uri="urn:schemas-microsoft-com:office:smarttags" w:element="metricconverter">
              <w:smartTagPr>
                <w:attr w:name="ProductID" w:val="1,5 m"/>
              </w:smartTagPr>
              <w:r w:rsidRPr="00642EE6">
                <w:rPr>
                  <w:sz w:val="22"/>
                  <w:szCs w:val="22"/>
                </w:rPr>
                <w:t>1,5 m</w:t>
              </w:r>
            </w:smartTag>
            <w:r w:rsidRPr="00642EE6">
              <w:rPr>
                <w:sz w:val="22"/>
                <w:szCs w:val="22"/>
              </w:rPr>
              <w:t xml:space="preserve">. Wydajność stopnia wysokiego ciśnienia  min. 250 l/min. przy ciśnieniu 4  MPa. </w:t>
            </w:r>
            <w:r w:rsidRPr="00642EE6">
              <w:rPr>
                <w:sz w:val="22"/>
                <w:szCs w:val="22"/>
              </w:rPr>
              <w:br/>
              <w:t>(klasa autopompy A16/8-25/40)</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Układ wodno-pianowy musi być zabudowany w taki sposób żeby parametry autopompy przy zasilaniu ze zbiornika samochodu były  nie mniejsze niż przy zasilaniu ze zbiornika zewnętrznego dla głębokości ssania 1,5m.</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Samochód musi być wyposażony w wysokociśnieniową linię szybkiego natarcia o długości węża </w:t>
            </w:r>
            <w:smartTag w:uri="urn:schemas-microsoft-com:office:smarttags" w:element="metricconverter">
              <w:smartTagPr>
                <w:attr w:name="ProductID" w:val="60 m"/>
              </w:smartTagPr>
              <w:r w:rsidRPr="00642EE6">
                <w:rPr>
                  <w:sz w:val="22"/>
                  <w:szCs w:val="22"/>
                </w:rPr>
                <w:t>60 m</w:t>
              </w:r>
            </w:smartTag>
            <w:r w:rsidRPr="00642EE6">
              <w:rPr>
                <w:sz w:val="22"/>
                <w:szCs w:val="22"/>
              </w:rPr>
              <w:t xml:space="preserve"> na zwijadle, zakończoną prądownicą wodno – pianową z prądem zwartym i rozproszonym. Linia szybkiego natarcia musi umożliwiać podawanie wody lub piany bez względu na stopień rozwinięcia węża.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Zwijadło wyposażone w  hamulec bębna, napęd elektryczny i ręczny za pomocą korby.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Instalacja zraszaczowa do ograniczania stref skażeń  lub do celów gaśniczych zamontowana w podwoziu.</w:t>
            </w:r>
          </w:p>
          <w:p w:rsidR="007D7D5F" w:rsidRPr="00642EE6" w:rsidRDefault="007D7D5F" w:rsidP="00C64682">
            <w:pPr>
              <w:snapToGrid w:val="0"/>
              <w:jc w:val="both"/>
              <w:rPr>
                <w:sz w:val="22"/>
                <w:szCs w:val="22"/>
              </w:rPr>
            </w:pPr>
            <w:r w:rsidRPr="00642EE6">
              <w:rPr>
                <w:sz w:val="22"/>
                <w:szCs w:val="22"/>
              </w:rPr>
              <w:t>- instalacja wyposażona w min. 4 zraszacze</w:t>
            </w:r>
          </w:p>
          <w:p w:rsidR="007D7D5F" w:rsidRPr="00642EE6" w:rsidRDefault="007D7D5F" w:rsidP="00C64682">
            <w:pPr>
              <w:snapToGrid w:val="0"/>
              <w:jc w:val="both"/>
              <w:rPr>
                <w:sz w:val="22"/>
                <w:szCs w:val="22"/>
              </w:rPr>
            </w:pPr>
            <w:r w:rsidRPr="00642EE6">
              <w:rPr>
                <w:sz w:val="22"/>
                <w:szCs w:val="22"/>
              </w:rPr>
              <w:t>- dwa zraszacze powinny być umieszczone przed przednią osią, dwa zraszacze po bokach pojazdu,</w:t>
            </w:r>
          </w:p>
          <w:p w:rsidR="007D7D5F" w:rsidRPr="00642EE6" w:rsidRDefault="007D7D5F" w:rsidP="00C64682">
            <w:pPr>
              <w:snapToGrid w:val="0"/>
              <w:jc w:val="both"/>
              <w:rPr>
                <w:sz w:val="22"/>
                <w:szCs w:val="22"/>
              </w:rPr>
            </w:pPr>
            <w:r w:rsidRPr="00642EE6">
              <w:rPr>
                <w:sz w:val="22"/>
                <w:szCs w:val="22"/>
              </w:rPr>
              <w:t>- powinna być wyposażona w zawory odcinające (jeden dla zraszaczy przed przednią osią, drugi dla zraszaczy bocznych), uruchamiane z kabiny kierowcy,</w:t>
            </w:r>
          </w:p>
          <w:p w:rsidR="007D7D5F" w:rsidRPr="00642EE6" w:rsidRDefault="007D7D5F" w:rsidP="00C64682">
            <w:pPr>
              <w:snapToGrid w:val="0"/>
              <w:jc w:val="both"/>
              <w:rPr>
                <w:sz w:val="22"/>
                <w:szCs w:val="22"/>
              </w:rPr>
            </w:pPr>
            <w:r w:rsidRPr="00642EE6">
              <w:rPr>
                <w:sz w:val="22"/>
                <w:szCs w:val="22"/>
              </w:rPr>
              <w:t>- powinna być tak skonstruowana, aby jej odwodnienie było możliwe po otwarciu zaworów odcinających.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Autopompa musi umożliwiać podanie wody i wodnego roztworu środka pianotwórczego do:</w:t>
            </w:r>
          </w:p>
          <w:p w:rsidR="007D7D5F" w:rsidRPr="00642EE6" w:rsidRDefault="007D7D5F" w:rsidP="00C64682">
            <w:pPr>
              <w:rPr>
                <w:sz w:val="22"/>
                <w:szCs w:val="22"/>
              </w:rPr>
            </w:pPr>
            <w:r w:rsidRPr="00642EE6">
              <w:rPr>
                <w:sz w:val="22"/>
                <w:szCs w:val="22"/>
              </w:rPr>
              <w:t>- min. dwóch nasad tłocznych 75 zlokalizowanych w tylnej części pojazdu, po bokach,  w zamykanych schowkach</w:t>
            </w:r>
            <w:r w:rsidRPr="00642EE6">
              <w:rPr>
                <w:sz w:val="22"/>
                <w:szCs w:val="22"/>
              </w:rPr>
              <w:br/>
              <w:t>- wysokociśnieniowej linii szybkiego natarcia.</w:t>
            </w:r>
          </w:p>
          <w:p w:rsidR="007D7D5F" w:rsidRPr="00642EE6" w:rsidRDefault="007D7D5F" w:rsidP="00C64682">
            <w:pPr>
              <w:jc w:val="both"/>
              <w:rPr>
                <w:sz w:val="22"/>
                <w:szCs w:val="22"/>
              </w:rPr>
            </w:pPr>
            <w:r w:rsidRPr="00642EE6">
              <w:rPr>
                <w:sz w:val="22"/>
                <w:szCs w:val="22"/>
              </w:rPr>
              <w:t>- działka wodno – pianowego zamontowanego na dachu pojazdu,</w:t>
            </w:r>
          </w:p>
          <w:p w:rsidR="007D7D5F" w:rsidRPr="00642EE6" w:rsidRDefault="007D7D5F" w:rsidP="00C64682">
            <w:pPr>
              <w:jc w:val="both"/>
              <w:rPr>
                <w:sz w:val="22"/>
                <w:szCs w:val="22"/>
              </w:rPr>
            </w:pPr>
            <w:r w:rsidRPr="00642EE6">
              <w:rPr>
                <w:sz w:val="22"/>
                <w:szCs w:val="22"/>
              </w:rPr>
              <w:t>- instalacji zraszaczowej.</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Autopompa musi umożliwiać podanie wody do zbiornika samochodu.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Autopompa musi być wyposażona w urządzenie odpowietrzające umożliwiające zassanie wody:</w:t>
            </w:r>
          </w:p>
          <w:p w:rsidR="007D7D5F" w:rsidRPr="00642EE6" w:rsidRDefault="007D7D5F" w:rsidP="00C64682">
            <w:pPr>
              <w:jc w:val="both"/>
              <w:rPr>
                <w:sz w:val="22"/>
                <w:szCs w:val="22"/>
              </w:rPr>
            </w:pPr>
            <w:r w:rsidRPr="00642EE6">
              <w:rPr>
                <w:sz w:val="22"/>
                <w:szCs w:val="22"/>
              </w:rPr>
              <w:t xml:space="preserve">- z głębokości </w:t>
            </w:r>
            <w:smartTag w:uri="urn:schemas-microsoft-com:office:smarttags" w:element="metricconverter">
              <w:smartTagPr>
                <w:attr w:name="ProductID" w:val="1,5 m"/>
              </w:smartTagPr>
              <w:r w:rsidRPr="00642EE6">
                <w:rPr>
                  <w:sz w:val="22"/>
                  <w:szCs w:val="22"/>
                </w:rPr>
                <w:t>1,5 m</w:t>
              </w:r>
            </w:smartTag>
            <w:r w:rsidRPr="00642EE6">
              <w:rPr>
                <w:sz w:val="22"/>
                <w:szCs w:val="22"/>
              </w:rPr>
              <w:t xml:space="preserve"> w czasie do 30 sek.</w:t>
            </w:r>
          </w:p>
          <w:p w:rsidR="007D7D5F" w:rsidRPr="00642EE6" w:rsidRDefault="007D7D5F" w:rsidP="00C64682">
            <w:pPr>
              <w:jc w:val="both"/>
              <w:rPr>
                <w:sz w:val="22"/>
                <w:szCs w:val="22"/>
              </w:rPr>
            </w:pPr>
            <w:r w:rsidRPr="00642EE6">
              <w:rPr>
                <w:sz w:val="22"/>
                <w:szCs w:val="22"/>
              </w:rPr>
              <w:t xml:space="preserve">- z głębokości </w:t>
            </w:r>
            <w:smartTag w:uri="urn:schemas-microsoft-com:office:smarttags" w:element="metricconverter">
              <w:smartTagPr>
                <w:attr w:name="ProductID" w:val="7,5 m"/>
              </w:smartTagPr>
              <w:r w:rsidRPr="00642EE6">
                <w:rPr>
                  <w:sz w:val="22"/>
                  <w:szCs w:val="22"/>
                </w:rPr>
                <w:t>7,5 m</w:t>
              </w:r>
            </w:smartTag>
            <w:r w:rsidRPr="00642EE6">
              <w:rPr>
                <w:sz w:val="22"/>
                <w:szCs w:val="22"/>
              </w:rPr>
              <w:t xml:space="preserve"> w czasie do 60 sek</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W przedziale autopompy  znajdują się co najmniej następujące urządzenia kontrolno - sterownicze pracy pompy: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manowakuometr</w:t>
            </w:r>
          </w:p>
          <w:p w:rsidR="007D7D5F" w:rsidRPr="00642EE6" w:rsidRDefault="007D7D5F" w:rsidP="00C64682">
            <w:pPr>
              <w:snapToGrid w:val="0"/>
              <w:jc w:val="both"/>
              <w:rPr>
                <w:sz w:val="22"/>
                <w:szCs w:val="22"/>
              </w:rPr>
            </w:pPr>
            <w:r w:rsidRPr="00642EE6">
              <w:rPr>
                <w:sz w:val="22"/>
                <w:szCs w:val="22"/>
              </w:rPr>
              <w:t>•</w:t>
            </w:r>
            <w:r w:rsidRPr="00642EE6">
              <w:rPr>
                <w:sz w:val="22"/>
                <w:szCs w:val="22"/>
              </w:rPr>
              <w:tab/>
              <w:t>manometr niskiego ciśnienia</w:t>
            </w:r>
          </w:p>
          <w:p w:rsidR="007D7D5F" w:rsidRPr="00642EE6" w:rsidRDefault="007D7D5F" w:rsidP="00C64682">
            <w:pPr>
              <w:snapToGrid w:val="0"/>
              <w:jc w:val="both"/>
              <w:rPr>
                <w:sz w:val="22"/>
                <w:szCs w:val="22"/>
              </w:rPr>
            </w:pPr>
            <w:r w:rsidRPr="00642EE6">
              <w:rPr>
                <w:sz w:val="22"/>
                <w:szCs w:val="22"/>
              </w:rPr>
              <w:t>•</w:t>
            </w:r>
            <w:r w:rsidRPr="00642EE6">
              <w:rPr>
                <w:sz w:val="22"/>
                <w:szCs w:val="22"/>
              </w:rPr>
              <w:tab/>
              <w:t xml:space="preserve">manometr wysokiego ciśnienia </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wskaźnik poziomu wody w zbiorniku samochodu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wskaźnik poziomu środka pianotwórczego w zbiorniku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regulator prędkości obrotowej silnika pojazdu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miernik prędkości obrotowej wału pompy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wyłącznik silnika pojazdu</w:t>
            </w:r>
          </w:p>
          <w:p w:rsidR="007D7D5F" w:rsidRPr="00642EE6" w:rsidRDefault="007D7D5F" w:rsidP="00C64682">
            <w:pPr>
              <w:snapToGrid w:val="0"/>
              <w:jc w:val="both"/>
              <w:rPr>
                <w:sz w:val="22"/>
                <w:szCs w:val="22"/>
              </w:rPr>
            </w:pPr>
            <w:r w:rsidRPr="00642EE6">
              <w:rPr>
                <w:sz w:val="22"/>
                <w:szCs w:val="22"/>
              </w:rPr>
              <w:t>•</w:t>
            </w:r>
            <w:r w:rsidRPr="00642EE6">
              <w:rPr>
                <w:sz w:val="22"/>
                <w:szCs w:val="22"/>
              </w:rPr>
              <w:tab/>
              <w:t>kontrolka  ciśnienia oleju i   temperatury cieczy chłodzącej silnik</w:t>
            </w:r>
          </w:p>
          <w:p w:rsidR="007D7D5F" w:rsidRPr="00642EE6" w:rsidRDefault="007D7D5F" w:rsidP="00C64682">
            <w:pPr>
              <w:snapToGrid w:val="0"/>
              <w:jc w:val="both"/>
              <w:rPr>
                <w:sz w:val="22"/>
                <w:szCs w:val="22"/>
              </w:rPr>
            </w:pPr>
            <w:r w:rsidRPr="00642EE6">
              <w:rPr>
                <w:sz w:val="22"/>
                <w:szCs w:val="22"/>
              </w:rPr>
              <w:t>•</w:t>
            </w:r>
            <w:r w:rsidRPr="00642EE6">
              <w:rPr>
                <w:sz w:val="22"/>
                <w:szCs w:val="22"/>
              </w:rPr>
              <w:tab/>
              <w:t>kontrolka włączenia autopompy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licznik motogodzin-pracy autopompy</w:t>
            </w:r>
          </w:p>
          <w:p w:rsidR="007D7D5F" w:rsidRPr="00642EE6" w:rsidRDefault="007D7D5F" w:rsidP="00C64682">
            <w:pPr>
              <w:snapToGrid w:val="0"/>
              <w:jc w:val="both"/>
              <w:rPr>
                <w:sz w:val="22"/>
                <w:szCs w:val="22"/>
              </w:rPr>
            </w:pPr>
            <w:r w:rsidRPr="00642EE6">
              <w:rPr>
                <w:sz w:val="22"/>
                <w:szCs w:val="22"/>
              </w:rPr>
              <w:t>W przedziale pracy  autopompy, na tablicy sterującej, muszą być  zamontowane włączniki do uruchamiania silnika pojazdu,  załączenia i wyłączenia autopompy, wyłączania silnika pojazdu  Włączniki muszą  być aktywne  przy neutralnej pozycji skrzyni biegów i załączonym ręcznym hamulcu postojowym</w:t>
            </w:r>
          </w:p>
          <w:p w:rsidR="007D7D5F" w:rsidRPr="00642EE6" w:rsidRDefault="007D7D5F" w:rsidP="00C64682">
            <w:pPr>
              <w:snapToGrid w:val="0"/>
              <w:jc w:val="both"/>
              <w:rPr>
                <w:sz w:val="22"/>
                <w:szCs w:val="22"/>
              </w:rPr>
            </w:pPr>
            <w:r w:rsidRPr="00642EE6">
              <w:rPr>
                <w:sz w:val="22"/>
                <w:szCs w:val="22"/>
              </w:rPr>
              <w:t>W przedziale autopompy należy, zamontować zespół:</w:t>
            </w:r>
          </w:p>
          <w:p w:rsidR="007D7D5F" w:rsidRPr="00642EE6" w:rsidRDefault="007D7D5F" w:rsidP="00C64682">
            <w:pPr>
              <w:snapToGrid w:val="0"/>
              <w:jc w:val="both"/>
              <w:rPr>
                <w:sz w:val="22"/>
                <w:szCs w:val="22"/>
              </w:rPr>
            </w:pPr>
            <w:r w:rsidRPr="00642EE6">
              <w:rPr>
                <w:sz w:val="22"/>
                <w:szCs w:val="22"/>
              </w:rPr>
              <w:t>•</w:t>
            </w:r>
            <w:r w:rsidRPr="00642EE6">
              <w:rPr>
                <w:sz w:val="22"/>
                <w:szCs w:val="22"/>
              </w:rPr>
              <w:tab/>
              <w:t>sterowania automatycznym  układem utrzymywania stałego ciśnienia tłoczenia, umożliwiający sterowanie z regulacją automatyczną i ręczną ciśnienia pracy</w:t>
            </w:r>
          </w:p>
          <w:p w:rsidR="007D7D5F" w:rsidRPr="00642EE6" w:rsidRDefault="007D7D5F" w:rsidP="00C64682">
            <w:pPr>
              <w:snapToGrid w:val="0"/>
              <w:jc w:val="both"/>
              <w:rPr>
                <w:sz w:val="22"/>
                <w:szCs w:val="22"/>
              </w:rPr>
            </w:pPr>
            <w:r w:rsidRPr="00642EE6">
              <w:rPr>
                <w:sz w:val="22"/>
                <w:szCs w:val="22"/>
              </w:rPr>
              <w:t>•</w:t>
            </w:r>
            <w:r w:rsidRPr="00642EE6">
              <w:rPr>
                <w:sz w:val="22"/>
                <w:szCs w:val="22"/>
              </w:rPr>
              <w:tab/>
              <w:t>sterownia automatycznym zaworem napełniania hydrantowego  zabezpieczającym przed przepełnieniem zbiornika wodnego z możliwością przełączenia na pracę ręczną</w:t>
            </w:r>
          </w:p>
          <w:p w:rsidR="007D7D5F" w:rsidRPr="00642EE6" w:rsidRDefault="007D7D5F" w:rsidP="00C64682">
            <w:pPr>
              <w:jc w:val="both"/>
              <w:rPr>
                <w:sz w:val="22"/>
                <w:szCs w:val="22"/>
              </w:rPr>
            </w:pPr>
            <w:r w:rsidRPr="00642EE6">
              <w:rPr>
                <w:sz w:val="22"/>
                <w:szCs w:val="22"/>
              </w:rPr>
              <w:t>•</w:t>
            </w:r>
            <w:r w:rsidRPr="00642EE6">
              <w:rPr>
                <w:sz w:val="22"/>
                <w:szCs w:val="22"/>
              </w:rPr>
              <w:tab/>
              <w:t>sterowania ręcznym lub automatycznym  układem dozowania środka pianotwórczego  w całym zakresie pracy autopompy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Ponadto w przedziale autopompy powinien znajdować się schemat układu wodnego lub wodno- pianowego z oznaczeniem zaworów.</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Urządzenia odcinające (zawory) sterowane elektrycznie bądź pneumatycznie dodatkowo muszą posiadać możliwość sterowania ręcznego.</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Zbiornik wody musi być wyposażony w nasadę 75 z odcinającym zaworem kulowym do napełniania z hydrantu. Instalacja napełniania musi mieć  konstrukcję zabezpieczającą przed swobodnym wypływem wody ze zbiornika.</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Autopompa musi być wyposażona w dozownik środka pianotwórczego zapewniający uzyskiwanie stężeń 3% i 6% (tolerancja ± 0,5%) w całym zakresie wydajności pompy.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Wszystkie elementy układu wodno – pianowego muszą być odporne na korozję i działanie dopuszczonych do stosowania środków pianotwórczych i modyfikatorów.</w:t>
            </w:r>
          </w:p>
        </w:tc>
      </w:tr>
      <w:tr w:rsidR="007D7D5F" w:rsidRPr="00642EE6" w:rsidTr="00C64682">
        <w:trPr>
          <w:cantSplit/>
        </w:trPr>
        <w:tc>
          <w:tcPr>
            <w:tcW w:w="1276" w:type="dxa"/>
            <w:tcBorders>
              <w:left w:val="single" w:sz="4" w:space="0" w:color="000000"/>
              <w:bottom w:val="single" w:sz="4" w:space="0" w:color="000000"/>
            </w:tcBorders>
            <w:shd w:val="clear" w:color="auto" w:fill="FFFFFF"/>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shd w:val="clear" w:color="auto" w:fill="FFFFFF"/>
          </w:tcPr>
          <w:p w:rsidR="007D7D5F" w:rsidRPr="00642EE6" w:rsidRDefault="007D7D5F" w:rsidP="00C64682">
            <w:pPr>
              <w:snapToGrid w:val="0"/>
              <w:jc w:val="both"/>
              <w:rPr>
                <w:sz w:val="22"/>
                <w:szCs w:val="22"/>
              </w:rPr>
            </w:pPr>
            <w:r w:rsidRPr="00642EE6">
              <w:rPr>
                <w:sz w:val="22"/>
                <w:szCs w:val="22"/>
              </w:rPr>
              <w:t>Konstrukcja układu wodno – pianowego musi umożliwiać jego całkowite odwodnienie  maksymalnie przy użyciu dwóch zaworów, łatwo dostępnych, bez potrzeby wchodzenia pod spód pojazdu.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Na wlocie ssawnym autopompy, oraz na wlotach do napełniania zbiornika z hydrantu, muszą być zamontowane elementy zabezpieczające przed przedostaniem się do pompy zanieczyszczeń stałych zarówno przy ssaniu ze zbiornika zewnętrznego jak i dla zbiornika własnego pojazdu, gwarantujący bezpieczną eksploatację pompy.</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Nasady tłoczne i zasilające  muszą posiadać  odwodnienia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color w:val="000000"/>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jc w:val="both"/>
              <w:rPr>
                <w:sz w:val="22"/>
                <w:szCs w:val="22"/>
              </w:rPr>
            </w:pPr>
            <w:r w:rsidRPr="00642EE6">
              <w:rPr>
                <w:sz w:val="22"/>
                <w:szCs w:val="22"/>
              </w:rPr>
              <w:t>Maszt oświetleniowy:</w:t>
            </w:r>
          </w:p>
          <w:p w:rsidR="007D7D5F" w:rsidRPr="00642EE6" w:rsidRDefault="007D7D5F" w:rsidP="00C64682">
            <w:pPr>
              <w:ind w:left="443" w:hanging="180"/>
              <w:jc w:val="both"/>
              <w:rPr>
                <w:sz w:val="22"/>
                <w:szCs w:val="22"/>
              </w:rPr>
            </w:pPr>
            <w:r w:rsidRPr="00642EE6">
              <w:rPr>
                <w:sz w:val="22"/>
                <w:szCs w:val="22"/>
              </w:rPr>
              <w:t>-</w:t>
            </w:r>
            <w:r w:rsidRPr="00642EE6">
              <w:rPr>
                <w:sz w:val="22"/>
                <w:szCs w:val="22"/>
              </w:rPr>
              <w:tab/>
              <w:t>działanie masztu powinno odbywać się bez nagłych skoków podczas ruchu do góry i do dołu,</w:t>
            </w:r>
          </w:p>
          <w:p w:rsidR="007D7D5F" w:rsidRPr="00642EE6" w:rsidRDefault="007D7D5F" w:rsidP="00C64682">
            <w:pPr>
              <w:ind w:left="443" w:hanging="180"/>
              <w:jc w:val="both"/>
              <w:rPr>
                <w:sz w:val="22"/>
                <w:szCs w:val="22"/>
              </w:rPr>
            </w:pPr>
            <w:r w:rsidRPr="00642EE6">
              <w:rPr>
                <w:sz w:val="22"/>
                <w:szCs w:val="22"/>
              </w:rPr>
              <w:t xml:space="preserve">- </w:t>
            </w:r>
            <w:r w:rsidRPr="00642EE6">
              <w:rPr>
                <w:sz w:val="22"/>
                <w:szCs w:val="22"/>
              </w:rPr>
              <w:tab/>
              <w:t>złożenie masztu bez konieczności ręcznego wspomagania,</w:t>
            </w:r>
          </w:p>
          <w:p w:rsidR="007D7D5F" w:rsidRPr="00642EE6" w:rsidRDefault="007D7D5F" w:rsidP="00C64682">
            <w:pPr>
              <w:ind w:left="443" w:hanging="180"/>
              <w:jc w:val="both"/>
              <w:rPr>
                <w:sz w:val="22"/>
                <w:szCs w:val="22"/>
              </w:rPr>
            </w:pPr>
            <w:r w:rsidRPr="00642EE6">
              <w:rPr>
                <w:sz w:val="22"/>
                <w:szCs w:val="22"/>
              </w:rPr>
              <w:t>- przewody elektryczne zasilające reflektory nie powinny kolidować z ruchami teleskopów,</w:t>
            </w:r>
          </w:p>
          <w:p w:rsidR="007D7D5F" w:rsidRPr="00642EE6" w:rsidRDefault="007D7D5F" w:rsidP="00C64682">
            <w:pPr>
              <w:ind w:left="443" w:hanging="180"/>
              <w:jc w:val="both"/>
              <w:rPr>
                <w:sz w:val="22"/>
                <w:szCs w:val="22"/>
              </w:rPr>
            </w:pPr>
            <w:r w:rsidRPr="00642EE6">
              <w:rPr>
                <w:sz w:val="22"/>
                <w:szCs w:val="22"/>
              </w:rPr>
              <w:t xml:space="preserve">- wysokość rozłożonego masztu, mierzona od podłoża na którym stoi pojazd, do oprawy reflektorów ustawionych poziomo, powinna wynosić min. </w:t>
            </w:r>
            <w:smartTag w:uri="urn:schemas-microsoft-com:office:smarttags" w:element="metricconverter">
              <w:smartTagPr>
                <w:attr w:name="ProductID" w:val="4,5 m"/>
              </w:smartTagPr>
              <w:r w:rsidRPr="00642EE6">
                <w:rPr>
                  <w:sz w:val="22"/>
                  <w:szCs w:val="22"/>
                </w:rPr>
                <w:t>4,5 m</w:t>
              </w:r>
            </w:smartTag>
            <w:r w:rsidRPr="00642EE6">
              <w:rPr>
                <w:sz w:val="22"/>
                <w:szCs w:val="22"/>
              </w:rPr>
              <w:t>,</w:t>
            </w:r>
          </w:p>
          <w:p w:rsidR="007D7D5F" w:rsidRPr="00642EE6" w:rsidRDefault="007D7D5F" w:rsidP="00C64682">
            <w:pPr>
              <w:snapToGrid w:val="0"/>
              <w:ind w:left="484" w:hanging="180"/>
              <w:jc w:val="both"/>
              <w:rPr>
                <w:sz w:val="22"/>
                <w:szCs w:val="22"/>
              </w:rPr>
            </w:pPr>
            <w:r w:rsidRPr="00642EE6">
              <w:rPr>
                <w:sz w:val="22"/>
                <w:szCs w:val="22"/>
              </w:rPr>
              <w:t xml:space="preserve">- maszt wysuwany pneumatycznie z najaśnicami halogenowymi o łącznej mocy 2000 W lub typu LED o łącznej wartości strumienia świetlnego min 30 000 lm, zamontowany na stałe w pojeździe z sygnalizacją podniesienia na panelu kontrolnym, </w:t>
            </w:r>
          </w:p>
          <w:p w:rsidR="007D7D5F" w:rsidRPr="00642EE6" w:rsidRDefault="007D7D5F" w:rsidP="00C64682">
            <w:pPr>
              <w:ind w:left="443" w:hanging="180"/>
              <w:jc w:val="both"/>
              <w:rPr>
                <w:sz w:val="22"/>
                <w:szCs w:val="22"/>
              </w:rPr>
            </w:pPr>
            <w:r w:rsidRPr="00642EE6">
              <w:rPr>
                <w:sz w:val="22"/>
                <w:szCs w:val="22"/>
              </w:rPr>
              <w:t xml:space="preserve">- </w:t>
            </w:r>
            <w:r w:rsidRPr="00642EE6">
              <w:rPr>
                <w:sz w:val="22"/>
                <w:szCs w:val="22"/>
              </w:rPr>
              <w:tab/>
              <w:t xml:space="preserve">sterowanie obrotem reflektorów wokół osi pionowej oraz zmianą ich kąta pochylenia powinno odbywać się z poziomu ziemi elektrycznie </w:t>
            </w:r>
          </w:p>
          <w:p w:rsidR="007D7D5F" w:rsidRPr="00642EE6" w:rsidRDefault="007D7D5F" w:rsidP="00C64682">
            <w:pPr>
              <w:ind w:left="443" w:hanging="180"/>
              <w:jc w:val="both"/>
              <w:rPr>
                <w:sz w:val="22"/>
                <w:szCs w:val="22"/>
              </w:rPr>
            </w:pPr>
            <w:r w:rsidRPr="00642EE6">
              <w:rPr>
                <w:sz w:val="22"/>
                <w:szCs w:val="22"/>
              </w:rPr>
              <w:t>- złożenie masztu następuje, bez konieczności ręcznego wspomagania</w:t>
            </w:r>
          </w:p>
          <w:p w:rsidR="007D7D5F" w:rsidRPr="00642EE6" w:rsidRDefault="007D7D5F" w:rsidP="00C64682">
            <w:pPr>
              <w:ind w:left="443" w:hanging="180"/>
              <w:jc w:val="both"/>
              <w:rPr>
                <w:sz w:val="22"/>
                <w:szCs w:val="22"/>
              </w:rPr>
            </w:pPr>
            <w:r w:rsidRPr="00642EE6">
              <w:rPr>
                <w:sz w:val="22"/>
                <w:szCs w:val="22"/>
              </w:rPr>
              <w:t>- zamontowana automatyczna funkcja złożenia masztu</w:t>
            </w:r>
          </w:p>
          <w:p w:rsidR="007D7D5F" w:rsidRPr="00642EE6" w:rsidRDefault="007D7D5F" w:rsidP="00C64682">
            <w:pPr>
              <w:ind w:left="443" w:hanging="180"/>
              <w:jc w:val="both"/>
              <w:rPr>
                <w:sz w:val="22"/>
                <w:szCs w:val="22"/>
              </w:rPr>
            </w:pPr>
            <w:r w:rsidRPr="00642EE6">
              <w:rPr>
                <w:sz w:val="22"/>
                <w:szCs w:val="22"/>
              </w:rPr>
              <w:t>- wymagana możliwość sterowania masztem na różnej wysokości wysuwu</w:t>
            </w:r>
          </w:p>
          <w:p w:rsidR="007D7D5F" w:rsidRPr="00642EE6" w:rsidRDefault="007D7D5F" w:rsidP="00C64682">
            <w:pPr>
              <w:ind w:left="443" w:hanging="180"/>
              <w:jc w:val="both"/>
              <w:rPr>
                <w:sz w:val="22"/>
                <w:szCs w:val="22"/>
              </w:rPr>
            </w:pPr>
            <w:r w:rsidRPr="00642EE6">
              <w:rPr>
                <w:sz w:val="22"/>
                <w:szCs w:val="22"/>
              </w:rPr>
              <w:t>- oprócz ręcznego, wymagane bezprzewodowe sterowanie masztem (pilotem) obrotem i pochyłem reflektorów oraz załączeniem oświetlenia, dla każdego reflektora osobno</w:t>
            </w:r>
          </w:p>
          <w:p w:rsidR="007D7D5F" w:rsidRPr="00642EE6" w:rsidRDefault="007D7D5F" w:rsidP="00C64682">
            <w:pPr>
              <w:snapToGrid w:val="0"/>
              <w:jc w:val="both"/>
              <w:rPr>
                <w:sz w:val="22"/>
                <w:szCs w:val="22"/>
                <w:lang w:val="de-DE"/>
              </w:rPr>
            </w:pPr>
            <w:r w:rsidRPr="00642EE6">
              <w:rPr>
                <w:sz w:val="22"/>
                <w:szCs w:val="22"/>
              </w:rPr>
              <w:t xml:space="preserve">-     stopień ochrony reflektorów masztu min. </w:t>
            </w:r>
            <w:r w:rsidRPr="00642EE6">
              <w:rPr>
                <w:sz w:val="22"/>
                <w:szCs w:val="22"/>
                <w:lang w:val="de-DE"/>
              </w:rPr>
              <w:t>IP 55.</w:t>
            </w:r>
          </w:p>
          <w:p w:rsidR="007D7D5F" w:rsidRPr="00642EE6" w:rsidRDefault="007D7D5F" w:rsidP="00C64682">
            <w:pPr>
              <w:snapToGrid w:val="0"/>
              <w:jc w:val="both"/>
              <w:rPr>
                <w:b/>
                <w:sz w:val="22"/>
                <w:szCs w:val="22"/>
                <w:u w:val="single"/>
              </w:rPr>
            </w:pPr>
            <w:r w:rsidRPr="00642EE6">
              <w:rPr>
                <w:b/>
                <w:sz w:val="22"/>
                <w:szCs w:val="22"/>
                <w:u w:val="single"/>
              </w:rPr>
              <w:t>Najaśnice po złożeniu masztu muszą być zabezpieczone przed uszkodzeniami mechanicznymi podczas jazdy w terenie np. obszarach leśnych.</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55C74">
            <w:pPr>
              <w:numPr>
                <w:ilvl w:val="0"/>
                <w:numId w:val="39"/>
              </w:numPr>
              <w:tabs>
                <w:tab w:val="left" w:pos="340"/>
              </w:tabs>
              <w:suppressAutoHyphens/>
              <w:snapToGrid w:val="0"/>
              <w:rPr>
                <w:sz w:val="22"/>
                <w:szCs w:val="22"/>
              </w:rPr>
            </w:pPr>
          </w:p>
        </w:tc>
        <w:tc>
          <w:tcPr>
            <w:tcW w:w="8505" w:type="dxa"/>
            <w:tcBorders>
              <w:left w:val="single" w:sz="4" w:space="0" w:color="000000"/>
              <w:bottom w:val="single" w:sz="4" w:space="0" w:color="000000"/>
              <w:right w:val="single" w:sz="4" w:space="0" w:color="000000"/>
            </w:tcBorders>
          </w:tcPr>
          <w:p w:rsidR="007D7D5F" w:rsidRPr="00642EE6" w:rsidRDefault="007D7D5F" w:rsidP="00C64682">
            <w:pPr>
              <w:jc w:val="both"/>
              <w:rPr>
                <w:sz w:val="22"/>
                <w:szCs w:val="22"/>
              </w:rPr>
            </w:pPr>
            <w:r w:rsidRPr="00642EE6">
              <w:rPr>
                <w:sz w:val="22"/>
                <w:szCs w:val="22"/>
              </w:rPr>
              <w:t>Mocowanie aparatów oddechowych jednobutlowych (butle kompozytowe) stosowanych przez Zamawiającego tj. firmy Auer musi być w siedzeniach strażaków, mocowanie musi umożliwiać założenie aparatów bezpośrednio na plecy.</w:t>
            </w:r>
          </w:p>
          <w:p w:rsidR="007D7D5F" w:rsidRPr="00642EE6" w:rsidRDefault="007D7D5F" w:rsidP="00C64682">
            <w:pPr>
              <w:jc w:val="both"/>
              <w:rPr>
                <w:sz w:val="22"/>
                <w:szCs w:val="22"/>
              </w:rPr>
            </w:pPr>
            <w:r w:rsidRPr="00642EE6">
              <w:rPr>
                <w:sz w:val="22"/>
                <w:szCs w:val="22"/>
              </w:rPr>
              <w:t>Przetłoczenie zewnętrzne ściany tylnej kabiny w celu umiejscowienia uchwytów na aparaty    powietrzne.</w:t>
            </w:r>
          </w:p>
          <w:p w:rsidR="007D7D5F" w:rsidRPr="00642EE6" w:rsidRDefault="007D7D5F" w:rsidP="00C64682">
            <w:pPr>
              <w:jc w:val="both"/>
              <w:rPr>
                <w:sz w:val="22"/>
                <w:szCs w:val="22"/>
              </w:rPr>
            </w:pPr>
            <w:r w:rsidRPr="00642EE6">
              <w:rPr>
                <w:sz w:val="22"/>
                <w:szCs w:val="22"/>
              </w:rPr>
              <w:t>Uchwyty na aparaty  nie powinny zmniejszać  przestrzeni załogi i ograniczać powierzchni  siedziska, odblokowanie każdego aparatu musi być indywidualnie. Ponadto musi być zastosowana dźwignia  uniemożliwiającej przypadkowe odblokowanie np. w czasie hamowania pojazdu</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snapToGrid w:val="0"/>
              <w:rPr>
                <w:b/>
                <w:sz w:val="22"/>
                <w:szCs w:val="22"/>
              </w:rPr>
            </w:pPr>
            <w:r w:rsidRPr="00642EE6">
              <w:rPr>
                <w:b/>
                <w:sz w:val="22"/>
                <w:szCs w:val="22"/>
              </w:rPr>
              <w:t>III.</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b/>
                <w:sz w:val="22"/>
                <w:szCs w:val="22"/>
              </w:rPr>
            </w:pPr>
            <w:r w:rsidRPr="00642EE6">
              <w:rPr>
                <w:b/>
                <w:sz w:val="22"/>
                <w:szCs w:val="22"/>
              </w:rPr>
              <w:t>Wyposażenie:</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snapToGrid w:val="0"/>
              <w:rPr>
                <w:sz w:val="22"/>
                <w:szCs w:val="22"/>
              </w:rPr>
            </w:pPr>
            <w:r w:rsidRPr="00642EE6">
              <w:rPr>
                <w:sz w:val="22"/>
                <w:szCs w:val="22"/>
              </w:rPr>
              <w:t>3.1</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rPr>
                <w:sz w:val="22"/>
                <w:szCs w:val="22"/>
              </w:rPr>
            </w:pPr>
            <w:r w:rsidRPr="00642EE6">
              <w:rPr>
                <w:sz w:val="22"/>
                <w:szCs w:val="22"/>
              </w:rPr>
              <w:t xml:space="preserve">Z przodu pojazdu montaż wyciągarki linowej o sile uciągu min.7,5 t. z liną o długości min. 25m, wraz z pokrowcem </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snapToGrid w:val="0"/>
              <w:rPr>
                <w:sz w:val="22"/>
                <w:szCs w:val="22"/>
              </w:rPr>
            </w:pPr>
            <w:r w:rsidRPr="00642EE6">
              <w:rPr>
                <w:sz w:val="22"/>
                <w:szCs w:val="22"/>
              </w:rPr>
              <w:t>3.2</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Na pojeździe należy zapewnić miejsce na sprzęt zgodnie ze standardem wyposażenia samochodu GBA 2/16 wg wytycznych standaryzacji pojazdów pożarniczych i innych środków transportu PSP z dnia  14 kwietnia 2011 r.. wydanych prze KG PSP. Pojazd musi posiadać uchwyty do mocowania sprzętu. </w:t>
            </w:r>
            <w:r w:rsidRPr="00642EE6">
              <w:rPr>
                <w:sz w:val="22"/>
                <w:szCs w:val="22"/>
              </w:rPr>
              <w:br/>
              <w:t>Montaż poszczególnych elementów wyposażenia posiadanego przez Zamawiającego  odbędzie się w jego siedzibie  na koszt Wykonawcy.</w:t>
            </w:r>
          </w:p>
        </w:tc>
      </w:tr>
      <w:tr w:rsidR="007D7D5F" w:rsidRPr="00642EE6" w:rsidTr="00C64682">
        <w:trPr>
          <w:cantSplit/>
        </w:trPr>
        <w:tc>
          <w:tcPr>
            <w:tcW w:w="1276" w:type="dxa"/>
            <w:tcBorders>
              <w:left w:val="single" w:sz="4" w:space="0" w:color="000000"/>
            </w:tcBorders>
          </w:tcPr>
          <w:p w:rsidR="007D7D5F" w:rsidRPr="00642EE6" w:rsidRDefault="007D7D5F" w:rsidP="00C64682">
            <w:pPr>
              <w:snapToGrid w:val="0"/>
              <w:rPr>
                <w:sz w:val="22"/>
                <w:szCs w:val="22"/>
              </w:rPr>
            </w:pPr>
            <w:r w:rsidRPr="00642EE6">
              <w:rPr>
                <w:sz w:val="22"/>
                <w:szCs w:val="22"/>
              </w:rPr>
              <w:t>3.3</w:t>
            </w:r>
          </w:p>
        </w:tc>
        <w:tc>
          <w:tcPr>
            <w:tcW w:w="8505" w:type="dxa"/>
            <w:tcBorders>
              <w:left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musi posiadać instalacje elektryczne i pneumatyczne oraz  hak holowniczy przystosowany do holowania przyczep zgodnie ze świadectwem homologacji z tyłu pojazdu oraz musi być wyposażony w zaczep do holowania z przodu pojazdu o wytrzymałości, która umożliwia holowanie po drodze pojazdu obciążonego masą całkowitą maksymalną oraz wytrzymywać siłę zarówno ciągnącą, jak i ściskającą.</w:t>
            </w:r>
          </w:p>
        </w:tc>
      </w:tr>
      <w:tr w:rsidR="007D7D5F" w:rsidRPr="00642EE6" w:rsidTr="00C64682">
        <w:trPr>
          <w:cantSplit/>
        </w:trPr>
        <w:tc>
          <w:tcPr>
            <w:tcW w:w="1276" w:type="dxa"/>
            <w:tcBorders>
              <w:left w:val="single" w:sz="4" w:space="0" w:color="000000"/>
              <w:bottom w:val="single" w:sz="4" w:space="0" w:color="000000"/>
            </w:tcBorders>
          </w:tcPr>
          <w:p w:rsidR="007D7D5F" w:rsidRPr="00642EE6" w:rsidRDefault="007D7D5F" w:rsidP="00C64682">
            <w:pPr>
              <w:snapToGrid w:val="0"/>
              <w:rPr>
                <w:sz w:val="22"/>
                <w:szCs w:val="22"/>
              </w:rPr>
            </w:pPr>
            <w:r w:rsidRPr="00642EE6">
              <w:rPr>
                <w:sz w:val="22"/>
                <w:szCs w:val="22"/>
              </w:rPr>
              <w:t>3.4</w:t>
            </w:r>
          </w:p>
        </w:tc>
        <w:tc>
          <w:tcPr>
            <w:tcW w:w="8505" w:type="dxa"/>
            <w:tcBorders>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 xml:space="preserve">Pojazd musi być wyposażony w hol sztywny przystosowany do oferowanego pojazdu, który umożliwia holowanie po drodze pojazdu obciążonego masą całkowitą maksymalną. </w:t>
            </w:r>
          </w:p>
        </w:tc>
      </w:tr>
      <w:tr w:rsidR="007D7D5F" w:rsidRPr="00642EE6" w:rsidTr="00C64682">
        <w:trPr>
          <w:cantSplit/>
          <w:trHeight w:val="712"/>
        </w:trPr>
        <w:tc>
          <w:tcPr>
            <w:tcW w:w="1276" w:type="dxa"/>
            <w:tcBorders>
              <w:top w:val="single" w:sz="4" w:space="0" w:color="000000"/>
              <w:left w:val="single" w:sz="4" w:space="0" w:color="000000"/>
              <w:bottom w:val="single" w:sz="4" w:space="0" w:color="000000"/>
            </w:tcBorders>
          </w:tcPr>
          <w:p w:rsidR="007D7D5F" w:rsidRPr="00642EE6" w:rsidRDefault="007D7D5F" w:rsidP="00C64682">
            <w:pPr>
              <w:snapToGrid w:val="0"/>
              <w:rPr>
                <w:sz w:val="22"/>
                <w:szCs w:val="22"/>
              </w:rPr>
            </w:pPr>
            <w:r w:rsidRPr="00642EE6">
              <w:rPr>
                <w:sz w:val="22"/>
                <w:szCs w:val="22"/>
              </w:rPr>
              <w:t>3.5</w:t>
            </w:r>
          </w:p>
        </w:tc>
        <w:tc>
          <w:tcPr>
            <w:tcW w:w="8505" w:type="dxa"/>
            <w:tcBorders>
              <w:top w:val="single" w:sz="4" w:space="0" w:color="000000"/>
              <w:left w:val="single" w:sz="4" w:space="0" w:color="000000"/>
              <w:bottom w:val="single" w:sz="4" w:space="0" w:color="000000"/>
              <w:right w:val="single" w:sz="4" w:space="0" w:color="000000"/>
            </w:tcBorders>
          </w:tcPr>
          <w:p w:rsidR="007D7D5F" w:rsidRPr="00642EE6" w:rsidRDefault="007D7D5F" w:rsidP="00C64682">
            <w:pPr>
              <w:snapToGrid w:val="0"/>
              <w:jc w:val="both"/>
              <w:rPr>
                <w:sz w:val="22"/>
                <w:szCs w:val="22"/>
              </w:rPr>
            </w:pPr>
            <w:r w:rsidRPr="00642EE6">
              <w:rPr>
                <w:sz w:val="22"/>
                <w:szCs w:val="22"/>
              </w:rPr>
              <w:t>Pojazd wyposażony w sprzęt  standardowy, dostarczany z podwoziem, min: 1 klin, klucz do kół, podnośnik hydrauliczny z dźwignią, trójkąt ostrzegawczy, apteczka, gaśnica,  wspornik  zabezpieczenia podnoszonej kabiny,</w:t>
            </w:r>
          </w:p>
        </w:tc>
      </w:tr>
      <w:tr w:rsidR="007D7D5F" w:rsidRPr="00642EE6" w:rsidTr="00C64682">
        <w:trPr>
          <w:cantSplit/>
          <w:trHeight w:val="712"/>
        </w:trPr>
        <w:tc>
          <w:tcPr>
            <w:tcW w:w="1276" w:type="dxa"/>
            <w:tcBorders>
              <w:top w:val="single" w:sz="4" w:space="0" w:color="000000"/>
              <w:left w:val="single" w:sz="4" w:space="0" w:color="000000"/>
              <w:bottom w:val="single" w:sz="4" w:space="0" w:color="000000"/>
            </w:tcBorders>
          </w:tcPr>
          <w:p w:rsidR="007D7D5F" w:rsidRPr="00642EE6" w:rsidRDefault="007D7D5F" w:rsidP="00C64682">
            <w:pPr>
              <w:snapToGrid w:val="0"/>
              <w:rPr>
                <w:sz w:val="22"/>
                <w:szCs w:val="22"/>
              </w:rPr>
            </w:pPr>
            <w:r w:rsidRPr="00642EE6">
              <w:rPr>
                <w:sz w:val="22"/>
                <w:szCs w:val="22"/>
              </w:rPr>
              <w:t>3.6</w:t>
            </w:r>
          </w:p>
        </w:tc>
        <w:tc>
          <w:tcPr>
            <w:tcW w:w="8505" w:type="dxa"/>
            <w:tcBorders>
              <w:top w:val="single" w:sz="4" w:space="0" w:color="000000"/>
              <w:left w:val="single" w:sz="4" w:space="0" w:color="000000"/>
              <w:bottom w:val="single" w:sz="4" w:space="0" w:color="000000"/>
              <w:right w:val="single" w:sz="4" w:space="0" w:color="000000"/>
            </w:tcBorders>
          </w:tcPr>
          <w:p w:rsidR="007D7D5F" w:rsidRPr="00642EE6" w:rsidRDefault="007D7D5F" w:rsidP="00C64682">
            <w:pPr>
              <w:snapToGrid w:val="0"/>
              <w:rPr>
                <w:sz w:val="22"/>
                <w:szCs w:val="22"/>
              </w:rPr>
            </w:pPr>
            <w:r w:rsidRPr="00642EE6">
              <w:rPr>
                <w:sz w:val="22"/>
                <w:szCs w:val="22"/>
              </w:rPr>
              <w:t>Pojazd musi być wyposażony w następujący sprzęt pożarniczy:</w:t>
            </w:r>
          </w:p>
          <w:p w:rsidR="007D7D5F" w:rsidRPr="00642EE6" w:rsidRDefault="007D7D5F" w:rsidP="00C64682">
            <w:pPr>
              <w:snapToGrid w:val="0"/>
              <w:rPr>
                <w:sz w:val="22"/>
                <w:szCs w:val="22"/>
              </w:rPr>
            </w:pPr>
            <w:r w:rsidRPr="00642EE6">
              <w:rPr>
                <w:sz w:val="22"/>
                <w:szCs w:val="22"/>
              </w:rPr>
              <w:t>1.Węże tłoczne W- 52 odc. 10.</w:t>
            </w:r>
          </w:p>
          <w:p w:rsidR="007D7D5F" w:rsidRPr="00642EE6" w:rsidRDefault="007D7D5F" w:rsidP="00C64682">
            <w:pPr>
              <w:snapToGrid w:val="0"/>
              <w:rPr>
                <w:sz w:val="22"/>
                <w:szCs w:val="22"/>
              </w:rPr>
            </w:pPr>
            <w:r w:rsidRPr="00642EE6">
              <w:rPr>
                <w:sz w:val="22"/>
                <w:szCs w:val="22"/>
              </w:rPr>
              <w:t>2.Węże tłoczne W-75 odc. 8.</w:t>
            </w:r>
          </w:p>
          <w:p w:rsidR="007D7D5F" w:rsidRPr="00642EE6" w:rsidRDefault="007D7D5F" w:rsidP="00C64682">
            <w:pPr>
              <w:snapToGrid w:val="0"/>
              <w:rPr>
                <w:sz w:val="22"/>
                <w:szCs w:val="22"/>
              </w:rPr>
            </w:pPr>
            <w:r w:rsidRPr="00642EE6">
              <w:rPr>
                <w:sz w:val="22"/>
                <w:szCs w:val="22"/>
              </w:rPr>
              <w:t xml:space="preserve">3. Wąż ssawny 110  </w:t>
            </w:r>
            <w:smartTag w:uri="urn:schemas-microsoft-com:office:smarttags" w:element="metricconverter">
              <w:smartTagPr>
                <w:attr w:name="ProductID" w:val="2,4 m"/>
              </w:smartTagPr>
              <w:r w:rsidRPr="00642EE6">
                <w:rPr>
                  <w:sz w:val="22"/>
                  <w:szCs w:val="22"/>
                </w:rPr>
                <w:t>2,4 m</w:t>
              </w:r>
            </w:smartTag>
            <w:r w:rsidRPr="00642EE6">
              <w:rPr>
                <w:sz w:val="22"/>
                <w:szCs w:val="22"/>
              </w:rPr>
              <w:t xml:space="preserve"> szt. 2</w:t>
            </w:r>
          </w:p>
          <w:p w:rsidR="007D7D5F" w:rsidRPr="00642EE6" w:rsidRDefault="007D7D5F" w:rsidP="00C64682">
            <w:pPr>
              <w:snapToGrid w:val="0"/>
              <w:rPr>
                <w:sz w:val="22"/>
                <w:szCs w:val="22"/>
              </w:rPr>
            </w:pPr>
            <w:r w:rsidRPr="00642EE6">
              <w:rPr>
                <w:sz w:val="22"/>
                <w:szCs w:val="22"/>
              </w:rPr>
              <w:t>4. Przełącznik  110/75 szt. 1</w:t>
            </w:r>
          </w:p>
          <w:p w:rsidR="007D7D5F" w:rsidRPr="00642EE6" w:rsidRDefault="007D7D5F" w:rsidP="00C64682">
            <w:pPr>
              <w:snapToGrid w:val="0"/>
              <w:rPr>
                <w:sz w:val="22"/>
                <w:szCs w:val="22"/>
              </w:rPr>
            </w:pPr>
            <w:r w:rsidRPr="00642EE6">
              <w:rPr>
                <w:sz w:val="22"/>
                <w:szCs w:val="22"/>
              </w:rPr>
              <w:t>5. Przełącznik  75/52 szt. 2</w:t>
            </w:r>
          </w:p>
          <w:p w:rsidR="007D7D5F" w:rsidRPr="00642EE6" w:rsidRDefault="007D7D5F" w:rsidP="00C64682">
            <w:pPr>
              <w:snapToGrid w:val="0"/>
              <w:rPr>
                <w:sz w:val="22"/>
                <w:szCs w:val="22"/>
              </w:rPr>
            </w:pPr>
            <w:r w:rsidRPr="00642EE6">
              <w:rPr>
                <w:sz w:val="22"/>
                <w:szCs w:val="22"/>
              </w:rPr>
              <w:t>6. Przełącznik 52/25 szt. 2.</w:t>
            </w:r>
          </w:p>
          <w:p w:rsidR="007D7D5F" w:rsidRPr="00642EE6" w:rsidRDefault="007D7D5F" w:rsidP="00C64682">
            <w:pPr>
              <w:snapToGrid w:val="0"/>
              <w:rPr>
                <w:sz w:val="22"/>
                <w:szCs w:val="22"/>
              </w:rPr>
            </w:pPr>
            <w:r w:rsidRPr="00642EE6">
              <w:rPr>
                <w:sz w:val="22"/>
                <w:szCs w:val="22"/>
              </w:rPr>
              <w:t>7. Rozdzielacz kulowy potrójny 75/52-75-52</w:t>
            </w:r>
          </w:p>
          <w:p w:rsidR="007D7D5F" w:rsidRPr="00642EE6" w:rsidRDefault="007D7D5F" w:rsidP="00C64682">
            <w:pPr>
              <w:snapToGrid w:val="0"/>
              <w:rPr>
                <w:sz w:val="22"/>
                <w:szCs w:val="22"/>
              </w:rPr>
            </w:pPr>
            <w:r w:rsidRPr="00642EE6">
              <w:rPr>
                <w:sz w:val="22"/>
                <w:szCs w:val="22"/>
              </w:rPr>
              <w:t>8. Smok ssawny skośny 110,</w:t>
            </w:r>
            <w:r w:rsidRPr="00642EE6">
              <w:rPr>
                <w:sz w:val="22"/>
                <w:szCs w:val="22"/>
              </w:rPr>
              <w:br/>
              <w:t>9. Pływak z sitem i zatrzaśnikiem</w:t>
            </w:r>
          </w:p>
          <w:p w:rsidR="007D7D5F" w:rsidRPr="00642EE6" w:rsidRDefault="007D7D5F" w:rsidP="00C64682">
            <w:pPr>
              <w:snapToGrid w:val="0"/>
              <w:rPr>
                <w:sz w:val="22"/>
                <w:szCs w:val="22"/>
              </w:rPr>
            </w:pPr>
            <w:r w:rsidRPr="00642EE6">
              <w:rPr>
                <w:sz w:val="22"/>
                <w:szCs w:val="22"/>
              </w:rPr>
              <w:t>10.Linka asekuracyjna do linii ssawnej</w:t>
            </w:r>
          </w:p>
          <w:p w:rsidR="007D7D5F" w:rsidRPr="00642EE6" w:rsidRDefault="007D7D5F" w:rsidP="00C64682">
            <w:pPr>
              <w:snapToGrid w:val="0"/>
              <w:rPr>
                <w:sz w:val="22"/>
                <w:szCs w:val="22"/>
              </w:rPr>
            </w:pPr>
            <w:r w:rsidRPr="00642EE6">
              <w:rPr>
                <w:sz w:val="22"/>
                <w:szCs w:val="22"/>
              </w:rPr>
              <w:t>11.Klucz do hydrantu podziemnych.</w:t>
            </w:r>
          </w:p>
          <w:p w:rsidR="007D7D5F" w:rsidRPr="00642EE6" w:rsidRDefault="007D7D5F" w:rsidP="00C64682">
            <w:pPr>
              <w:snapToGrid w:val="0"/>
              <w:rPr>
                <w:sz w:val="22"/>
                <w:szCs w:val="22"/>
              </w:rPr>
            </w:pPr>
            <w:r w:rsidRPr="00642EE6">
              <w:rPr>
                <w:sz w:val="22"/>
                <w:szCs w:val="22"/>
              </w:rPr>
              <w:t>12.Klucz do hydrantów nadziemnych,.</w:t>
            </w:r>
          </w:p>
          <w:p w:rsidR="007D7D5F" w:rsidRPr="00642EE6" w:rsidRDefault="007D7D5F" w:rsidP="00C64682">
            <w:pPr>
              <w:snapToGrid w:val="0"/>
              <w:rPr>
                <w:sz w:val="22"/>
                <w:szCs w:val="22"/>
              </w:rPr>
            </w:pPr>
            <w:r w:rsidRPr="00642EE6">
              <w:rPr>
                <w:sz w:val="22"/>
                <w:szCs w:val="22"/>
              </w:rPr>
              <w:t>13.Klucz do łączników szt.2.</w:t>
            </w:r>
          </w:p>
          <w:p w:rsidR="007D7D5F" w:rsidRPr="00642EE6" w:rsidRDefault="007D7D5F" w:rsidP="00C64682">
            <w:pPr>
              <w:snapToGrid w:val="0"/>
              <w:rPr>
                <w:sz w:val="22"/>
                <w:szCs w:val="22"/>
              </w:rPr>
            </w:pPr>
            <w:r w:rsidRPr="00642EE6">
              <w:rPr>
                <w:sz w:val="22"/>
                <w:szCs w:val="22"/>
              </w:rPr>
              <w:t>14.Klucz do pokryw studzienek.</w:t>
            </w:r>
          </w:p>
          <w:p w:rsidR="007D7D5F" w:rsidRPr="00642EE6" w:rsidRDefault="007D7D5F" w:rsidP="00C64682">
            <w:pPr>
              <w:snapToGrid w:val="0"/>
              <w:rPr>
                <w:sz w:val="22"/>
                <w:szCs w:val="22"/>
              </w:rPr>
            </w:pPr>
            <w:r w:rsidRPr="00642EE6">
              <w:rPr>
                <w:sz w:val="22"/>
                <w:szCs w:val="22"/>
              </w:rPr>
              <w:t>15.Stojak hydrantowy.</w:t>
            </w:r>
          </w:p>
          <w:p w:rsidR="007D7D5F" w:rsidRPr="00642EE6" w:rsidRDefault="007D7D5F" w:rsidP="00C64682">
            <w:pPr>
              <w:snapToGrid w:val="0"/>
              <w:rPr>
                <w:sz w:val="22"/>
                <w:szCs w:val="22"/>
              </w:rPr>
            </w:pPr>
            <w:r w:rsidRPr="00642EE6">
              <w:rPr>
                <w:sz w:val="22"/>
                <w:szCs w:val="22"/>
              </w:rPr>
              <w:t>16.Urządzenie do  wytwarzania kurtyn wodnych szt. 2</w:t>
            </w:r>
          </w:p>
          <w:p w:rsidR="007D7D5F" w:rsidRPr="00642EE6" w:rsidRDefault="007D7D5F" w:rsidP="00C64682">
            <w:pPr>
              <w:snapToGrid w:val="0"/>
              <w:rPr>
                <w:sz w:val="22"/>
                <w:szCs w:val="22"/>
              </w:rPr>
            </w:pPr>
            <w:r w:rsidRPr="00642EE6">
              <w:rPr>
                <w:sz w:val="22"/>
                <w:szCs w:val="22"/>
              </w:rPr>
              <w:t xml:space="preserve">17. Drabina dwuprzęsłowa wysuwana </w:t>
            </w:r>
            <w:smartTag w:uri="urn:schemas-microsoft-com:office:smarttags" w:element="metricconverter">
              <w:smartTagPr>
                <w:attr w:name="ProductID" w:val="10 m"/>
              </w:smartTagPr>
              <w:r w:rsidRPr="00642EE6">
                <w:rPr>
                  <w:sz w:val="22"/>
                  <w:szCs w:val="22"/>
                </w:rPr>
                <w:t>10 m</w:t>
              </w:r>
            </w:smartTag>
            <w:r w:rsidRPr="00642EE6">
              <w:rPr>
                <w:sz w:val="22"/>
                <w:szCs w:val="22"/>
              </w:rPr>
              <w:t>.</w:t>
            </w:r>
          </w:p>
          <w:p w:rsidR="007D7D5F" w:rsidRPr="00642EE6" w:rsidRDefault="007D7D5F" w:rsidP="00C64682">
            <w:pPr>
              <w:snapToGrid w:val="0"/>
              <w:rPr>
                <w:sz w:val="22"/>
                <w:szCs w:val="22"/>
              </w:rPr>
            </w:pPr>
            <w:r w:rsidRPr="00642EE6">
              <w:rPr>
                <w:sz w:val="22"/>
                <w:szCs w:val="22"/>
              </w:rPr>
              <w:t>18. Sito kominowe,</w:t>
            </w:r>
          </w:p>
          <w:p w:rsidR="007D7D5F" w:rsidRPr="00642EE6" w:rsidRDefault="007D7D5F" w:rsidP="00C64682">
            <w:pPr>
              <w:snapToGrid w:val="0"/>
              <w:rPr>
                <w:sz w:val="22"/>
                <w:szCs w:val="22"/>
              </w:rPr>
            </w:pPr>
            <w:r w:rsidRPr="00642EE6">
              <w:rPr>
                <w:sz w:val="22"/>
                <w:szCs w:val="22"/>
              </w:rPr>
              <w:t xml:space="preserve">19. Gaśnica ze środkiem gaśniczym </w:t>
            </w:r>
            <w:smartTag w:uri="urn:schemas-microsoft-com:office:smarttags" w:element="metricconverter">
              <w:smartTagPr>
                <w:attr w:name="ProductID" w:val="4 kg"/>
              </w:smartTagPr>
              <w:r w:rsidRPr="00642EE6">
                <w:rPr>
                  <w:sz w:val="22"/>
                  <w:szCs w:val="22"/>
                </w:rPr>
                <w:t>4 kg</w:t>
              </w:r>
            </w:smartTag>
            <w:r w:rsidRPr="00642EE6">
              <w:rPr>
                <w:sz w:val="22"/>
                <w:szCs w:val="22"/>
              </w:rPr>
              <w:t xml:space="preserve"> typu ABC szt.2</w:t>
            </w:r>
          </w:p>
          <w:p w:rsidR="007D7D5F" w:rsidRPr="00642EE6" w:rsidRDefault="007D7D5F" w:rsidP="00C64682">
            <w:pPr>
              <w:snapToGrid w:val="0"/>
              <w:rPr>
                <w:sz w:val="22"/>
                <w:szCs w:val="22"/>
              </w:rPr>
            </w:pPr>
            <w:r w:rsidRPr="00642EE6">
              <w:rPr>
                <w:sz w:val="22"/>
                <w:szCs w:val="22"/>
              </w:rPr>
              <w:t>Sprzęt, który podlega certyfikacji CNBOP musi posiadać świadectwa dopuszczenia do użytkowania.</w:t>
            </w:r>
          </w:p>
        </w:tc>
      </w:tr>
    </w:tbl>
    <w:p w:rsidR="007D7D5F" w:rsidRPr="00642EE6" w:rsidRDefault="007D7D5F" w:rsidP="007D7D5F">
      <w:pPr>
        <w:autoSpaceDE w:val="0"/>
        <w:autoSpaceDN w:val="0"/>
        <w:adjustRightInd w:val="0"/>
        <w:rPr>
          <w:color w:val="000000"/>
          <w:sz w:val="22"/>
          <w:szCs w:val="22"/>
        </w:rPr>
      </w:pPr>
    </w:p>
    <w:p w:rsidR="007D7D5F" w:rsidRPr="00642EE6" w:rsidRDefault="007D7D5F" w:rsidP="007D7D5F">
      <w:pPr>
        <w:autoSpaceDE w:val="0"/>
        <w:autoSpaceDN w:val="0"/>
        <w:adjustRightInd w:val="0"/>
        <w:rPr>
          <w:color w:val="000000"/>
          <w:sz w:val="22"/>
          <w:szCs w:val="22"/>
        </w:rPr>
      </w:pPr>
    </w:p>
    <w:p w:rsidR="007D7D5F" w:rsidRPr="00642EE6" w:rsidRDefault="007D7D5F" w:rsidP="007D7D5F">
      <w:pPr>
        <w:autoSpaceDE w:val="0"/>
        <w:autoSpaceDN w:val="0"/>
        <w:adjustRightInd w:val="0"/>
        <w:rPr>
          <w:color w:val="000000"/>
          <w:sz w:val="22"/>
          <w:szCs w:val="22"/>
        </w:rPr>
      </w:pPr>
    </w:p>
    <w:p w:rsidR="007D7D5F" w:rsidRPr="00642EE6" w:rsidRDefault="007D7D5F" w:rsidP="00C55C74">
      <w:pPr>
        <w:pStyle w:val="Default"/>
        <w:numPr>
          <w:ilvl w:val="3"/>
          <w:numId w:val="3"/>
        </w:numPr>
        <w:jc w:val="both"/>
        <w:rPr>
          <w:color w:val="0070C0"/>
          <w:sz w:val="22"/>
          <w:szCs w:val="22"/>
        </w:rPr>
      </w:pPr>
      <w:r w:rsidRPr="00642EE6">
        <w:rPr>
          <w:b/>
          <w:bCs/>
          <w:sz w:val="22"/>
          <w:szCs w:val="22"/>
        </w:rPr>
        <w:t>Gwarancja jakości.</w:t>
      </w:r>
    </w:p>
    <w:p w:rsidR="007D7D5F" w:rsidRPr="00642EE6" w:rsidRDefault="007D7D5F" w:rsidP="007D7D5F">
      <w:pPr>
        <w:pStyle w:val="Tekstpodstawowy"/>
        <w:tabs>
          <w:tab w:val="left" w:pos="0"/>
        </w:tabs>
        <w:ind w:left="709"/>
        <w:rPr>
          <w:b/>
          <w:bCs/>
          <w:color w:val="FF0000"/>
          <w:sz w:val="22"/>
          <w:szCs w:val="22"/>
        </w:rPr>
      </w:pP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Strony rozszerzają okres rękojmi na okres udzielonej gwarancji.</w:t>
      </w: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 xml:space="preserve">Wykonawca zobowiązany jest udzielić minimum </w:t>
      </w:r>
      <w:r w:rsidRPr="00642EE6">
        <w:rPr>
          <w:b/>
          <w:bCs/>
          <w:sz w:val="22"/>
          <w:szCs w:val="22"/>
        </w:rPr>
        <w:t>24 miesięcznej gwarancji</w:t>
      </w:r>
      <w:r w:rsidRPr="00642EE6">
        <w:rPr>
          <w:sz w:val="22"/>
          <w:szCs w:val="22"/>
        </w:rPr>
        <w:t xml:space="preserve"> jakości na pojazd, </w:t>
      </w:r>
      <w:r w:rsidRPr="00642EE6">
        <w:rPr>
          <w:color w:val="000000"/>
          <w:sz w:val="22"/>
          <w:szCs w:val="22"/>
        </w:rPr>
        <w:t>a w przypadku sprzętu i wyposażenia pojazdu, który jest objęty gwarancją, na okres gwarancji udzielony przez producenta.</w:t>
      </w: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 xml:space="preserve">Wykonawca musi zapewnić autoryzowany przez producenta serwis gwarancyjny i pogwarancyjny. </w:t>
      </w: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W okresie udzielonej gwarancji wykonawca zobowiązany jest do świadczenia serwisu gwarancyjnego w ramach ceny oferty, obejmującej dojazd serwisu do OSP w Pszczewie</w:t>
      </w: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Zgłaszanie wad i awarii przedmiotu zamówienia będzie dokonywane przez zamawiającego przez 24 godziny na dobę przez 7 dni w tygodniu, faksem lub e-mailem na skrzynkę poczty elektronicznej. W uzasadnionych przypadkach dopuszcza się zgłoszenie telefoniczne, pod warunkiem jego potwierdzenia do 24 godzin, faksem lub e-mailem.</w:t>
      </w: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W przypadku stwierdzenia wad lub awarii przedmiotu zamówienia wykonawca zobowiązuje się do ich usunięcia w terminie:</w:t>
      </w:r>
    </w:p>
    <w:p w:rsidR="007D7D5F" w:rsidRPr="00642EE6" w:rsidRDefault="007D7D5F" w:rsidP="00C55C74">
      <w:pPr>
        <w:pStyle w:val="Tekstpodstawowywcity3"/>
        <w:numPr>
          <w:ilvl w:val="0"/>
          <w:numId w:val="29"/>
        </w:numPr>
        <w:tabs>
          <w:tab w:val="left" w:pos="709"/>
        </w:tabs>
        <w:spacing w:after="0"/>
        <w:jc w:val="both"/>
        <w:rPr>
          <w:sz w:val="22"/>
          <w:szCs w:val="22"/>
        </w:rPr>
      </w:pPr>
      <w:r w:rsidRPr="00642EE6">
        <w:rPr>
          <w:b/>
          <w:bCs/>
          <w:sz w:val="22"/>
          <w:szCs w:val="22"/>
        </w:rPr>
        <w:t>do 72 godzin</w:t>
      </w:r>
      <w:r w:rsidRPr="00642EE6">
        <w:rPr>
          <w:sz w:val="22"/>
          <w:szCs w:val="22"/>
        </w:rPr>
        <w:t xml:space="preserve"> od momentu zgłoszenia przy naprawach pojazdu wymagających przyjazdu ekipy serwisowej,</w:t>
      </w:r>
    </w:p>
    <w:p w:rsidR="007D7D5F" w:rsidRPr="00642EE6" w:rsidRDefault="007D7D5F" w:rsidP="00C55C74">
      <w:pPr>
        <w:pStyle w:val="Tekstpodstawowywcity3"/>
        <w:numPr>
          <w:ilvl w:val="0"/>
          <w:numId w:val="29"/>
        </w:numPr>
        <w:tabs>
          <w:tab w:val="left" w:pos="709"/>
        </w:tabs>
        <w:spacing w:after="0"/>
        <w:jc w:val="both"/>
        <w:rPr>
          <w:sz w:val="22"/>
          <w:szCs w:val="22"/>
        </w:rPr>
      </w:pPr>
      <w:r w:rsidRPr="00642EE6">
        <w:rPr>
          <w:b/>
          <w:bCs/>
          <w:sz w:val="22"/>
          <w:szCs w:val="22"/>
        </w:rPr>
        <w:t>do 5 dni</w:t>
      </w:r>
      <w:r w:rsidRPr="00642EE6">
        <w:rPr>
          <w:sz w:val="22"/>
          <w:szCs w:val="22"/>
        </w:rPr>
        <w:t xml:space="preserve"> w przypadku usuwania wad i awarii pojazdu oraz jego wyposażenia.</w:t>
      </w:r>
    </w:p>
    <w:p w:rsidR="007D7D5F" w:rsidRPr="00642EE6" w:rsidRDefault="007D7D5F" w:rsidP="00C55C74">
      <w:pPr>
        <w:pStyle w:val="Tekstpodstawowywcity3"/>
        <w:numPr>
          <w:ilvl w:val="1"/>
          <w:numId w:val="9"/>
        </w:numPr>
        <w:tabs>
          <w:tab w:val="left" w:pos="709"/>
        </w:tabs>
        <w:spacing w:after="0"/>
        <w:jc w:val="both"/>
        <w:rPr>
          <w:sz w:val="22"/>
          <w:szCs w:val="22"/>
        </w:rPr>
      </w:pPr>
      <w:r w:rsidRPr="00642EE6">
        <w:rPr>
          <w:sz w:val="22"/>
          <w:szCs w:val="22"/>
        </w:rPr>
        <w:t>W czasie trwania gwarancji podczas dokonywania napraw gwarancyjnych wykonawca zobowiązuje się odebrać i dostarczyć przedmiot zamówienia na swój koszt do OSP w Pszczewie ul. Strażacka 1 Pszczew jeżeli naprawa nie jest możliwa na miejscu.</w:t>
      </w:r>
    </w:p>
    <w:p w:rsidR="007D7D5F" w:rsidRPr="00642EE6" w:rsidRDefault="007D7D5F" w:rsidP="00C55C74">
      <w:pPr>
        <w:pStyle w:val="Default"/>
        <w:numPr>
          <w:ilvl w:val="1"/>
          <w:numId w:val="9"/>
        </w:numPr>
        <w:jc w:val="both"/>
        <w:rPr>
          <w:color w:val="auto"/>
          <w:sz w:val="22"/>
          <w:szCs w:val="22"/>
        </w:rPr>
      </w:pPr>
      <w:r w:rsidRPr="00642EE6">
        <w:rPr>
          <w:sz w:val="22"/>
          <w:szCs w:val="22"/>
        </w:rPr>
        <w:t xml:space="preserve">Serwis gwarancyjny powinien być prowadzony przez serwis wykonawcy, autoryzowany przez producenta. W przypadku, gdy wykonawca nie posiada autoryzowanego serwisu gwarancyjnego oferowanego sprzętu, zamawiający dopuszcza, aby wykonawca serwisu korzystał z pomocy producenta oferowanego sprzętu lub jego przedstawiciela prowadzącego serwis techniczny w wymaganym zakresie. Każda autoryzacja dla serwisu wykonawcy oraz deklaracja wspierania serwisu przez producenta lub jego przedstawiciela musi </w:t>
      </w:r>
      <w:r w:rsidRPr="00642EE6">
        <w:rPr>
          <w:b/>
          <w:bCs/>
          <w:sz w:val="22"/>
          <w:szCs w:val="22"/>
        </w:rPr>
        <w:t>mieć formę oświadczenia producenta lub jego przedstawiciela</w:t>
      </w:r>
      <w:r w:rsidRPr="00642EE6">
        <w:rPr>
          <w:sz w:val="22"/>
          <w:szCs w:val="22"/>
        </w:rPr>
        <w:t xml:space="preserve">. </w:t>
      </w:r>
    </w:p>
    <w:p w:rsidR="007D7D5F" w:rsidRPr="00642EE6" w:rsidRDefault="007D7D5F" w:rsidP="00C55C74">
      <w:pPr>
        <w:pStyle w:val="Default"/>
        <w:numPr>
          <w:ilvl w:val="1"/>
          <w:numId w:val="9"/>
        </w:numPr>
        <w:jc w:val="both"/>
        <w:rPr>
          <w:color w:val="auto"/>
          <w:sz w:val="22"/>
          <w:szCs w:val="22"/>
        </w:rPr>
      </w:pPr>
      <w:r w:rsidRPr="00642EE6">
        <w:rPr>
          <w:sz w:val="22"/>
          <w:szCs w:val="22"/>
        </w:rPr>
        <w:t xml:space="preserve">W związku z powyższym, wykonawca zobowiązany jest dostarczyć nie później niż do czasu podpisania przez strony protokołu odbioru końcowego </w:t>
      </w:r>
      <w:r w:rsidRPr="00642EE6">
        <w:rPr>
          <w:b/>
          <w:bCs/>
          <w:sz w:val="22"/>
          <w:szCs w:val="22"/>
        </w:rPr>
        <w:t>oświadczenia producenta/oficjalnego przedstawiciela</w:t>
      </w:r>
      <w:r w:rsidRPr="00642EE6">
        <w:rPr>
          <w:sz w:val="22"/>
          <w:szCs w:val="22"/>
        </w:rPr>
        <w:t xml:space="preserve"> o przejęciu obowiązków związanych z serwisem gwarancyjnym (podać nr telefonu i adres poczty elektronicznej) w przypadku nie wywiązania się z obowiązków gwarancyjnych przez wykonawcę. Zamawiający zastrzega jednak, że  w przypadku takiej sytuacji, warunki gwarancji nie ulegają zmianie.</w:t>
      </w:r>
    </w:p>
    <w:p w:rsidR="00802607" w:rsidRPr="00642EE6" w:rsidRDefault="00BA7AE1" w:rsidP="00802607">
      <w:pPr>
        <w:autoSpaceDE w:val="0"/>
        <w:autoSpaceDN w:val="0"/>
        <w:adjustRightInd w:val="0"/>
        <w:jc w:val="both"/>
        <w:rPr>
          <w:b/>
          <w:bCs/>
          <w:sz w:val="22"/>
          <w:szCs w:val="22"/>
        </w:rPr>
      </w:pPr>
      <w:r w:rsidRPr="00642EE6">
        <w:rPr>
          <w:b/>
          <w:bCs/>
          <w:sz w:val="22"/>
          <w:szCs w:val="22"/>
        </w:rPr>
        <w:t>3</w:t>
      </w:r>
      <w:r w:rsidR="00802607" w:rsidRPr="00642EE6">
        <w:rPr>
          <w:b/>
          <w:bCs/>
          <w:sz w:val="22"/>
          <w:szCs w:val="22"/>
        </w:rPr>
        <w:t>. Wynagrodzenie i warunki płatności.</w:t>
      </w:r>
    </w:p>
    <w:p w:rsidR="00802607" w:rsidRPr="00642EE6" w:rsidRDefault="00BA7AE1" w:rsidP="00802607">
      <w:pPr>
        <w:autoSpaceDE w:val="0"/>
        <w:autoSpaceDN w:val="0"/>
        <w:adjustRightInd w:val="0"/>
        <w:jc w:val="both"/>
        <w:rPr>
          <w:sz w:val="22"/>
          <w:szCs w:val="22"/>
        </w:rPr>
      </w:pPr>
      <w:r w:rsidRPr="00642EE6">
        <w:rPr>
          <w:sz w:val="22"/>
          <w:szCs w:val="22"/>
        </w:rPr>
        <w:t>3</w:t>
      </w:r>
      <w:r w:rsidR="00802607" w:rsidRPr="00642EE6">
        <w:rPr>
          <w:sz w:val="22"/>
          <w:szCs w:val="22"/>
        </w:rPr>
        <w:t xml:space="preserve">.1. Rozliczenie i realizacja płatności nastąpi zgodnie z </w:t>
      </w:r>
      <w:r w:rsidR="00802607" w:rsidRPr="00642EE6">
        <w:rPr>
          <w:b/>
          <w:bCs/>
          <w:sz w:val="22"/>
          <w:szCs w:val="22"/>
        </w:rPr>
        <w:t xml:space="preserve">§ </w:t>
      </w:r>
      <w:r w:rsidRPr="00642EE6">
        <w:rPr>
          <w:sz w:val="22"/>
          <w:szCs w:val="22"/>
        </w:rPr>
        <w:t>11</w:t>
      </w:r>
      <w:r w:rsidR="00802607" w:rsidRPr="00642EE6">
        <w:rPr>
          <w:sz w:val="22"/>
          <w:szCs w:val="22"/>
        </w:rPr>
        <w:t xml:space="preserve"> Umowy.</w:t>
      </w:r>
    </w:p>
    <w:p w:rsidR="00802607" w:rsidRPr="00642EE6" w:rsidRDefault="00BA7AE1" w:rsidP="00802607">
      <w:pPr>
        <w:autoSpaceDE w:val="0"/>
        <w:autoSpaceDN w:val="0"/>
        <w:adjustRightInd w:val="0"/>
        <w:jc w:val="both"/>
        <w:rPr>
          <w:sz w:val="22"/>
          <w:szCs w:val="22"/>
        </w:rPr>
      </w:pPr>
      <w:r w:rsidRPr="00642EE6">
        <w:rPr>
          <w:sz w:val="22"/>
          <w:szCs w:val="22"/>
        </w:rPr>
        <w:t>3</w:t>
      </w:r>
      <w:r w:rsidR="00802607" w:rsidRPr="00642EE6">
        <w:rPr>
          <w:sz w:val="22"/>
          <w:szCs w:val="22"/>
        </w:rPr>
        <w:t>.2. Nie przewiduje się zaliczek na poczet wydatków Wykonawcy, związanych z realizacją przedmiotu zamówienia.</w:t>
      </w:r>
    </w:p>
    <w:p w:rsidR="00802607" w:rsidRPr="00642EE6" w:rsidRDefault="00BA7AE1" w:rsidP="00802607">
      <w:pPr>
        <w:autoSpaceDE w:val="0"/>
        <w:autoSpaceDN w:val="0"/>
        <w:adjustRightInd w:val="0"/>
        <w:jc w:val="both"/>
        <w:rPr>
          <w:b/>
          <w:bCs/>
          <w:sz w:val="22"/>
          <w:szCs w:val="22"/>
        </w:rPr>
      </w:pPr>
      <w:r w:rsidRPr="00642EE6">
        <w:rPr>
          <w:b/>
          <w:bCs/>
          <w:sz w:val="22"/>
          <w:szCs w:val="22"/>
        </w:rPr>
        <w:t>4</w:t>
      </w:r>
      <w:r w:rsidR="00802607" w:rsidRPr="00642EE6">
        <w:rPr>
          <w:b/>
          <w:bCs/>
          <w:sz w:val="22"/>
          <w:szCs w:val="22"/>
        </w:rPr>
        <w:t>. Odbiór końcowy.</w:t>
      </w:r>
    </w:p>
    <w:p w:rsidR="00BA7AE1" w:rsidRPr="00642EE6" w:rsidRDefault="00BA7AE1" w:rsidP="00802607">
      <w:pPr>
        <w:autoSpaceDE w:val="0"/>
        <w:autoSpaceDN w:val="0"/>
        <w:adjustRightInd w:val="0"/>
        <w:jc w:val="both"/>
        <w:rPr>
          <w:sz w:val="22"/>
          <w:szCs w:val="22"/>
        </w:rPr>
      </w:pPr>
      <w:r w:rsidRPr="00642EE6">
        <w:rPr>
          <w:sz w:val="22"/>
          <w:szCs w:val="22"/>
        </w:rPr>
        <w:t>4</w:t>
      </w:r>
      <w:r w:rsidR="00802607" w:rsidRPr="00642EE6">
        <w:rPr>
          <w:sz w:val="22"/>
          <w:szCs w:val="22"/>
        </w:rPr>
        <w:t>.1. Przedmiotem odbioru koń</w:t>
      </w:r>
      <w:r w:rsidRPr="00642EE6">
        <w:rPr>
          <w:sz w:val="22"/>
          <w:szCs w:val="22"/>
        </w:rPr>
        <w:t>cowego umowy będzie zakres dostawy</w:t>
      </w:r>
      <w:r w:rsidR="00802607" w:rsidRPr="00642EE6">
        <w:rPr>
          <w:sz w:val="22"/>
          <w:szCs w:val="22"/>
        </w:rPr>
        <w:t xml:space="preserve"> określony w SIWZ</w:t>
      </w:r>
    </w:p>
    <w:p w:rsidR="00802607" w:rsidRPr="00642EE6" w:rsidRDefault="00BA7AE1" w:rsidP="00802607">
      <w:pPr>
        <w:autoSpaceDE w:val="0"/>
        <w:autoSpaceDN w:val="0"/>
        <w:adjustRightInd w:val="0"/>
        <w:jc w:val="both"/>
        <w:rPr>
          <w:sz w:val="22"/>
          <w:szCs w:val="22"/>
        </w:rPr>
      </w:pPr>
      <w:r w:rsidRPr="00642EE6">
        <w:rPr>
          <w:sz w:val="22"/>
          <w:szCs w:val="22"/>
        </w:rPr>
        <w:t>4.2</w:t>
      </w:r>
      <w:r w:rsidR="00802607" w:rsidRPr="00642EE6">
        <w:rPr>
          <w:sz w:val="22"/>
          <w:szCs w:val="22"/>
        </w:rPr>
        <w:t xml:space="preserve">. Odbiór końcowy wykonanych robót nastąpi, zgodnie z zapisami </w:t>
      </w:r>
      <w:r w:rsidR="00802607" w:rsidRPr="00642EE6">
        <w:rPr>
          <w:b/>
          <w:bCs/>
          <w:sz w:val="22"/>
          <w:szCs w:val="22"/>
        </w:rPr>
        <w:t xml:space="preserve">§ </w:t>
      </w:r>
      <w:r w:rsidRPr="00642EE6">
        <w:rPr>
          <w:sz w:val="22"/>
          <w:szCs w:val="22"/>
        </w:rPr>
        <w:t>9</w:t>
      </w:r>
      <w:r w:rsidR="00802607" w:rsidRPr="00642EE6">
        <w:rPr>
          <w:sz w:val="22"/>
          <w:szCs w:val="22"/>
        </w:rPr>
        <w:t xml:space="preserve"> umowy, na podstawie protokołów technicznych odbioru robót..</w:t>
      </w:r>
    </w:p>
    <w:p w:rsidR="00802607" w:rsidRPr="00642EE6" w:rsidRDefault="00BA7AE1" w:rsidP="00802607">
      <w:pPr>
        <w:autoSpaceDE w:val="0"/>
        <w:autoSpaceDN w:val="0"/>
        <w:adjustRightInd w:val="0"/>
        <w:jc w:val="both"/>
        <w:rPr>
          <w:sz w:val="22"/>
          <w:szCs w:val="22"/>
        </w:rPr>
      </w:pPr>
      <w:r w:rsidRPr="00642EE6">
        <w:rPr>
          <w:sz w:val="22"/>
          <w:szCs w:val="22"/>
        </w:rPr>
        <w:t>4.3</w:t>
      </w:r>
      <w:r w:rsidR="00802607" w:rsidRPr="00642EE6">
        <w:rPr>
          <w:sz w:val="22"/>
          <w:szCs w:val="22"/>
        </w:rPr>
        <w:t xml:space="preserve">. Przekazanie przedmiotu umowy nastąpi po podpisaniu protokołu odbioru </w:t>
      </w:r>
      <w:r w:rsidRPr="00642EE6">
        <w:rPr>
          <w:sz w:val="22"/>
          <w:szCs w:val="22"/>
        </w:rPr>
        <w:t>końcowego</w:t>
      </w:r>
      <w:r w:rsidR="00802607" w:rsidRPr="00642EE6">
        <w:rPr>
          <w:sz w:val="22"/>
          <w:szCs w:val="22"/>
        </w:rPr>
        <w:t xml:space="preserve"> przez Zamawiającego.</w:t>
      </w:r>
    </w:p>
    <w:p w:rsidR="00802607" w:rsidRPr="00642EE6" w:rsidRDefault="00BA7AE1" w:rsidP="00802607">
      <w:pPr>
        <w:autoSpaceDE w:val="0"/>
        <w:autoSpaceDN w:val="0"/>
        <w:adjustRightInd w:val="0"/>
        <w:jc w:val="both"/>
        <w:rPr>
          <w:b/>
          <w:bCs/>
          <w:sz w:val="22"/>
          <w:szCs w:val="22"/>
        </w:rPr>
      </w:pPr>
      <w:r w:rsidRPr="00642EE6">
        <w:rPr>
          <w:b/>
          <w:bCs/>
          <w:sz w:val="22"/>
          <w:szCs w:val="22"/>
        </w:rPr>
        <w:t>5</w:t>
      </w:r>
      <w:r w:rsidR="00802607" w:rsidRPr="00642EE6">
        <w:rPr>
          <w:b/>
          <w:bCs/>
          <w:sz w:val="22"/>
          <w:szCs w:val="22"/>
        </w:rPr>
        <w:t>. Ubezpieczenia.</w:t>
      </w:r>
    </w:p>
    <w:p w:rsidR="00802607" w:rsidRPr="00642EE6" w:rsidRDefault="00802607" w:rsidP="00802607">
      <w:pPr>
        <w:autoSpaceDE w:val="0"/>
        <w:autoSpaceDN w:val="0"/>
        <w:adjustRightInd w:val="0"/>
        <w:jc w:val="both"/>
        <w:rPr>
          <w:sz w:val="22"/>
          <w:szCs w:val="22"/>
        </w:rPr>
      </w:pPr>
      <w:r w:rsidRPr="00642EE6">
        <w:rPr>
          <w:sz w:val="22"/>
          <w:szCs w:val="22"/>
        </w:rPr>
        <w:t xml:space="preserve">Zgodnie z zapisami w umowie – </w:t>
      </w:r>
      <w:r w:rsidR="00BA7AE1" w:rsidRPr="00642EE6">
        <w:rPr>
          <w:sz w:val="22"/>
          <w:szCs w:val="22"/>
        </w:rPr>
        <w:t>§ 6</w:t>
      </w:r>
      <w:r w:rsidRPr="00642EE6">
        <w:rPr>
          <w:sz w:val="22"/>
          <w:szCs w:val="22"/>
        </w:rPr>
        <w:t xml:space="preserve"> Ubezpieczenia.</w:t>
      </w:r>
    </w:p>
    <w:p w:rsidR="00802607" w:rsidRPr="00642EE6" w:rsidRDefault="00BA7AE1" w:rsidP="00802607">
      <w:pPr>
        <w:autoSpaceDE w:val="0"/>
        <w:autoSpaceDN w:val="0"/>
        <w:adjustRightInd w:val="0"/>
        <w:jc w:val="both"/>
        <w:rPr>
          <w:b/>
          <w:bCs/>
          <w:sz w:val="22"/>
          <w:szCs w:val="22"/>
        </w:rPr>
      </w:pPr>
      <w:r w:rsidRPr="00642EE6">
        <w:rPr>
          <w:b/>
          <w:bCs/>
          <w:sz w:val="22"/>
          <w:szCs w:val="22"/>
        </w:rPr>
        <w:t>6</w:t>
      </w:r>
      <w:r w:rsidR="00802607" w:rsidRPr="00642EE6">
        <w:rPr>
          <w:b/>
          <w:bCs/>
          <w:sz w:val="22"/>
          <w:szCs w:val="22"/>
        </w:rPr>
        <w:t>. Gwarancja i rękojmia.</w:t>
      </w:r>
    </w:p>
    <w:p w:rsidR="00802607" w:rsidRPr="00642EE6" w:rsidRDefault="00802607" w:rsidP="00802607">
      <w:pPr>
        <w:autoSpaceDE w:val="0"/>
        <w:autoSpaceDN w:val="0"/>
        <w:adjustRightInd w:val="0"/>
        <w:jc w:val="both"/>
        <w:rPr>
          <w:sz w:val="22"/>
          <w:szCs w:val="22"/>
        </w:rPr>
      </w:pPr>
      <w:r w:rsidRPr="00642EE6">
        <w:rPr>
          <w:sz w:val="22"/>
          <w:szCs w:val="22"/>
        </w:rPr>
        <w:t>Wykonawca jest odpowiedzialny wobec Zamawiającego z tytułu gwarancji jakości i rękojmi za wady fizyczne. Okres gwarancji i rękojmi rozpoczyna się z dniem przekazania przedmiotu umowy do eksploatacji i wynosi 36 miesięcy.</w:t>
      </w:r>
    </w:p>
    <w:p w:rsidR="00802607" w:rsidRPr="00642EE6" w:rsidRDefault="00BA7AE1" w:rsidP="00802607">
      <w:pPr>
        <w:autoSpaceDE w:val="0"/>
        <w:autoSpaceDN w:val="0"/>
        <w:adjustRightInd w:val="0"/>
        <w:jc w:val="both"/>
        <w:rPr>
          <w:b/>
          <w:bCs/>
          <w:sz w:val="22"/>
          <w:szCs w:val="22"/>
        </w:rPr>
      </w:pPr>
      <w:r w:rsidRPr="00642EE6">
        <w:rPr>
          <w:b/>
          <w:bCs/>
          <w:sz w:val="22"/>
          <w:szCs w:val="22"/>
        </w:rPr>
        <w:t>7</w:t>
      </w:r>
      <w:r w:rsidR="00802607" w:rsidRPr="00642EE6">
        <w:rPr>
          <w:b/>
          <w:bCs/>
          <w:sz w:val="22"/>
          <w:szCs w:val="22"/>
        </w:rPr>
        <w:t>. Umowa.</w:t>
      </w:r>
    </w:p>
    <w:p w:rsidR="00802607" w:rsidRPr="00642EE6" w:rsidRDefault="00802607" w:rsidP="00802607">
      <w:pPr>
        <w:autoSpaceDE w:val="0"/>
        <w:autoSpaceDN w:val="0"/>
        <w:adjustRightInd w:val="0"/>
        <w:jc w:val="both"/>
        <w:rPr>
          <w:sz w:val="22"/>
          <w:szCs w:val="22"/>
        </w:rPr>
      </w:pPr>
      <w:r w:rsidRPr="00642EE6">
        <w:rPr>
          <w:sz w:val="22"/>
          <w:szCs w:val="22"/>
        </w:rPr>
        <w:t>Wzór um</w:t>
      </w:r>
      <w:r w:rsidR="00F27ADF" w:rsidRPr="00642EE6">
        <w:rPr>
          <w:sz w:val="22"/>
          <w:szCs w:val="22"/>
        </w:rPr>
        <w:t xml:space="preserve">owy stanowi załącznik nr </w:t>
      </w:r>
      <w:r w:rsidR="00BA7AE1" w:rsidRPr="00642EE6">
        <w:rPr>
          <w:sz w:val="22"/>
          <w:szCs w:val="22"/>
        </w:rPr>
        <w:t>6</w:t>
      </w:r>
      <w:r w:rsidRPr="00642EE6">
        <w:rPr>
          <w:sz w:val="22"/>
          <w:szCs w:val="22"/>
        </w:rPr>
        <w:t xml:space="preserve"> do siwz.</w:t>
      </w:r>
    </w:p>
    <w:p w:rsidR="00802607" w:rsidRPr="00642EE6" w:rsidRDefault="00BA7AE1" w:rsidP="00802607">
      <w:pPr>
        <w:autoSpaceDE w:val="0"/>
        <w:autoSpaceDN w:val="0"/>
        <w:adjustRightInd w:val="0"/>
        <w:jc w:val="both"/>
        <w:rPr>
          <w:sz w:val="22"/>
          <w:szCs w:val="22"/>
        </w:rPr>
      </w:pPr>
      <w:r w:rsidRPr="00642EE6">
        <w:rPr>
          <w:b/>
          <w:bCs/>
          <w:sz w:val="22"/>
          <w:szCs w:val="22"/>
        </w:rPr>
        <w:t>8</w:t>
      </w:r>
      <w:r w:rsidR="00802607" w:rsidRPr="00642EE6">
        <w:rPr>
          <w:b/>
          <w:bCs/>
          <w:sz w:val="22"/>
          <w:szCs w:val="22"/>
        </w:rPr>
        <w:t xml:space="preserve">. </w:t>
      </w:r>
      <w:r w:rsidR="00802607" w:rsidRPr="00642EE6">
        <w:rPr>
          <w:sz w:val="22"/>
          <w:szCs w:val="22"/>
        </w:rPr>
        <w:t xml:space="preserve">Nazwy własne zawarte w dokumentacji przetargowej są przykładowe, Zamawiający dopuszcza zastosowanie produktów równoważnych pod warunkiem, że zaproponowane wyroby, materiały, urządzenia i technologie będą spełniały te same normy, parametry, standardy oraz zostaną zaakceptowane przez inspektorów nadzoru Zamawiającego. W takim przypadku Wykonawca jest zobowiązany załączyć do oferty opis rozwiązań równoważnych, w stosunku do tych, </w:t>
      </w:r>
      <w:r w:rsidRPr="00642EE6">
        <w:rPr>
          <w:sz w:val="22"/>
          <w:szCs w:val="22"/>
        </w:rPr>
        <w:t>o którym mowa w pkt. 1.15.</w:t>
      </w:r>
      <w:r w:rsidR="00802607" w:rsidRPr="00642EE6">
        <w:rPr>
          <w:sz w:val="22"/>
          <w:szCs w:val="22"/>
        </w:rPr>
        <w:t xml:space="preserve"> Rozdziału XV siwz.</w:t>
      </w:r>
    </w:p>
    <w:p w:rsidR="00802607" w:rsidRPr="007D7D5F" w:rsidRDefault="00802607" w:rsidP="00A22563">
      <w:pPr>
        <w:autoSpaceDE w:val="0"/>
        <w:autoSpaceDN w:val="0"/>
        <w:adjustRightInd w:val="0"/>
        <w:jc w:val="both"/>
        <w:rPr>
          <w:sz w:val="22"/>
          <w:szCs w:val="22"/>
        </w:rPr>
      </w:pPr>
    </w:p>
    <w:p w:rsidR="00D5310F" w:rsidRPr="007D7D5F" w:rsidRDefault="00D5310F" w:rsidP="00D657F7">
      <w:pPr>
        <w:pStyle w:val="Default"/>
        <w:jc w:val="center"/>
        <w:rPr>
          <w:b/>
          <w:bCs/>
          <w:sz w:val="22"/>
          <w:szCs w:val="22"/>
        </w:rPr>
      </w:pPr>
    </w:p>
    <w:p w:rsidR="00D5310F" w:rsidRPr="007D7D5F" w:rsidRDefault="00D5310F" w:rsidP="00042724">
      <w:pPr>
        <w:jc w:val="center"/>
        <w:rPr>
          <w:b/>
          <w:bCs/>
          <w:sz w:val="22"/>
          <w:szCs w:val="22"/>
        </w:rPr>
      </w:pPr>
    </w:p>
    <w:p w:rsidR="00D5310F" w:rsidRDefault="00D5310F"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Pr="007D7D5F" w:rsidRDefault="00BF6A3C" w:rsidP="00042724">
      <w:pPr>
        <w:jc w:val="center"/>
        <w:rPr>
          <w:b/>
          <w:bCs/>
          <w:sz w:val="22"/>
          <w:szCs w:val="22"/>
        </w:rPr>
      </w:pPr>
    </w:p>
    <w:p w:rsidR="00D5310F" w:rsidRDefault="00D5310F" w:rsidP="00042724">
      <w:pPr>
        <w:jc w:val="center"/>
        <w:rPr>
          <w:b/>
          <w:bCs/>
          <w:sz w:val="22"/>
          <w:szCs w:val="22"/>
        </w:rPr>
      </w:pPr>
    </w:p>
    <w:p w:rsidR="00BA7AE1" w:rsidRPr="00F63C04" w:rsidRDefault="00BA7AE1" w:rsidP="00042724">
      <w:pPr>
        <w:jc w:val="center"/>
        <w:rPr>
          <w:b/>
          <w:bCs/>
          <w:sz w:val="22"/>
          <w:szCs w:val="22"/>
        </w:rPr>
      </w:pPr>
    </w:p>
    <w:p w:rsidR="00F63C04" w:rsidRPr="00BF6A3C" w:rsidRDefault="00F63C04" w:rsidP="00F63C04">
      <w:pPr>
        <w:jc w:val="right"/>
        <w:rPr>
          <w:b/>
          <w:bCs/>
          <w:sz w:val="22"/>
          <w:szCs w:val="22"/>
        </w:rPr>
      </w:pPr>
      <w:r w:rsidRPr="00BF6A3C">
        <w:rPr>
          <w:b/>
          <w:bCs/>
          <w:sz w:val="22"/>
          <w:szCs w:val="22"/>
        </w:rPr>
        <w:t>Załącznik nr 1 do SIWZ</w:t>
      </w:r>
    </w:p>
    <w:p w:rsidR="00F63C04" w:rsidRPr="00BF6A3C" w:rsidRDefault="00F63C04" w:rsidP="00F63C04">
      <w:pPr>
        <w:pStyle w:val="Listapunktowana1"/>
        <w:spacing w:line="240" w:lineRule="auto"/>
        <w:rPr>
          <w:rFonts w:ascii="Times New Roman" w:hAnsi="Times New Roman" w:cs="Times New Roman"/>
          <w:sz w:val="22"/>
          <w:szCs w:val="22"/>
        </w:rPr>
      </w:pPr>
    </w:p>
    <w:p w:rsidR="00F63C04" w:rsidRPr="00BF6A3C" w:rsidRDefault="00F63C04" w:rsidP="00F63C04">
      <w:pPr>
        <w:pStyle w:val="Listapunktowana1"/>
        <w:spacing w:line="240" w:lineRule="auto"/>
        <w:rPr>
          <w:rFonts w:ascii="Times New Roman" w:hAnsi="Times New Roman" w:cs="Times New Roman"/>
          <w:sz w:val="22"/>
          <w:szCs w:val="22"/>
        </w:rPr>
      </w:pPr>
    </w:p>
    <w:p w:rsidR="00F63C04" w:rsidRPr="00BF6A3C" w:rsidRDefault="00F63C04" w:rsidP="00F63C04">
      <w:pPr>
        <w:pStyle w:val="Listapunktowana1"/>
        <w:spacing w:line="240" w:lineRule="auto"/>
        <w:rPr>
          <w:rFonts w:ascii="Times New Roman" w:hAnsi="Times New Roman" w:cs="Times New Roman"/>
          <w:sz w:val="22"/>
          <w:szCs w:val="22"/>
        </w:rPr>
      </w:pPr>
      <w:r w:rsidRPr="00BF6A3C">
        <w:rPr>
          <w:rFonts w:ascii="Times New Roman" w:hAnsi="Times New Roman" w:cs="Times New Roman"/>
          <w:sz w:val="22"/>
          <w:szCs w:val="22"/>
        </w:rPr>
        <w:t>.............................................</w:t>
      </w:r>
      <w:r w:rsidRPr="00BF6A3C">
        <w:rPr>
          <w:rFonts w:ascii="Times New Roman" w:hAnsi="Times New Roman" w:cs="Times New Roman"/>
          <w:sz w:val="22"/>
          <w:szCs w:val="22"/>
        </w:rPr>
        <w:tab/>
        <w:t xml:space="preserve">        </w:t>
      </w:r>
      <w:r w:rsidRPr="00BF6A3C">
        <w:rPr>
          <w:rFonts w:ascii="Times New Roman" w:hAnsi="Times New Roman" w:cs="Times New Roman"/>
          <w:sz w:val="22"/>
          <w:szCs w:val="22"/>
        </w:rPr>
        <w:tab/>
      </w:r>
      <w:r w:rsidRPr="00BF6A3C">
        <w:rPr>
          <w:rFonts w:ascii="Times New Roman" w:hAnsi="Times New Roman" w:cs="Times New Roman"/>
          <w:sz w:val="22"/>
          <w:szCs w:val="22"/>
        </w:rPr>
        <w:tab/>
        <w:t xml:space="preserve">              …………………………………………..</w:t>
      </w:r>
    </w:p>
    <w:p w:rsidR="00F63C04" w:rsidRPr="00BF6A3C" w:rsidRDefault="00F63C04" w:rsidP="00F63C04">
      <w:pPr>
        <w:rPr>
          <w:sz w:val="22"/>
          <w:szCs w:val="22"/>
        </w:rPr>
      </w:pPr>
      <w:r w:rsidRPr="00BF6A3C">
        <w:rPr>
          <w:sz w:val="22"/>
          <w:szCs w:val="22"/>
        </w:rPr>
        <w:t xml:space="preserve">    pieczęć firmowa Wykonawcy                                                    </w:t>
      </w:r>
      <w:r w:rsidRPr="00BF6A3C">
        <w:rPr>
          <w:sz w:val="22"/>
          <w:szCs w:val="22"/>
        </w:rPr>
        <w:tab/>
        <w:t xml:space="preserve">  miejscowość, data</w:t>
      </w:r>
    </w:p>
    <w:p w:rsidR="00F63C04" w:rsidRPr="00BF6A3C" w:rsidRDefault="00F63C04" w:rsidP="00F63C04">
      <w:pPr>
        <w:jc w:val="both"/>
        <w:rPr>
          <w:sz w:val="22"/>
          <w:szCs w:val="22"/>
        </w:rPr>
      </w:pPr>
      <w:r w:rsidRPr="00BF6A3C">
        <w:rPr>
          <w:sz w:val="22"/>
          <w:szCs w:val="22"/>
        </w:rPr>
        <w:t xml:space="preserve">    </w:t>
      </w:r>
    </w:p>
    <w:p w:rsidR="00F63C04" w:rsidRPr="00BF6A3C" w:rsidRDefault="00F63C04" w:rsidP="00F63C04">
      <w:pPr>
        <w:jc w:val="both"/>
        <w:rPr>
          <w:sz w:val="22"/>
          <w:szCs w:val="22"/>
        </w:rPr>
      </w:pPr>
      <w:r w:rsidRPr="00BF6A3C">
        <w:rPr>
          <w:sz w:val="22"/>
          <w:szCs w:val="22"/>
        </w:rPr>
        <w:t xml:space="preserve"> </w:t>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t>Gmina Pszczew</w:t>
      </w:r>
    </w:p>
    <w:p w:rsidR="00F63C04" w:rsidRPr="00BF6A3C" w:rsidRDefault="00F63C04" w:rsidP="00F63C04">
      <w:pPr>
        <w:ind w:left="4956" w:firstLine="708"/>
        <w:jc w:val="both"/>
        <w:rPr>
          <w:sz w:val="22"/>
          <w:szCs w:val="22"/>
        </w:rPr>
      </w:pPr>
      <w:r w:rsidRPr="00BF6A3C">
        <w:rPr>
          <w:sz w:val="22"/>
          <w:szCs w:val="22"/>
        </w:rPr>
        <w:t>Ul. Rynek 13</w:t>
      </w:r>
    </w:p>
    <w:p w:rsidR="00F63C04" w:rsidRPr="00BF6A3C" w:rsidRDefault="00F63C04" w:rsidP="00F63C04">
      <w:pPr>
        <w:ind w:left="4956" w:firstLine="708"/>
        <w:jc w:val="both"/>
        <w:rPr>
          <w:sz w:val="22"/>
          <w:szCs w:val="22"/>
        </w:rPr>
      </w:pPr>
      <w:r w:rsidRPr="00BF6A3C">
        <w:rPr>
          <w:sz w:val="22"/>
          <w:szCs w:val="22"/>
        </w:rPr>
        <w:t>66-330 Pszczew</w:t>
      </w:r>
    </w:p>
    <w:p w:rsidR="00F63C04" w:rsidRPr="00BF6A3C" w:rsidRDefault="00F63C04" w:rsidP="00F63C04">
      <w:pPr>
        <w:ind w:left="4956" w:firstLine="708"/>
        <w:jc w:val="both"/>
        <w:rPr>
          <w:b/>
          <w:sz w:val="22"/>
          <w:szCs w:val="22"/>
        </w:rPr>
      </w:pPr>
    </w:p>
    <w:p w:rsidR="00F63C04" w:rsidRPr="00BF6A3C" w:rsidRDefault="00F63C04" w:rsidP="00F63C04">
      <w:pPr>
        <w:pStyle w:val="Nagwek1"/>
        <w:widowControl w:val="0"/>
        <w:tabs>
          <w:tab w:val="num" w:pos="0"/>
        </w:tabs>
        <w:suppressAutoHyphens/>
        <w:rPr>
          <w:sz w:val="22"/>
          <w:szCs w:val="22"/>
          <w:lang w:val="de-DE"/>
        </w:rPr>
      </w:pPr>
      <w:r w:rsidRPr="00BF6A3C">
        <w:rPr>
          <w:sz w:val="22"/>
          <w:szCs w:val="22"/>
          <w:lang w:val="de-DE"/>
        </w:rPr>
        <w:t xml:space="preserve">FORMULARZ OFERTOWY </w:t>
      </w:r>
    </w:p>
    <w:p w:rsidR="00F63C04" w:rsidRPr="00BF6A3C" w:rsidRDefault="00F63C04" w:rsidP="00F63C04">
      <w:pPr>
        <w:jc w:val="center"/>
        <w:rPr>
          <w:sz w:val="22"/>
          <w:szCs w:val="22"/>
        </w:rPr>
      </w:pPr>
      <w:r w:rsidRPr="00BF6A3C">
        <w:rPr>
          <w:sz w:val="22"/>
          <w:szCs w:val="22"/>
        </w:rPr>
        <w:t>na</w:t>
      </w:r>
    </w:p>
    <w:p w:rsidR="00F63C04" w:rsidRPr="00BF6A3C" w:rsidRDefault="00F63C04" w:rsidP="00F63C04">
      <w:pPr>
        <w:jc w:val="center"/>
        <w:rPr>
          <w:b/>
          <w:bCs/>
          <w:sz w:val="22"/>
          <w:szCs w:val="22"/>
        </w:rPr>
      </w:pPr>
      <w:r w:rsidRPr="00BF6A3C">
        <w:rPr>
          <w:sz w:val="22"/>
          <w:szCs w:val="22"/>
        </w:rPr>
        <w:t xml:space="preserve">Wykonanie zadania p.n.: </w:t>
      </w:r>
      <w:r w:rsidRPr="00BF6A3C">
        <w:rPr>
          <w:b/>
          <w:sz w:val="22"/>
          <w:szCs w:val="22"/>
        </w:rPr>
        <w:t>„</w:t>
      </w:r>
      <w:r w:rsidRPr="00BF6A3C">
        <w:rPr>
          <w:b/>
          <w:bCs/>
          <w:sz w:val="22"/>
          <w:szCs w:val="22"/>
        </w:rPr>
        <w:t>Zakup i dostawa fabrycznie nowego, średniego samochodu ratowniczo-gaśniczego na podwoziu 4x4 dla Ochotniczej Straży Pożarnej w Pszczewie</w:t>
      </w:r>
    </w:p>
    <w:p w:rsidR="00F63C04" w:rsidRPr="00BF6A3C" w:rsidRDefault="00F63C04" w:rsidP="00F63C04">
      <w:pPr>
        <w:jc w:val="center"/>
        <w:rPr>
          <w:b/>
          <w:sz w:val="22"/>
          <w:szCs w:val="22"/>
        </w:rPr>
      </w:pPr>
      <w:r w:rsidRPr="00BF6A3C">
        <w:rPr>
          <w:b/>
          <w:sz w:val="22"/>
          <w:szCs w:val="22"/>
        </w:rPr>
        <w:t xml:space="preserve">” </w:t>
      </w:r>
    </w:p>
    <w:p w:rsidR="00F63C04" w:rsidRPr="00BF6A3C" w:rsidRDefault="00F63C04" w:rsidP="00F63C04">
      <w:pPr>
        <w:jc w:val="both"/>
        <w:rPr>
          <w:color w:val="000000"/>
          <w:sz w:val="22"/>
          <w:szCs w:val="22"/>
        </w:rPr>
      </w:pPr>
    </w:p>
    <w:p w:rsidR="00F63C04" w:rsidRPr="00BF6A3C" w:rsidRDefault="00F63C04" w:rsidP="00F63C04">
      <w:pPr>
        <w:spacing w:after="120"/>
        <w:jc w:val="both"/>
        <w:rPr>
          <w:b/>
          <w:sz w:val="22"/>
          <w:szCs w:val="22"/>
          <w:u w:val="single"/>
        </w:rPr>
      </w:pPr>
      <w:r w:rsidRPr="00BF6A3C">
        <w:rPr>
          <w:b/>
          <w:bCs/>
          <w:sz w:val="22"/>
          <w:szCs w:val="22"/>
          <w:u w:val="single"/>
        </w:rPr>
        <w:t>NAZWA I ADRES WYKONAWCY/WYKONAWCÓW WSPÓLNIE UBIEGAJĄCYCH SIĘ O UDZIELENIE ZAMÓWIENIA</w:t>
      </w:r>
      <w:r w:rsidRPr="00BF6A3C">
        <w:rPr>
          <w:rStyle w:val="Odwoanieprzypisudolnego"/>
          <w:b/>
          <w:bCs/>
          <w:sz w:val="22"/>
          <w:szCs w:val="22"/>
          <w:u w:val="single"/>
        </w:rPr>
        <w:footnoteReference w:id="1"/>
      </w:r>
    </w:p>
    <w:p w:rsidR="00F63C04" w:rsidRPr="00BF6A3C" w:rsidRDefault="00F63C04" w:rsidP="00F63C04">
      <w:pPr>
        <w:spacing w:line="360" w:lineRule="auto"/>
        <w:jc w:val="center"/>
        <w:rPr>
          <w:b/>
          <w:sz w:val="22"/>
          <w:szCs w:val="22"/>
          <w:lang w:val="de-DE"/>
        </w:rPr>
      </w:pPr>
      <w:r w:rsidRPr="00BF6A3C">
        <w:rPr>
          <w:b/>
          <w:sz w:val="22"/>
          <w:szCs w:val="22"/>
          <w:lang w:val="de-DE"/>
        </w:rPr>
        <w:t>…………………………………………………….………………………………………………….</w:t>
      </w:r>
    </w:p>
    <w:p w:rsidR="00F63C04" w:rsidRPr="00BF6A3C" w:rsidRDefault="00F63C04" w:rsidP="00F63C04">
      <w:pPr>
        <w:spacing w:line="360" w:lineRule="auto"/>
        <w:rPr>
          <w:sz w:val="22"/>
          <w:szCs w:val="22"/>
          <w:lang w:val="de-DE"/>
        </w:rPr>
      </w:pPr>
      <w:r w:rsidRPr="00BF6A3C">
        <w:rPr>
          <w:sz w:val="22"/>
          <w:szCs w:val="22"/>
          <w:lang w:val="de-DE"/>
        </w:rPr>
        <w:t>NIP: …………………………………</w:t>
      </w:r>
      <w:r w:rsidRPr="00BF6A3C">
        <w:rPr>
          <w:sz w:val="22"/>
          <w:szCs w:val="22"/>
          <w:lang w:val="de-DE"/>
        </w:rPr>
        <w:tab/>
      </w:r>
      <w:r w:rsidRPr="00BF6A3C">
        <w:rPr>
          <w:sz w:val="22"/>
          <w:szCs w:val="22"/>
          <w:lang w:val="de-DE"/>
        </w:rPr>
        <w:tab/>
      </w:r>
      <w:r w:rsidRPr="00BF6A3C">
        <w:rPr>
          <w:sz w:val="22"/>
          <w:szCs w:val="22"/>
          <w:lang w:val="de-DE"/>
        </w:rPr>
        <w:tab/>
      </w:r>
      <w:r w:rsidRPr="00BF6A3C">
        <w:rPr>
          <w:sz w:val="22"/>
          <w:szCs w:val="22"/>
          <w:lang w:val="de-DE"/>
        </w:rPr>
        <w:tab/>
        <w:t>REGON………………………..</w:t>
      </w:r>
    </w:p>
    <w:p w:rsidR="00F63C04" w:rsidRPr="00BF6A3C" w:rsidRDefault="00F63C04" w:rsidP="00F63C04">
      <w:pPr>
        <w:spacing w:line="360" w:lineRule="auto"/>
        <w:rPr>
          <w:sz w:val="22"/>
          <w:szCs w:val="22"/>
          <w:lang w:val="de-DE"/>
        </w:rPr>
      </w:pPr>
      <w:r w:rsidRPr="00BF6A3C">
        <w:rPr>
          <w:sz w:val="22"/>
          <w:szCs w:val="22"/>
          <w:lang w:val="de-DE"/>
        </w:rPr>
        <w:t xml:space="preserve"> Tel.: …………………………………….</w:t>
      </w:r>
    </w:p>
    <w:p w:rsidR="00F63C04" w:rsidRPr="00BF6A3C" w:rsidRDefault="00F63C04" w:rsidP="00F63C04">
      <w:pPr>
        <w:spacing w:line="360" w:lineRule="auto"/>
        <w:rPr>
          <w:sz w:val="22"/>
          <w:szCs w:val="22"/>
          <w:lang w:val="de-DE"/>
        </w:rPr>
      </w:pPr>
      <w:r w:rsidRPr="00BF6A3C">
        <w:rPr>
          <w:sz w:val="22"/>
          <w:szCs w:val="22"/>
          <w:lang w:val="de-DE"/>
        </w:rPr>
        <w:t xml:space="preserve"> Fax: ……………………………………… </w:t>
      </w:r>
    </w:p>
    <w:p w:rsidR="00F63C04" w:rsidRPr="00BF6A3C" w:rsidRDefault="00F63C04" w:rsidP="00F63C04">
      <w:pPr>
        <w:spacing w:line="360" w:lineRule="auto"/>
        <w:rPr>
          <w:sz w:val="22"/>
          <w:szCs w:val="22"/>
          <w:lang w:val="de-DE"/>
        </w:rPr>
      </w:pPr>
      <w:r w:rsidRPr="00BF6A3C">
        <w:rPr>
          <w:sz w:val="22"/>
          <w:szCs w:val="22"/>
          <w:lang w:val="de-DE"/>
        </w:rPr>
        <w:t>e-mail: ……………………………………</w:t>
      </w:r>
    </w:p>
    <w:p w:rsidR="00F63C04" w:rsidRPr="00BF6A3C" w:rsidRDefault="00F63C04" w:rsidP="00F63C04">
      <w:pPr>
        <w:pStyle w:val="NormalnyWeb"/>
        <w:spacing w:line="360" w:lineRule="auto"/>
        <w:rPr>
          <w:sz w:val="22"/>
          <w:szCs w:val="22"/>
        </w:rPr>
      </w:pPr>
      <w:r w:rsidRPr="00BF6A3C">
        <w:rPr>
          <w:sz w:val="22"/>
          <w:szCs w:val="22"/>
        </w:rPr>
        <w:t>Osoba reprezentująca Wykonawcę: …………………………………………….</w:t>
      </w:r>
    </w:p>
    <w:p w:rsidR="00F63C04" w:rsidRPr="00BF6A3C" w:rsidRDefault="00F63C04" w:rsidP="00C55C74">
      <w:pPr>
        <w:numPr>
          <w:ilvl w:val="0"/>
          <w:numId w:val="44"/>
        </w:numPr>
        <w:autoSpaceDE w:val="0"/>
        <w:autoSpaceDN w:val="0"/>
        <w:adjustRightInd w:val="0"/>
        <w:ind w:left="284" w:hanging="284"/>
        <w:jc w:val="both"/>
        <w:rPr>
          <w:sz w:val="22"/>
          <w:szCs w:val="22"/>
        </w:rPr>
      </w:pPr>
      <w:r w:rsidRPr="00BF6A3C">
        <w:rPr>
          <w:sz w:val="22"/>
          <w:szCs w:val="22"/>
        </w:rPr>
        <w:t>Wpis do Krajowego Rejestru Sądowego / zaświadczenie o wpisie do ewidencji działalności gospodarczej</w:t>
      </w:r>
      <w:r w:rsidRPr="00BF6A3C">
        <w:rPr>
          <w:rStyle w:val="Odwoanieprzypisudolnego"/>
          <w:sz w:val="22"/>
          <w:szCs w:val="22"/>
        </w:rPr>
        <w:footnoteReference w:id="2"/>
      </w:r>
      <w:r w:rsidRPr="00BF6A3C">
        <w:rPr>
          <w:sz w:val="22"/>
          <w:szCs w:val="22"/>
        </w:rPr>
        <w:t xml:space="preserve">   nr: ……………………………………..</w:t>
      </w:r>
    </w:p>
    <w:p w:rsidR="00F63C04" w:rsidRPr="00BF6A3C" w:rsidRDefault="00F63C04" w:rsidP="00F63C04">
      <w:pPr>
        <w:autoSpaceDE w:val="0"/>
        <w:autoSpaceDN w:val="0"/>
        <w:adjustRightInd w:val="0"/>
        <w:jc w:val="both"/>
        <w:rPr>
          <w:sz w:val="22"/>
          <w:szCs w:val="22"/>
        </w:rPr>
      </w:pPr>
    </w:p>
    <w:p w:rsidR="00F63C04" w:rsidRPr="00BF6A3C" w:rsidRDefault="00F63C04" w:rsidP="00F63C04">
      <w:pPr>
        <w:spacing w:after="120"/>
        <w:ind w:left="357" w:hanging="357"/>
        <w:jc w:val="both"/>
        <w:rPr>
          <w:bCs/>
          <w:sz w:val="22"/>
          <w:szCs w:val="22"/>
        </w:rPr>
      </w:pPr>
      <w:r w:rsidRPr="00BF6A3C">
        <w:rPr>
          <w:sz w:val="22"/>
          <w:szCs w:val="22"/>
        </w:rPr>
        <w:t xml:space="preserve">      1.1 osoba do kontaktu:</w:t>
      </w:r>
      <w:r w:rsidRPr="00BF6A3C">
        <w:rPr>
          <w:bCs/>
          <w:sz w:val="22"/>
          <w:szCs w:val="22"/>
        </w:rPr>
        <w:t xml:space="preserve"> ………………………………</w:t>
      </w:r>
    </w:p>
    <w:p w:rsidR="00F63C04" w:rsidRPr="00BF6A3C" w:rsidRDefault="00F63C04" w:rsidP="00F63C04">
      <w:pPr>
        <w:spacing w:after="120"/>
        <w:ind w:left="357"/>
        <w:jc w:val="both"/>
        <w:rPr>
          <w:sz w:val="22"/>
          <w:szCs w:val="22"/>
        </w:rPr>
      </w:pPr>
      <w:r w:rsidRPr="00BF6A3C">
        <w:rPr>
          <w:sz w:val="22"/>
          <w:szCs w:val="22"/>
        </w:rPr>
        <w:t xml:space="preserve">      adres ………………………………………………</w:t>
      </w:r>
    </w:p>
    <w:p w:rsidR="00F63C04" w:rsidRPr="00BF6A3C" w:rsidRDefault="00F63C04" w:rsidP="00F63C04">
      <w:pPr>
        <w:spacing w:after="120"/>
        <w:ind w:left="357"/>
        <w:jc w:val="both"/>
        <w:rPr>
          <w:bCs/>
          <w:sz w:val="22"/>
          <w:szCs w:val="22"/>
        </w:rPr>
      </w:pPr>
      <w:r w:rsidRPr="00BF6A3C">
        <w:rPr>
          <w:sz w:val="22"/>
          <w:szCs w:val="22"/>
        </w:rPr>
        <w:t xml:space="preserve">      e – mail: </w:t>
      </w:r>
      <w:r w:rsidRPr="00BF6A3C">
        <w:rPr>
          <w:bCs/>
          <w:sz w:val="22"/>
          <w:szCs w:val="22"/>
        </w:rPr>
        <w:t>...................................................................</w:t>
      </w:r>
    </w:p>
    <w:p w:rsidR="00F63C04" w:rsidRPr="00BF6A3C" w:rsidRDefault="00F63C04" w:rsidP="00F63C04">
      <w:pPr>
        <w:spacing w:after="120"/>
        <w:ind w:left="357"/>
        <w:jc w:val="both"/>
        <w:rPr>
          <w:bCs/>
          <w:sz w:val="22"/>
          <w:szCs w:val="22"/>
        </w:rPr>
      </w:pPr>
      <w:r w:rsidRPr="00BF6A3C">
        <w:rPr>
          <w:bCs/>
          <w:sz w:val="22"/>
          <w:szCs w:val="22"/>
        </w:rPr>
        <w:t xml:space="preserve">      telefon: …………………………….........................</w:t>
      </w:r>
    </w:p>
    <w:p w:rsidR="00F63C04" w:rsidRPr="00BF6A3C" w:rsidRDefault="00F63C04" w:rsidP="00F63C04">
      <w:pPr>
        <w:ind w:left="284" w:hanging="284"/>
        <w:jc w:val="both"/>
        <w:rPr>
          <w:sz w:val="22"/>
          <w:szCs w:val="22"/>
        </w:rPr>
      </w:pPr>
      <w:r w:rsidRPr="00BF6A3C">
        <w:rPr>
          <w:bCs/>
          <w:sz w:val="22"/>
          <w:szCs w:val="22"/>
        </w:rPr>
        <w:t xml:space="preserve">            fax: ………………………………...........................</w:t>
      </w:r>
    </w:p>
    <w:p w:rsidR="00F63C04" w:rsidRPr="00BF6A3C" w:rsidRDefault="00F63C04" w:rsidP="00F63C04">
      <w:pPr>
        <w:jc w:val="center"/>
        <w:rPr>
          <w:b/>
          <w:bCs/>
          <w:sz w:val="22"/>
          <w:szCs w:val="22"/>
        </w:rPr>
      </w:pPr>
      <w:r w:rsidRPr="00BF6A3C">
        <w:rPr>
          <w:sz w:val="22"/>
          <w:szCs w:val="22"/>
        </w:rPr>
        <w:t>Nawiązując do ogłoszenia w postępowaniu, na</w:t>
      </w:r>
      <w:r w:rsidRPr="00BF6A3C">
        <w:rPr>
          <w:b/>
          <w:sz w:val="22"/>
          <w:szCs w:val="22"/>
        </w:rPr>
        <w:t xml:space="preserve"> </w:t>
      </w:r>
      <w:r w:rsidRPr="00BF6A3C">
        <w:rPr>
          <w:sz w:val="22"/>
          <w:szCs w:val="22"/>
        </w:rPr>
        <w:t xml:space="preserve">wykonanie zadania p.n.: </w:t>
      </w:r>
      <w:r w:rsidRPr="00BF6A3C">
        <w:rPr>
          <w:b/>
          <w:sz w:val="22"/>
          <w:szCs w:val="22"/>
        </w:rPr>
        <w:t>„</w:t>
      </w:r>
      <w:r w:rsidRPr="00BF6A3C">
        <w:rPr>
          <w:b/>
          <w:bCs/>
          <w:sz w:val="22"/>
          <w:szCs w:val="22"/>
        </w:rPr>
        <w:t>Zakup i dostawę fabrycznie nowego, średniego samochodu ratowniczo-gaśniczego na podwoziu 4x4 dla Ochotniczej Straży Pożarnej w Pszczewie</w:t>
      </w:r>
      <w:r w:rsidRPr="00BF6A3C">
        <w:rPr>
          <w:b/>
          <w:sz w:val="22"/>
          <w:szCs w:val="22"/>
        </w:rPr>
        <w:t xml:space="preserve">”, </w:t>
      </w:r>
      <w:r w:rsidRPr="00BF6A3C">
        <w:rPr>
          <w:sz w:val="22"/>
          <w:szCs w:val="22"/>
        </w:rPr>
        <w:t>oferujemy cenę:</w:t>
      </w:r>
    </w:p>
    <w:p w:rsidR="00F63C04" w:rsidRPr="00BF6A3C" w:rsidRDefault="00F63C04" w:rsidP="00F63C04">
      <w:pPr>
        <w:ind w:left="284" w:hanging="284"/>
        <w:jc w:val="both"/>
        <w:rPr>
          <w:sz w:val="22"/>
          <w:szCs w:val="22"/>
        </w:rPr>
      </w:pPr>
    </w:p>
    <w:p w:rsidR="00F63C04" w:rsidRPr="00BF6A3C" w:rsidRDefault="00F63C04" w:rsidP="00F63C04">
      <w:pPr>
        <w:tabs>
          <w:tab w:val="left" w:pos="426"/>
        </w:tabs>
        <w:ind w:left="567" w:hanging="283"/>
        <w:jc w:val="both"/>
        <w:rPr>
          <w:b/>
          <w:sz w:val="22"/>
          <w:szCs w:val="22"/>
        </w:rPr>
      </w:pPr>
      <w:r w:rsidRPr="00BF6A3C">
        <w:rPr>
          <w:b/>
          <w:sz w:val="22"/>
          <w:szCs w:val="22"/>
        </w:rPr>
        <w:t>netto (bez podatku VAT): …………………… zł.</w:t>
      </w:r>
    </w:p>
    <w:p w:rsidR="00F63C04" w:rsidRPr="00BF6A3C" w:rsidRDefault="00F63C04" w:rsidP="00F63C04">
      <w:pPr>
        <w:pStyle w:val="text"/>
        <w:tabs>
          <w:tab w:val="left" w:pos="426"/>
        </w:tabs>
        <w:snapToGrid/>
        <w:spacing w:before="0" w:line="240" w:lineRule="auto"/>
        <w:ind w:left="567" w:hanging="283"/>
        <w:rPr>
          <w:rFonts w:ascii="Times New Roman" w:hAnsi="Times New Roman" w:cs="Times New Roman"/>
          <w:sz w:val="22"/>
          <w:szCs w:val="22"/>
          <w:lang w:val="pl-PL"/>
        </w:rPr>
      </w:pPr>
      <w:r w:rsidRPr="00BF6A3C">
        <w:rPr>
          <w:rFonts w:ascii="Times New Roman" w:hAnsi="Times New Roman" w:cs="Times New Roman"/>
          <w:sz w:val="22"/>
          <w:szCs w:val="22"/>
          <w:lang w:val="pl-PL"/>
        </w:rPr>
        <w:t>słownie: ………………………………………………</w:t>
      </w:r>
    </w:p>
    <w:p w:rsidR="00F63C04" w:rsidRPr="00BF6A3C" w:rsidRDefault="00F63C04" w:rsidP="00F63C04">
      <w:pPr>
        <w:pStyle w:val="text"/>
        <w:tabs>
          <w:tab w:val="left" w:pos="426"/>
        </w:tabs>
        <w:snapToGrid/>
        <w:spacing w:before="0" w:line="240" w:lineRule="auto"/>
        <w:ind w:left="567" w:hanging="283"/>
        <w:rPr>
          <w:rFonts w:ascii="Times New Roman" w:hAnsi="Times New Roman" w:cs="Times New Roman"/>
          <w:sz w:val="22"/>
          <w:szCs w:val="22"/>
          <w:lang w:val="pl-PL"/>
        </w:rPr>
      </w:pPr>
    </w:p>
    <w:p w:rsidR="00F63C04" w:rsidRPr="00BF6A3C" w:rsidRDefault="00F63C04" w:rsidP="00F63C04">
      <w:pPr>
        <w:tabs>
          <w:tab w:val="left" w:pos="426"/>
        </w:tabs>
        <w:ind w:left="567" w:hanging="283"/>
        <w:jc w:val="both"/>
        <w:rPr>
          <w:sz w:val="22"/>
          <w:szCs w:val="22"/>
        </w:rPr>
      </w:pPr>
      <w:r w:rsidRPr="00BF6A3C">
        <w:rPr>
          <w:sz w:val="22"/>
          <w:szCs w:val="22"/>
        </w:rPr>
        <w:t>powiększoną o podatek VAT: ……………………. zł.</w:t>
      </w:r>
    </w:p>
    <w:p w:rsidR="00F63C04" w:rsidRPr="00BF6A3C" w:rsidRDefault="00F63C04" w:rsidP="00F63C04">
      <w:pPr>
        <w:tabs>
          <w:tab w:val="left" w:pos="426"/>
        </w:tabs>
        <w:ind w:left="567" w:hanging="283"/>
        <w:jc w:val="both"/>
        <w:rPr>
          <w:sz w:val="22"/>
          <w:szCs w:val="22"/>
        </w:rPr>
      </w:pPr>
      <w:r w:rsidRPr="00BF6A3C">
        <w:rPr>
          <w:sz w:val="22"/>
          <w:szCs w:val="22"/>
        </w:rPr>
        <w:t>słownie: …………………………………………………………………..</w:t>
      </w:r>
    </w:p>
    <w:p w:rsidR="00F63C04" w:rsidRPr="00BF6A3C" w:rsidRDefault="00F63C04" w:rsidP="00F63C04">
      <w:pPr>
        <w:tabs>
          <w:tab w:val="left" w:pos="426"/>
        </w:tabs>
        <w:ind w:left="567" w:hanging="283"/>
        <w:jc w:val="both"/>
        <w:rPr>
          <w:sz w:val="22"/>
          <w:szCs w:val="22"/>
        </w:rPr>
      </w:pPr>
    </w:p>
    <w:p w:rsidR="00F63C04" w:rsidRPr="00BF6A3C" w:rsidRDefault="00F63C04" w:rsidP="00F63C04">
      <w:pPr>
        <w:pStyle w:val="text"/>
        <w:tabs>
          <w:tab w:val="left" w:pos="426"/>
        </w:tabs>
        <w:snapToGrid/>
        <w:spacing w:before="0" w:line="240" w:lineRule="auto"/>
        <w:ind w:left="567" w:hanging="283"/>
        <w:rPr>
          <w:rFonts w:ascii="Times New Roman" w:hAnsi="Times New Roman" w:cs="Times New Roman"/>
          <w:b/>
          <w:sz w:val="22"/>
          <w:szCs w:val="22"/>
        </w:rPr>
      </w:pPr>
      <w:r w:rsidRPr="00BF6A3C">
        <w:rPr>
          <w:rFonts w:ascii="Times New Roman" w:hAnsi="Times New Roman" w:cs="Times New Roman"/>
          <w:b/>
          <w:sz w:val="22"/>
          <w:szCs w:val="22"/>
        </w:rPr>
        <w:t xml:space="preserve">co stanowi cenę brutto (łącznie z podatkiem VAT): .................................. zł.          </w:t>
      </w:r>
    </w:p>
    <w:p w:rsidR="00F63C04" w:rsidRPr="00BF6A3C" w:rsidRDefault="00F63C04" w:rsidP="00F63C04">
      <w:pPr>
        <w:tabs>
          <w:tab w:val="left" w:pos="426"/>
        </w:tabs>
        <w:ind w:left="567" w:hanging="283"/>
        <w:jc w:val="both"/>
        <w:rPr>
          <w:sz w:val="22"/>
          <w:szCs w:val="22"/>
        </w:rPr>
      </w:pPr>
      <w:r w:rsidRPr="00BF6A3C">
        <w:rPr>
          <w:sz w:val="22"/>
          <w:szCs w:val="22"/>
        </w:rPr>
        <w:t>słownie: …………………………………………………………</w:t>
      </w:r>
    </w:p>
    <w:p w:rsidR="00F63C04" w:rsidRPr="00BF6A3C" w:rsidRDefault="00F63C04" w:rsidP="00F63C04">
      <w:pPr>
        <w:tabs>
          <w:tab w:val="left" w:pos="426"/>
        </w:tabs>
        <w:ind w:left="567" w:hanging="283"/>
        <w:jc w:val="both"/>
        <w:rPr>
          <w:sz w:val="22"/>
          <w:szCs w:val="22"/>
        </w:rPr>
      </w:pPr>
    </w:p>
    <w:p w:rsidR="00F63C04" w:rsidRPr="00BF6A3C" w:rsidRDefault="00F63C04" w:rsidP="00C55C74">
      <w:pPr>
        <w:numPr>
          <w:ilvl w:val="0"/>
          <w:numId w:val="44"/>
        </w:numPr>
        <w:tabs>
          <w:tab w:val="left" w:pos="284"/>
        </w:tabs>
        <w:ind w:left="284" w:hanging="284"/>
        <w:jc w:val="both"/>
        <w:rPr>
          <w:sz w:val="22"/>
          <w:szCs w:val="22"/>
        </w:rPr>
      </w:pPr>
      <w:r w:rsidRPr="00BF6A3C">
        <w:rPr>
          <w:sz w:val="22"/>
          <w:szCs w:val="22"/>
        </w:rPr>
        <w:t>Powyższa cena obejmuje koszty zakupu i  dostawy pojazdu zogdonie wszystkimi wymaganiami i czynnościami określonymi w SIWZ z załącznikami.</w:t>
      </w:r>
    </w:p>
    <w:p w:rsidR="00F63C04" w:rsidRPr="00BF6A3C" w:rsidRDefault="00F63C04" w:rsidP="00C55C74">
      <w:pPr>
        <w:numPr>
          <w:ilvl w:val="0"/>
          <w:numId w:val="44"/>
        </w:numPr>
        <w:ind w:left="284" w:hanging="284"/>
        <w:jc w:val="both"/>
        <w:rPr>
          <w:sz w:val="22"/>
          <w:szCs w:val="22"/>
        </w:rPr>
      </w:pPr>
      <w:r w:rsidRPr="00BF6A3C">
        <w:rPr>
          <w:sz w:val="22"/>
          <w:szCs w:val="22"/>
        </w:rPr>
        <w:t xml:space="preserve">Zobowiązuję/emy się do dostarczenia przedmiotu zamówienia w terminie </w:t>
      </w:r>
      <w:r w:rsidRPr="00BF6A3C">
        <w:rPr>
          <w:b/>
          <w:sz w:val="22"/>
          <w:szCs w:val="22"/>
        </w:rPr>
        <w:t xml:space="preserve">do </w:t>
      </w:r>
      <w:r w:rsidR="00343446" w:rsidRPr="00BF6A3C">
        <w:rPr>
          <w:b/>
          <w:sz w:val="22"/>
          <w:szCs w:val="22"/>
        </w:rPr>
        <w:t>24 października 2014 roku</w:t>
      </w:r>
    </w:p>
    <w:p w:rsidR="00F63C04" w:rsidRPr="00BF6A3C" w:rsidRDefault="00F63C04" w:rsidP="00C55C74">
      <w:pPr>
        <w:numPr>
          <w:ilvl w:val="0"/>
          <w:numId w:val="44"/>
        </w:numPr>
        <w:ind w:left="284" w:hanging="284"/>
        <w:jc w:val="both"/>
        <w:rPr>
          <w:sz w:val="22"/>
          <w:szCs w:val="22"/>
        </w:rPr>
      </w:pPr>
      <w:r w:rsidRPr="00BF6A3C">
        <w:rPr>
          <w:sz w:val="22"/>
          <w:szCs w:val="22"/>
        </w:rPr>
        <w:t>Oświadczam/y, że uważam/y się za związanych niniejszą ofertą przez czas wskazany  w SIWZ.</w:t>
      </w:r>
    </w:p>
    <w:p w:rsidR="00F63C04" w:rsidRPr="00BF6A3C" w:rsidRDefault="00F63C04" w:rsidP="00C55C74">
      <w:pPr>
        <w:numPr>
          <w:ilvl w:val="0"/>
          <w:numId w:val="44"/>
        </w:numPr>
        <w:autoSpaceDE w:val="0"/>
        <w:autoSpaceDN w:val="0"/>
        <w:adjustRightInd w:val="0"/>
        <w:ind w:left="284" w:hanging="284"/>
        <w:jc w:val="both"/>
        <w:rPr>
          <w:sz w:val="22"/>
          <w:szCs w:val="22"/>
        </w:rPr>
      </w:pPr>
      <w:r w:rsidRPr="00BF6A3C">
        <w:rPr>
          <w:sz w:val="22"/>
          <w:szCs w:val="22"/>
        </w:rPr>
        <w:t>Oświadczamy, że zapoznaliśmy się ze specyfikacją istotnych warunków zamówienia (SIWZ) oraz wzorem umowy i przyjmujemy je bez zastrzeżeń. Ponadto w przypadku wyboru naszej oferty zobowiązujemy się do zawarcia umowy zgodnej z ofertą, na warunkach określonych w SIWZ w miejscu i terminie wyznaczony przez Zamawiającego.</w:t>
      </w:r>
    </w:p>
    <w:p w:rsidR="00F63C04" w:rsidRPr="00BF6A3C" w:rsidRDefault="00F63C04" w:rsidP="00C55C74">
      <w:pPr>
        <w:numPr>
          <w:ilvl w:val="0"/>
          <w:numId w:val="44"/>
        </w:numPr>
        <w:autoSpaceDE w:val="0"/>
        <w:autoSpaceDN w:val="0"/>
        <w:adjustRightInd w:val="0"/>
        <w:ind w:left="284" w:hanging="284"/>
        <w:jc w:val="both"/>
        <w:rPr>
          <w:sz w:val="22"/>
          <w:szCs w:val="22"/>
        </w:rPr>
      </w:pPr>
      <w:r w:rsidRPr="00BF6A3C">
        <w:rPr>
          <w:sz w:val="22"/>
          <w:szCs w:val="22"/>
        </w:rPr>
        <w:t xml:space="preserve">Zamówienie zrealizujemy sami / przy udziale Podwykonawców </w:t>
      </w:r>
      <w:r w:rsidRPr="00BF6A3C">
        <w:rPr>
          <w:rStyle w:val="Odwoanieprzypisudolnego"/>
          <w:sz w:val="22"/>
          <w:szCs w:val="22"/>
        </w:rPr>
        <w:footnoteReference w:id="3"/>
      </w:r>
    </w:p>
    <w:p w:rsidR="00F63C04" w:rsidRPr="00BF6A3C" w:rsidRDefault="00F63C04" w:rsidP="00F63C04">
      <w:pPr>
        <w:autoSpaceDE w:val="0"/>
        <w:autoSpaceDN w:val="0"/>
        <w:adjustRightInd w:val="0"/>
        <w:ind w:left="284" w:hanging="284"/>
        <w:jc w:val="both"/>
        <w:rPr>
          <w:sz w:val="22"/>
          <w:szCs w:val="22"/>
        </w:rPr>
      </w:pPr>
      <w:r w:rsidRPr="00BF6A3C">
        <w:rPr>
          <w:sz w:val="22"/>
          <w:szCs w:val="22"/>
        </w:rPr>
        <w:t xml:space="preserve">     Zamierzamy powierzyć podwykonawcom wykonanie przedmiotu zamówienia w zakresie:………………………………………………………………………………………</w:t>
      </w:r>
    </w:p>
    <w:p w:rsidR="00F63C04" w:rsidRPr="00BF6A3C" w:rsidRDefault="00F63C04" w:rsidP="00C55C74">
      <w:pPr>
        <w:numPr>
          <w:ilvl w:val="0"/>
          <w:numId w:val="44"/>
        </w:numPr>
        <w:autoSpaceDE w:val="0"/>
        <w:autoSpaceDN w:val="0"/>
        <w:adjustRightInd w:val="0"/>
        <w:ind w:left="284" w:hanging="284"/>
        <w:jc w:val="both"/>
        <w:rPr>
          <w:sz w:val="22"/>
          <w:szCs w:val="22"/>
        </w:rPr>
      </w:pPr>
      <w:r w:rsidRPr="00BF6A3C">
        <w:rPr>
          <w:sz w:val="22"/>
          <w:szCs w:val="22"/>
        </w:rPr>
        <w:t>Oświadczamy, iż informacje i dokumenty zawarte na stronach nr od …….. do …….. – stanowią tajemnicę przedsiębiorstwa w rozumieniu przepisów o zwalczaniu nieuczciwej konkurencji i zastrzegamy, że nie mogą być one udostępnione.</w:t>
      </w:r>
    </w:p>
    <w:p w:rsidR="00F63C04" w:rsidRPr="00BF6A3C" w:rsidRDefault="00F63C04" w:rsidP="00C55C74">
      <w:pPr>
        <w:numPr>
          <w:ilvl w:val="0"/>
          <w:numId w:val="44"/>
        </w:numPr>
        <w:tabs>
          <w:tab w:val="left" w:pos="426"/>
        </w:tabs>
        <w:autoSpaceDE w:val="0"/>
        <w:autoSpaceDN w:val="0"/>
        <w:adjustRightInd w:val="0"/>
        <w:ind w:left="284" w:hanging="284"/>
        <w:jc w:val="both"/>
        <w:rPr>
          <w:sz w:val="22"/>
          <w:szCs w:val="22"/>
        </w:rPr>
      </w:pPr>
      <w:r w:rsidRPr="00BF6A3C">
        <w:rPr>
          <w:sz w:val="22"/>
          <w:szCs w:val="22"/>
        </w:rPr>
        <w:t>Ofertę składamy na ……………………… kolejno ponumerowanych stronach.</w:t>
      </w:r>
    </w:p>
    <w:p w:rsidR="00F63C04" w:rsidRPr="00BF6A3C" w:rsidRDefault="00F63C04" w:rsidP="00C55C74">
      <w:pPr>
        <w:numPr>
          <w:ilvl w:val="0"/>
          <w:numId w:val="44"/>
        </w:numPr>
        <w:tabs>
          <w:tab w:val="left" w:pos="426"/>
        </w:tabs>
        <w:autoSpaceDE w:val="0"/>
        <w:autoSpaceDN w:val="0"/>
        <w:adjustRightInd w:val="0"/>
        <w:ind w:left="284" w:hanging="284"/>
        <w:jc w:val="both"/>
        <w:rPr>
          <w:sz w:val="22"/>
          <w:szCs w:val="22"/>
        </w:rPr>
      </w:pPr>
      <w:r w:rsidRPr="00BF6A3C">
        <w:rPr>
          <w:sz w:val="22"/>
          <w:szCs w:val="22"/>
        </w:rPr>
        <w:t>Nr rachunku bankowego, na który należy zwrócić wadium wniesione w formie pieniężnej:</w:t>
      </w:r>
    </w:p>
    <w:p w:rsidR="00F63C04" w:rsidRPr="00BF6A3C" w:rsidRDefault="00F63C04" w:rsidP="00F63C04">
      <w:pPr>
        <w:spacing w:before="120" w:after="120"/>
        <w:ind w:left="357" w:hanging="357"/>
        <w:jc w:val="both"/>
        <w:rPr>
          <w:sz w:val="22"/>
          <w:szCs w:val="22"/>
        </w:rPr>
      </w:pPr>
      <w:r w:rsidRPr="00BF6A3C">
        <w:rPr>
          <w:bCs/>
          <w:sz w:val="22"/>
          <w:szCs w:val="22"/>
        </w:rPr>
        <w:t>.................................................................................................................................................................</w:t>
      </w:r>
    </w:p>
    <w:p w:rsidR="00F63C04" w:rsidRPr="00BF6A3C" w:rsidRDefault="00F63C04" w:rsidP="00C55C74">
      <w:pPr>
        <w:numPr>
          <w:ilvl w:val="0"/>
          <w:numId w:val="44"/>
        </w:numPr>
        <w:tabs>
          <w:tab w:val="left" w:pos="426"/>
        </w:tabs>
        <w:autoSpaceDE w:val="0"/>
        <w:autoSpaceDN w:val="0"/>
        <w:adjustRightInd w:val="0"/>
        <w:ind w:left="284" w:hanging="284"/>
        <w:jc w:val="both"/>
        <w:rPr>
          <w:sz w:val="22"/>
          <w:szCs w:val="22"/>
        </w:rPr>
      </w:pPr>
      <w:r w:rsidRPr="00BF6A3C">
        <w:rPr>
          <w:sz w:val="22"/>
          <w:szCs w:val="22"/>
        </w:rPr>
        <w:t>Załącznikami do oferty, stanowiącymi jej integralną część są:</w:t>
      </w:r>
    </w:p>
    <w:p w:rsidR="00F63C04" w:rsidRPr="00BF6A3C" w:rsidRDefault="00F63C04" w:rsidP="00F63C04">
      <w:pPr>
        <w:tabs>
          <w:tab w:val="left" w:pos="426"/>
        </w:tabs>
        <w:autoSpaceDE w:val="0"/>
        <w:autoSpaceDN w:val="0"/>
        <w:adjustRightInd w:val="0"/>
        <w:jc w:val="both"/>
        <w:rPr>
          <w:sz w:val="22"/>
          <w:szCs w:val="22"/>
        </w:rPr>
      </w:pPr>
    </w:p>
    <w:p w:rsidR="00F63C04" w:rsidRPr="00BF6A3C" w:rsidRDefault="00F63C04" w:rsidP="00C55C74">
      <w:pPr>
        <w:pStyle w:val="Akapitzlist"/>
        <w:numPr>
          <w:ilvl w:val="0"/>
          <w:numId w:val="45"/>
        </w:numPr>
        <w:spacing w:after="120"/>
        <w:ind w:left="714" w:hanging="357"/>
        <w:jc w:val="both"/>
        <w:rPr>
          <w:sz w:val="22"/>
          <w:szCs w:val="22"/>
        </w:rPr>
      </w:pPr>
      <w:r w:rsidRPr="00BF6A3C">
        <w:rPr>
          <w:sz w:val="22"/>
          <w:szCs w:val="22"/>
        </w:rPr>
        <w:t>……………………………………………………………………………………………….. ;</w:t>
      </w:r>
    </w:p>
    <w:p w:rsidR="00F63C04" w:rsidRPr="00BF6A3C" w:rsidRDefault="00F63C04" w:rsidP="00C55C74">
      <w:pPr>
        <w:pStyle w:val="Akapitzlist"/>
        <w:numPr>
          <w:ilvl w:val="0"/>
          <w:numId w:val="45"/>
        </w:numPr>
        <w:spacing w:after="120"/>
        <w:ind w:left="714" w:hanging="357"/>
        <w:jc w:val="both"/>
        <w:rPr>
          <w:sz w:val="22"/>
          <w:szCs w:val="22"/>
        </w:rPr>
      </w:pPr>
      <w:r w:rsidRPr="00BF6A3C">
        <w:rPr>
          <w:sz w:val="22"/>
          <w:szCs w:val="22"/>
        </w:rPr>
        <w:t>……………………………………………………………………………………………….. ;</w:t>
      </w:r>
    </w:p>
    <w:p w:rsidR="00F63C04" w:rsidRPr="00BF6A3C" w:rsidRDefault="00F63C04" w:rsidP="00C55C74">
      <w:pPr>
        <w:pStyle w:val="Akapitzlist"/>
        <w:numPr>
          <w:ilvl w:val="0"/>
          <w:numId w:val="45"/>
        </w:numPr>
        <w:spacing w:after="120"/>
        <w:ind w:left="714" w:hanging="357"/>
        <w:jc w:val="both"/>
        <w:rPr>
          <w:sz w:val="22"/>
          <w:szCs w:val="22"/>
        </w:rPr>
      </w:pPr>
      <w:r w:rsidRPr="00BF6A3C">
        <w:rPr>
          <w:sz w:val="22"/>
          <w:szCs w:val="22"/>
        </w:rPr>
        <w:t>……………………………………………………………………………………………….. ;</w:t>
      </w:r>
    </w:p>
    <w:p w:rsidR="00F63C04" w:rsidRPr="00BF6A3C" w:rsidRDefault="00F63C04" w:rsidP="00C55C74">
      <w:pPr>
        <w:pStyle w:val="Akapitzlist"/>
        <w:numPr>
          <w:ilvl w:val="0"/>
          <w:numId w:val="45"/>
        </w:numPr>
        <w:spacing w:after="120"/>
        <w:ind w:left="714" w:hanging="357"/>
        <w:jc w:val="both"/>
        <w:rPr>
          <w:sz w:val="22"/>
          <w:szCs w:val="22"/>
        </w:rPr>
      </w:pPr>
      <w:r w:rsidRPr="00BF6A3C">
        <w:rPr>
          <w:sz w:val="22"/>
          <w:szCs w:val="22"/>
        </w:rPr>
        <w:t>……………………………………………………………………………………………….. ;</w:t>
      </w:r>
    </w:p>
    <w:p w:rsidR="00F63C04" w:rsidRPr="00BF6A3C" w:rsidRDefault="00F63C04" w:rsidP="00F63C04">
      <w:pPr>
        <w:autoSpaceDE w:val="0"/>
        <w:autoSpaceDN w:val="0"/>
        <w:adjustRightInd w:val="0"/>
        <w:jc w:val="both"/>
        <w:rPr>
          <w:sz w:val="22"/>
          <w:szCs w:val="22"/>
        </w:rPr>
      </w:pPr>
    </w:p>
    <w:p w:rsidR="00F63C04" w:rsidRPr="00BF6A3C" w:rsidRDefault="00F63C04" w:rsidP="00F63C04">
      <w:pPr>
        <w:pStyle w:val="Akapitzlist"/>
        <w:jc w:val="both"/>
        <w:rPr>
          <w:sz w:val="22"/>
          <w:szCs w:val="22"/>
        </w:rPr>
      </w:pPr>
    </w:p>
    <w:p w:rsidR="00F63C04" w:rsidRPr="00BF6A3C" w:rsidRDefault="00F63C04" w:rsidP="00F63C04">
      <w:pPr>
        <w:jc w:val="both"/>
        <w:rPr>
          <w:sz w:val="22"/>
          <w:szCs w:val="22"/>
        </w:rPr>
      </w:pPr>
    </w:p>
    <w:p w:rsidR="00F63C04" w:rsidRPr="00BF6A3C" w:rsidRDefault="00F63C04" w:rsidP="00F63C04">
      <w:pPr>
        <w:jc w:val="both"/>
        <w:rPr>
          <w:sz w:val="22"/>
          <w:szCs w:val="22"/>
        </w:rPr>
      </w:pPr>
    </w:p>
    <w:p w:rsidR="00F63C04" w:rsidRPr="00BF6A3C" w:rsidRDefault="00F63C04" w:rsidP="00F63C04">
      <w:pPr>
        <w:jc w:val="right"/>
        <w:rPr>
          <w:sz w:val="22"/>
          <w:szCs w:val="22"/>
        </w:rPr>
      </w:pPr>
      <w:r w:rsidRPr="00BF6A3C">
        <w:rPr>
          <w:sz w:val="22"/>
          <w:szCs w:val="22"/>
        </w:rPr>
        <w:t xml:space="preserve">        </w:t>
      </w:r>
      <w:r w:rsidRPr="00BF6A3C">
        <w:rPr>
          <w:sz w:val="22"/>
          <w:szCs w:val="22"/>
        </w:rPr>
        <w:tab/>
      </w:r>
      <w:r w:rsidRPr="00BF6A3C">
        <w:rPr>
          <w:sz w:val="22"/>
          <w:szCs w:val="22"/>
        </w:rPr>
        <w:tab/>
      </w:r>
      <w:r w:rsidRPr="00BF6A3C">
        <w:rPr>
          <w:sz w:val="22"/>
          <w:szCs w:val="22"/>
        </w:rPr>
        <w:tab/>
      </w:r>
      <w:r w:rsidRPr="00BF6A3C">
        <w:rPr>
          <w:sz w:val="22"/>
          <w:szCs w:val="22"/>
        </w:rPr>
        <w:tab/>
        <w:t xml:space="preserve">                        ............................................................</w:t>
      </w:r>
    </w:p>
    <w:p w:rsidR="00F63C04" w:rsidRPr="00BF6A3C" w:rsidRDefault="00F63C04" w:rsidP="00F63C04">
      <w:pPr>
        <w:ind w:left="5400" w:right="70"/>
        <w:jc w:val="center"/>
        <w:rPr>
          <w:sz w:val="22"/>
          <w:szCs w:val="22"/>
        </w:rPr>
      </w:pPr>
      <w:r w:rsidRPr="00BF6A3C">
        <w:rPr>
          <w:i/>
          <w:sz w:val="22"/>
          <w:szCs w:val="22"/>
        </w:rPr>
        <w:t>Podpis osoby/osób uprawnionej/ych do składania oświadczeń woli w imieniu Wykonawcy oraz pieczątka / pieczątki</w:t>
      </w:r>
    </w:p>
    <w:p w:rsidR="00F63C04" w:rsidRPr="00BF6A3C" w:rsidRDefault="00F63C04" w:rsidP="00F63C04">
      <w:pPr>
        <w:rPr>
          <w:sz w:val="22"/>
          <w:szCs w:val="22"/>
        </w:rPr>
      </w:pPr>
    </w:p>
    <w:p w:rsidR="00F63C04" w:rsidRPr="00BF6A3C" w:rsidRDefault="00F63C04" w:rsidP="00F63C04">
      <w:pPr>
        <w:rPr>
          <w:sz w:val="22"/>
          <w:szCs w:val="22"/>
        </w:rPr>
      </w:pPr>
    </w:p>
    <w:p w:rsidR="00BA7AE1" w:rsidRPr="00BF6A3C" w:rsidRDefault="00BA7AE1" w:rsidP="00042724">
      <w:pPr>
        <w:jc w:val="center"/>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1C4AE4" w:rsidRPr="00BF6A3C" w:rsidRDefault="001C4AE4" w:rsidP="001C4AE4">
      <w:pPr>
        <w:jc w:val="right"/>
        <w:rPr>
          <w:b/>
          <w:bCs/>
          <w:sz w:val="22"/>
          <w:szCs w:val="22"/>
        </w:rPr>
      </w:pPr>
      <w:r w:rsidRPr="00BF6A3C">
        <w:rPr>
          <w:b/>
          <w:bCs/>
          <w:sz w:val="22"/>
          <w:szCs w:val="22"/>
        </w:rPr>
        <w:t>Załącznik nr 2 do siwz</w:t>
      </w:r>
    </w:p>
    <w:p w:rsidR="001C4AE4" w:rsidRPr="00BF6A3C" w:rsidRDefault="001C4AE4" w:rsidP="001C4AE4">
      <w:pPr>
        <w:rPr>
          <w:sz w:val="22"/>
          <w:szCs w:val="22"/>
        </w:rPr>
      </w:pPr>
    </w:p>
    <w:p w:rsidR="001C4AE4" w:rsidRPr="00BF6A3C" w:rsidRDefault="001C4AE4" w:rsidP="001C4AE4">
      <w:pPr>
        <w:rPr>
          <w:sz w:val="22"/>
          <w:szCs w:val="22"/>
        </w:rPr>
      </w:pP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p>
    <w:p w:rsidR="001C4AE4" w:rsidRPr="00BF6A3C" w:rsidRDefault="001C4AE4" w:rsidP="001C4AE4">
      <w:pPr>
        <w:rPr>
          <w:sz w:val="22"/>
          <w:szCs w:val="22"/>
        </w:rPr>
      </w:pPr>
    </w:p>
    <w:p w:rsidR="001C4AE4" w:rsidRPr="00BF6A3C" w:rsidRDefault="001C4AE4" w:rsidP="001C4AE4">
      <w:pPr>
        <w:rPr>
          <w:sz w:val="22"/>
          <w:szCs w:val="22"/>
        </w:rPr>
      </w:pPr>
      <w:r w:rsidRPr="00BF6A3C">
        <w:rPr>
          <w:sz w:val="22"/>
          <w:szCs w:val="22"/>
        </w:rPr>
        <w:t>................................................................</w:t>
      </w:r>
    </w:p>
    <w:p w:rsidR="001C4AE4" w:rsidRPr="00BF6A3C" w:rsidRDefault="001C4AE4" w:rsidP="001C4AE4">
      <w:pPr>
        <w:ind w:firstLine="708"/>
        <w:rPr>
          <w:sz w:val="22"/>
          <w:szCs w:val="22"/>
        </w:rPr>
      </w:pPr>
      <w:r w:rsidRPr="00BF6A3C">
        <w:rPr>
          <w:sz w:val="22"/>
          <w:szCs w:val="22"/>
        </w:rPr>
        <w:t>(pieczęć wykonawcy)</w:t>
      </w:r>
    </w:p>
    <w:p w:rsidR="001C4AE4" w:rsidRPr="00BF6A3C" w:rsidRDefault="001C4AE4" w:rsidP="001C4AE4">
      <w:pPr>
        <w:rPr>
          <w:sz w:val="22"/>
          <w:szCs w:val="22"/>
        </w:rPr>
      </w:pPr>
    </w:p>
    <w:p w:rsidR="001C4AE4" w:rsidRPr="00BF6A3C" w:rsidRDefault="001C4AE4" w:rsidP="001C4AE4">
      <w:pPr>
        <w:rPr>
          <w:sz w:val="22"/>
          <w:szCs w:val="22"/>
        </w:rPr>
      </w:pPr>
    </w:p>
    <w:p w:rsidR="001C4AE4" w:rsidRPr="00BF6A3C" w:rsidRDefault="001C4AE4" w:rsidP="001C4AE4">
      <w:pPr>
        <w:rPr>
          <w:sz w:val="22"/>
          <w:szCs w:val="22"/>
        </w:rPr>
      </w:pPr>
    </w:p>
    <w:p w:rsidR="001C4AE4" w:rsidRPr="00BF6A3C" w:rsidRDefault="001C4AE4" w:rsidP="001C4AE4">
      <w:pPr>
        <w:pStyle w:val="Nagwek1"/>
        <w:rPr>
          <w:sz w:val="22"/>
          <w:szCs w:val="22"/>
        </w:rPr>
      </w:pPr>
      <w:r w:rsidRPr="00BF6A3C">
        <w:rPr>
          <w:sz w:val="22"/>
          <w:szCs w:val="22"/>
        </w:rPr>
        <w:t>OŚWIADCZENIE O BRAKU PODSTAW DO WYKLUCZENIA</w:t>
      </w:r>
    </w:p>
    <w:p w:rsidR="001C4AE4" w:rsidRPr="00BF6A3C" w:rsidRDefault="001C4AE4" w:rsidP="001C4AE4">
      <w:pPr>
        <w:rPr>
          <w:sz w:val="22"/>
          <w:szCs w:val="22"/>
        </w:rPr>
      </w:pPr>
    </w:p>
    <w:p w:rsidR="001C4AE4" w:rsidRPr="00BF6A3C" w:rsidRDefault="001C4AE4" w:rsidP="001C4AE4">
      <w:pPr>
        <w:rPr>
          <w:sz w:val="22"/>
          <w:szCs w:val="22"/>
        </w:rPr>
      </w:pPr>
    </w:p>
    <w:p w:rsidR="001C4AE4" w:rsidRPr="00BF6A3C" w:rsidRDefault="001C4AE4" w:rsidP="001C4AE4">
      <w:pPr>
        <w:spacing w:line="360" w:lineRule="auto"/>
        <w:ind w:firstLine="708"/>
        <w:jc w:val="both"/>
        <w:rPr>
          <w:sz w:val="22"/>
          <w:szCs w:val="22"/>
        </w:rPr>
      </w:pPr>
      <w:r w:rsidRPr="00BF6A3C">
        <w:rPr>
          <w:sz w:val="22"/>
          <w:szCs w:val="22"/>
        </w:rPr>
        <w:t>Ja (My), niżej podpisany (ni) ...........................................................................................</w:t>
      </w:r>
    </w:p>
    <w:p w:rsidR="001C4AE4" w:rsidRPr="00BF6A3C" w:rsidRDefault="001C4AE4" w:rsidP="001C4AE4">
      <w:pPr>
        <w:spacing w:line="360" w:lineRule="auto"/>
        <w:jc w:val="both"/>
        <w:rPr>
          <w:sz w:val="22"/>
          <w:szCs w:val="22"/>
        </w:rPr>
      </w:pPr>
      <w:r w:rsidRPr="00BF6A3C">
        <w:rPr>
          <w:sz w:val="22"/>
          <w:szCs w:val="22"/>
        </w:rPr>
        <w:t>działając w imieniu i na rzecz :</w:t>
      </w:r>
    </w:p>
    <w:p w:rsidR="001C4AE4" w:rsidRPr="00BF6A3C" w:rsidRDefault="001C4AE4" w:rsidP="001C4AE4">
      <w:pPr>
        <w:spacing w:line="360" w:lineRule="auto"/>
        <w:jc w:val="both"/>
        <w:rPr>
          <w:sz w:val="22"/>
          <w:szCs w:val="22"/>
        </w:rPr>
      </w:pPr>
      <w:r w:rsidRPr="00BF6A3C">
        <w:rPr>
          <w:sz w:val="22"/>
          <w:szCs w:val="22"/>
        </w:rPr>
        <w:t>......................................................................................................................................................</w:t>
      </w:r>
    </w:p>
    <w:p w:rsidR="001C4AE4" w:rsidRPr="00BF6A3C" w:rsidRDefault="001C4AE4" w:rsidP="001C4AE4">
      <w:pPr>
        <w:jc w:val="center"/>
        <w:rPr>
          <w:sz w:val="22"/>
          <w:szCs w:val="22"/>
        </w:rPr>
      </w:pPr>
      <w:r w:rsidRPr="00BF6A3C">
        <w:rPr>
          <w:sz w:val="22"/>
          <w:szCs w:val="22"/>
        </w:rPr>
        <w:t>(pełna nazwa wykonawcy)</w:t>
      </w:r>
    </w:p>
    <w:p w:rsidR="001C4AE4" w:rsidRPr="00BF6A3C" w:rsidRDefault="001C4AE4" w:rsidP="001C4AE4">
      <w:pPr>
        <w:rPr>
          <w:sz w:val="22"/>
          <w:szCs w:val="22"/>
        </w:rPr>
      </w:pPr>
    </w:p>
    <w:p w:rsidR="001C4AE4" w:rsidRPr="00BF6A3C" w:rsidRDefault="001C4AE4" w:rsidP="001C4AE4">
      <w:pPr>
        <w:rPr>
          <w:sz w:val="22"/>
          <w:szCs w:val="22"/>
        </w:rPr>
      </w:pPr>
      <w:r w:rsidRPr="00BF6A3C">
        <w:rPr>
          <w:sz w:val="22"/>
          <w:szCs w:val="22"/>
        </w:rPr>
        <w:t>......................................................................................................................................................</w:t>
      </w:r>
    </w:p>
    <w:p w:rsidR="001C4AE4" w:rsidRPr="00BF6A3C" w:rsidRDefault="001C4AE4" w:rsidP="001C4AE4">
      <w:pPr>
        <w:jc w:val="center"/>
        <w:rPr>
          <w:sz w:val="22"/>
          <w:szCs w:val="22"/>
        </w:rPr>
      </w:pPr>
      <w:r w:rsidRPr="00BF6A3C">
        <w:rPr>
          <w:sz w:val="22"/>
          <w:szCs w:val="22"/>
        </w:rPr>
        <w:t>(adres siedziby wykonawcy)</w:t>
      </w:r>
    </w:p>
    <w:p w:rsidR="001C4AE4" w:rsidRPr="00BF6A3C" w:rsidRDefault="001C4AE4" w:rsidP="001C4AE4">
      <w:pPr>
        <w:pStyle w:val="Stopka"/>
        <w:tabs>
          <w:tab w:val="clear" w:pos="4536"/>
          <w:tab w:val="clear" w:pos="9072"/>
        </w:tabs>
        <w:rPr>
          <w:sz w:val="22"/>
          <w:szCs w:val="22"/>
        </w:rPr>
      </w:pPr>
    </w:p>
    <w:p w:rsidR="001C4AE4" w:rsidRPr="00BF6A3C" w:rsidRDefault="001C4AE4" w:rsidP="001C4AE4">
      <w:pPr>
        <w:widowControl w:val="0"/>
        <w:tabs>
          <w:tab w:val="left" w:pos="8460"/>
          <w:tab w:val="left" w:pos="8910"/>
        </w:tabs>
        <w:jc w:val="both"/>
        <w:rPr>
          <w:sz w:val="22"/>
          <w:szCs w:val="22"/>
        </w:rPr>
      </w:pPr>
      <w:r w:rsidRPr="00BF6A3C">
        <w:rPr>
          <w:sz w:val="22"/>
          <w:szCs w:val="22"/>
        </w:rPr>
        <w:t>w odpowiedzi na ogłoszenie o przetargu nieograniczonym na:</w:t>
      </w:r>
    </w:p>
    <w:p w:rsidR="001C4AE4" w:rsidRPr="00BF6A3C" w:rsidRDefault="001C4AE4" w:rsidP="001C4AE4">
      <w:pPr>
        <w:widowControl w:val="0"/>
        <w:tabs>
          <w:tab w:val="left" w:pos="8460"/>
          <w:tab w:val="left" w:pos="8910"/>
        </w:tabs>
        <w:jc w:val="both"/>
        <w:rPr>
          <w:sz w:val="22"/>
          <w:szCs w:val="22"/>
        </w:rPr>
      </w:pPr>
    </w:p>
    <w:p w:rsidR="001C4AE4" w:rsidRPr="00BF6A3C" w:rsidRDefault="001C4AE4" w:rsidP="00BF6A3C">
      <w:pPr>
        <w:jc w:val="center"/>
        <w:rPr>
          <w:b/>
          <w:bCs/>
          <w:sz w:val="22"/>
          <w:szCs w:val="22"/>
        </w:rPr>
      </w:pPr>
      <w:r w:rsidRPr="00BF6A3C">
        <w:rPr>
          <w:b/>
          <w:bCs/>
          <w:color w:val="000000"/>
          <w:spacing w:val="-3"/>
          <w:sz w:val="22"/>
          <w:szCs w:val="22"/>
        </w:rPr>
        <w:t>„</w:t>
      </w:r>
      <w:r w:rsidRPr="00BF6A3C">
        <w:rPr>
          <w:b/>
          <w:bCs/>
          <w:sz w:val="22"/>
          <w:szCs w:val="22"/>
        </w:rPr>
        <w:t>Zakup i dostawę fabrycznie nowego, średniego samochodu ratowniczo-gaśniczego na podwoziu 4x4 dla Ochotniczej Straży Pożarnej w Pszczewie</w:t>
      </w:r>
      <w:r w:rsidRPr="00BF6A3C">
        <w:rPr>
          <w:b/>
          <w:sz w:val="22"/>
          <w:szCs w:val="22"/>
        </w:rPr>
        <w:t>”</w:t>
      </w:r>
    </w:p>
    <w:p w:rsidR="001C4AE4" w:rsidRPr="00BF6A3C" w:rsidRDefault="001C4AE4" w:rsidP="001C4AE4">
      <w:pPr>
        <w:widowControl w:val="0"/>
        <w:tabs>
          <w:tab w:val="left" w:pos="8460"/>
          <w:tab w:val="left" w:pos="8910"/>
        </w:tabs>
        <w:jc w:val="center"/>
        <w:rPr>
          <w:b/>
          <w:bCs/>
          <w:snapToGrid w:val="0"/>
          <w:sz w:val="22"/>
          <w:szCs w:val="22"/>
        </w:rPr>
      </w:pPr>
    </w:p>
    <w:p w:rsidR="001C4AE4" w:rsidRPr="00BF6A3C" w:rsidRDefault="001C4AE4" w:rsidP="001C4AE4">
      <w:pPr>
        <w:widowControl w:val="0"/>
        <w:tabs>
          <w:tab w:val="left" w:pos="8460"/>
          <w:tab w:val="left" w:pos="8910"/>
        </w:tabs>
        <w:jc w:val="both"/>
        <w:rPr>
          <w:b/>
          <w:bCs/>
          <w:sz w:val="22"/>
          <w:szCs w:val="22"/>
        </w:rPr>
      </w:pPr>
      <w:r w:rsidRPr="00BF6A3C">
        <w:rPr>
          <w:b/>
          <w:bCs/>
          <w:sz w:val="22"/>
          <w:szCs w:val="22"/>
        </w:rPr>
        <w:t>oświadczam(my), że wykonawca, którego reprezentuję(jemy) :</w:t>
      </w:r>
    </w:p>
    <w:p w:rsidR="001C4AE4" w:rsidRPr="00BF6A3C" w:rsidRDefault="001C4AE4" w:rsidP="001C4AE4">
      <w:pPr>
        <w:pStyle w:val="Tekstpodstawowy"/>
        <w:ind w:firstLine="360"/>
        <w:rPr>
          <w:sz w:val="22"/>
          <w:szCs w:val="22"/>
        </w:rPr>
      </w:pPr>
    </w:p>
    <w:p w:rsidR="001C4AE4" w:rsidRPr="00BF6A3C" w:rsidRDefault="001C4AE4" w:rsidP="001C4AE4">
      <w:pPr>
        <w:pStyle w:val="Tekstpodstawowy"/>
        <w:ind w:firstLine="360"/>
        <w:rPr>
          <w:sz w:val="22"/>
          <w:szCs w:val="22"/>
        </w:rPr>
      </w:pPr>
    </w:p>
    <w:p w:rsidR="001C4AE4" w:rsidRPr="00BF6A3C" w:rsidRDefault="001C4AE4" w:rsidP="001C4AE4">
      <w:pPr>
        <w:tabs>
          <w:tab w:val="num" w:pos="0"/>
        </w:tabs>
        <w:jc w:val="both"/>
        <w:rPr>
          <w:b/>
          <w:sz w:val="22"/>
          <w:szCs w:val="22"/>
        </w:rPr>
      </w:pPr>
      <w:r w:rsidRPr="00BF6A3C">
        <w:rPr>
          <w:b/>
          <w:sz w:val="22"/>
          <w:szCs w:val="22"/>
        </w:rPr>
        <w:t>nie podlega wykluczeniu z postępowania o udzielenie zamówienia z powodów, o których mowa w art. 24 ust. 1 ustawy Prawo zamówień publicznych.</w:t>
      </w:r>
    </w:p>
    <w:p w:rsidR="001C4AE4" w:rsidRPr="00BF6A3C" w:rsidRDefault="001C4AE4" w:rsidP="001C4AE4">
      <w:pPr>
        <w:tabs>
          <w:tab w:val="num" w:pos="709"/>
        </w:tabs>
        <w:jc w:val="both"/>
        <w:rPr>
          <w:b/>
          <w:sz w:val="22"/>
          <w:szCs w:val="22"/>
        </w:rPr>
      </w:pPr>
      <w:r w:rsidRPr="00BF6A3C">
        <w:rPr>
          <w:b/>
          <w:sz w:val="22"/>
          <w:szCs w:val="22"/>
        </w:rPr>
        <w:t>Niniejsze oświadczenie potwierdza ww. okoliczności na dzień składania ofert.</w:t>
      </w:r>
    </w:p>
    <w:p w:rsidR="001C4AE4" w:rsidRPr="00BF6A3C" w:rsidRDefault="001C4AE4" w:rsidP="001C4AE4">
      <w:pPr>
        <w:tabs>
          <w:tab w:val="num" w:pos="709"/>
        </w:tabs>
        <w:ind w:left="709" w:hanging="283"/>
        <w:rPr>
          <w:sz w:val="22"/>
          <w:szCs w:val="22"/>
        </w:rPr>
      </w:pPr>
    </w:p>
    <w:p w:rsidR="001C4AE4" w:rsidRPr="00BF6A3C" w:rsidRDefault="001C4AE4" w:rsidP="001C4AE4">
      <w:pPr>
        <w:tabs>
          <w:tab w:val="num" w:pos="709"/>
        </w:tabs>
        <w:ind w:left="709" w:hanging="283"/>
        <w:rPr>
          <w:sz w:val="22"/>
          <w:szCs w:val="22"/>
        </w:rPr>
      </w:pPr>
    </w:p>
    <w:p w:rsidR="001C4AE4" w:rsidRPr="00BF6A3C" w:rsidRDefault="001C4AE4" w:rsidP="001C4AE4">
      <w:pPr>
        <w:tabs>
          <w:tab w:val="num" w:pos="709"/>
        </w:tabs>
        <w:ind w:left="709" w:hanging="283"/>
        <w:rPr>
          <w:sz w:val="22"/>
          <w:szCs w:val="22"/>
        </w:rPr>
      </w:pPr>
    </w:p>
    <w:p w:rsidR="001C4AE4" w:rsidRPr="00BF6A3C" w:rsidRDefault="001C4AE4" w:rsidP="001C4AE4">
      <w:pPr>
        <w:tabs>
          <w:tab w:val="num" w:pos="709"/>
        </w:tabs>
        <w:ind w:left="709" w:hanging="283"/>
        <w:rPr>
          <w:sz w:val="22"/>
          <w:szCs w:val="22"/>
        </w:rPr>
      </w:pPr>
    </w:p>
    <w:p w:rsidR="00BF6A3C" w:rsidRDefault="001C4AE4" w:rsidP="001C4AE4">
      <w:pPr>
        <w:rPr>
          <w:sz w:val="22"/>
          <w:szCs w:val="22"/>
        </w:rPr>
      </w:pPr>
      <w:r w:rsidRPr="00BF6A3C">
        <w:rPr>
          <w:sz w:val="22"/>
          <w:szCs w:val="22"/>
        </w:rPr>
        <w:t>..............................., dn. ...............................</w:t>
      </w:r>
      <w:r w:rsidRPr="00BF6A3C">
        <w:rPr>
          <w:sz w:val="22"/>
          <w:szCs w:val="22"/>
        </w:rPr>
        <w:tab/>
      </w:r>
    </w:p>
    <w:p w:rsidR="001C4AE4" w:rsidRPr="00BF6A3C" w:rsidRDefault="001C4AE4" w:rsidP="00BF6A3C">
      <w:pPr>
        <w:ind w:left="3544" w:hanging="3544"/>
        <w:rPr>
          <w:sz w:val="22"/>
          <w:szCs w:val="22"/>
        </w:rPr>
      </w:pPr>
      <w:r w:rsidRPr="00BF6A3C">
        <w:rPr>
          <w:sz w:val="22"/>
          <w:szCs w:val="22"/>
        </w:rPr>
        <w:tab/>
      </w:r>
      <w:r w:rsidR="00BF6A3C">
        <w:rPr>
          <w:sz w:val="22"/>
          <w:szCs w:val="22"/>
        </w:rPr>
        <w:tab/>
      </w:r>
      <w:r w:rsidR="00BF6A3C">
        <w:rPr>
          <w:sz w:val="22"/>
          <w:szCs w:val="22"/>
        </w:rPr>
        <w:tab/>
      </w:r>
      <w:r w:rsidR="00BF6A3C">
        <w:rPr>
          <w:sz w:val="22"/>
          <w:szCs w:val="22"/>
        </w:rPr>
        <w:tab/>
      </w:r>
      <w:r w:rsidR="00BF6A3C">
        <w:rPr>
          <w:sz w:val="22"/>
          <w:szCs w:val="22"/>
        </w:rPr>
        <w:tab/>
      </w:r>
      <w:r w:rsidR="00BF6A3C">
        <w:rPr>
          <w:sz w:val="22"/>
          <w:szCs w:val="22"/>
        </w:rPr>
        <w:tab/>
        <w:t xml:space="preserve">                                               </w:t>
      </w:r>
      <w:r w:rsidRPr="00BF6A3C">
        <w:rPr>
          <w:sz w:val="22"/>
          <w:szCs w:val="22"/>
        </w:rPr>
        <w:t>...............................................................................................</w:t>
      </w:r>
    </w:p>
    <w:p w:rsidR="001C4AE4" w:rsidRPr="00BF6A3C" w:rsidRDefault="001C4AE4" w:rsidP="00BF6A3C">
      <w:pPr>
        <w:pStyle w:val="Tekstpodstawowywcity3"/>
        <w:ind w:left="5387"/>
        <w:rPr>
          <w:sz w:val="22"/>
          <w:szCs w:val="22"/>
        </w:rPr>
      </w:pPr>
      <w:r w:rsidRPr="00BF6A3C">
        <w:rPr>
          <w:sz w:val="22"/>
          <w:szCs w:val="22"/>
        </w:rPr>
        <w:t xml:space="preserve">                                                                  </w:t>
      </w:r>
      <w:r w:rsidR="00BF6A3C">
        <w:rPr>
          <w:sz w:val="22"/>
          <w:szCs w:val="22"/>
        </w:rPr>
        <w:t xml:space="preserve">                               </w:t>
      </w:r>
      <w:r w:rsidRPr="00BF6A3C">
        <w:rPr>
          <w:sz w:val="22"/>
          <w:szCs w:val="22"/>
        </w:rPr>
        <w:t xml:space="preserve"> (podpis(y) osób uprawnionych do </w:t>
      </w:r>
      <w:r w:rsidR="00BF6A3C">
        <w:rPr>
          <w:sz w:val="22"/>
          <w:szCs w:val="22"/>
        </w:rPr>
        <w:t xml:space="preserve">              </w:t>
      </w:r>
      <w:r w:rsidRPr="00BF6A3C">
        <w:rPr>
          <w:sz w:val="22"/>
          <w:szCs w:val="22"/>
        </w:rPr>
        <w:t>reprezentacji wykonawcy)</w:t>
      </w:r>
    </w:p>
    <w:p w:rsidR="001C4AE4" w:rsidRPr="00BF6A3C" w:rsidRDefault="001C4AE4" w:rsidP="001C4AE4">
      <w:pPr>
        <w:jc w:val="both"/>
        <w:rPr>
          <w:sz w:val="22"/>
          <w:szCs w:val="22"/>
        </w:rPr>
      </w:pPr>
      <w:r w:rsidRPr="00BF6A3C">
        <w:rPr>
          <w:sz w:val="22"/>
          <w:szCs w:val="22"/>
        </w:rPr>
        <w:t> </w:t>
      </w:r>
    </w:p>
    <w:p w:rsidR="001C4AE4" w:rsidRPr="00BF6A3C" w:rsidRDefault="001C4AE4" w:rsidP="001C4AE4">
      <w:pPr>
        <w:pStyle w:val="Tekstpodstawowy"/>
        <w:rPr>
          <w:sz w:val="22"/>
          <w:szCs w:val="22"/>
        </w:rPr>
      </w:pPr>
    </w:p>
    <w:p w:rsidR="001C4AE4" w:rsidRPr="00BF6A3C" w:rsidRDefault="001C4AE4" w:rsidP="001C4AE4">
      <w:pPr>
        <w:rPr>
          <w:i/>
          <w:iCs/>
          <w:sz w:val="22"/>
          <w:szCs w:val="22"/>
        </w:rPr>
      </w:pPr>
      <w:r w:rsidRPr="00BF6A3C">
        <w:rPr>
          <w:i/>
          <w:iCs/>
          <w:sz w:val="22"/>
          <w:szCs w:val="22"/>
        </w:rPr>
        <w:t> </w:t>
      </w:r>
      <w:r w:rsidRPr="00BF6A3C">
        <w:rPr>
          <w:sz w:val="22"/>
          <w:szCs w:val="22"/>
        </w:rPr>
        <w:tab/>
      </w:r>
    </w:p>
    <w:p w:rsidR="001C4AE4" w:rsidRPr="00BF6A3C" w:rsidRDefault="001C4AE4" w:rsidP="001C4AE4">
      <w:pPr>
        <w:jc w:val="both"/>
        <w:rPr>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BF6A3C" w:rsidRDefault="00BF6A3C" w:rsidP="001C4AE4">
      <w:pPr>
        <w:jc w:val="right"/>
        <w:rPr>
          <w:b/>
          <w:bCs/>
          <w:sz w:val="22"/>
          <w:szCs w:val="22"/>
        </w:rPr>
      </w:pPr>
    </w:p>
    <w:p w:rsidR="001C4AE4" w:rsidRPr="00BF6A3C" w:rsidRDefault="001C4AE4" w:rsidP="001C4AE4">
      <w:pPr>
        <w:jc w:val="right"/>
        <w:rPr>
          <w:b/>
          <w:bCs/>
          <w:sz w:val="22"/>
          <w:szCs w:val="22"/>
        </w:rPr>
      </w:pPr>
      <w:r w:rsidRPr="00BF6A3C">
        <w:rPr>
          <w:b/>
          <w:bCs/>
          <w:sz w:val="22"/>
          <w:szCs w:val="22"/>
        </w:rPr>
        <w:t>Załącznik nr 3 do siwz</w:t>
      </w:r>
    </w:p>
    <w:p w:rsidR="001C4AE4" w:rsidRPr="00BF6A3C" w:rsidRDefault="001C4AE4" w:rsidP="001C4AE4">
      <w:pPr>
        <w:rPr>
          <w:sz w:val="22"/>
          <w:szCs w:val="22"/>
        </w:rPr>
      </w:pPr>
    </w:p>
    <w:p w:rsidR="001C4AE4" w:rsidRPr="00BF6A3C" w:rsidRDefault="001C4AE4" w:rsidP="001C4AE4">
      <w:pPr>
        <w:rPr>
          <w:sz w:val="22"/>
          <w:szCs w:val="22"/>
        </w:rPr>
      </w:pP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r>
    </w:p>
    <w:p w:rsidR="001C4AE4" w:rsidRPr="00BF6A3C" w:rsidRDefault="001C4AE4" w:rsidP="001C4AE4">
      <w:pPr>
        <w:rPr>
          <w:sz w:val="22"/>
          <w:szCs w:val="22"/>
        </w:rPr>
      </w:pPr>
    </w:p>
    <w:p w:rsidR="001C4AE4" w:rsidRPr="00BF6A3C" w:rsidRDefault="001C4AE4" w:rsidP="001C4AE4">
      <w:pPr>
        <w:rPr>
          <w:sz w:val="22"/>
          <w:szCs w:val="22"/>
        </w:rPr>
      </w:pPr>
      <w:r w:rsidRPr="00BF6A3C">
        <w:rPr>
          <w:sz w:val="22"/>
          <w:szCs w:val="22"/>
        </w:rPr>
        <w:t>................................................................</w:t>
      </w:r>
    </w:p>
    <w:p w:rsidR="001C4AE4" w:rsidRPr="00BF6A3C" w:rsidRDefault="001C4AE4" w:rsidP="001C4AE4">
      <w:pPr>
        <w:ind w:firstLine="708"/>
        <w:rPr>
          <w:sz w:val="22"/>
          <w:szCs w:val="22"/>
        </w:rPr>
      </w:pPr>
      <w:r w:rsidRPr="00BF6A3C">
        <w:rPr>
          <w:sz w:val="22"/>
          <w:szCs w:val="22"/>
        </w:rPr>
        <w:t>(pieczęć wykonawcy)</w:t>
      </w:r>
    </w:p>
    <w:p w:rsidR="001C4AE4" w:rsidRPr="00BF6A3C" w:rsidRDefault="001C4AE4" w:rsidP="001C4AE4">
      <w:pPr>
        <w:rPr>
          <w:sz w:val="22"/>
          <w:szCs w:val="22"/>
        </w:rPr>
      </w:pPr>
    </w:p>
    <w:p w:rsidR="001C4AE4" w:rsidRPr="00BF6A3C" w:rsidRDefault="001C4AE4" w:rsidP="001C4AE4">
      <w:pPr>
        <w:rPr>
          <w:sz w:val="22"/>
          <w:szCs w:val="22"/>
        </w:rPr>
      </w:pPr>
    </w:p>
    <w:p w:rsidR="001C4AE4" w:rsidRPr="00BF6A3C" w:rsidRDefault="001C4AE4" w:rsidP="001C4AE4">
      <w:pPr>
        <w:rPr>
          <w:sz w:val="22"/>
          <w:szCs w:val="22"/>
        </w:rPr>
      </w:pPr>
    </w:p>
    <w:p w:rsidR="001C4AE4" w:rsidRPr="00BF6A3C" w:rsidRDefault="001C4AE4" w:rsidP="001C4AE4">
      <w:pPr>
        <w:pStyle w:val="Nagwek1"/>
        <w:rPr>
          <w:sz w:val="22"/>
          <w:szCs w:val="22"/>
        </w:rPr>
      </w:pPr>
      <w:r w:rsidRPr="00BF6A3C">
        <w:rPr>
          <w:sz w:val="22"/>
          <w:szCs w:val="22"/>
        </w:rPr>
        <w:t>OŚWIADCZENIE O SPEŁNIANIU WARUNKÓW UDZIAŁU W POSTĘPOWANIU</w:t>
      </w:r>
    </w:p>
    <w:p w:rsidR="001C4AE4" w:rsidRPr="00BF6A3C" w:rsidRDefault="001C4AE4" w:rsidP="001C4AE4">
      <w:pPr>
        <w:rPr>
          <w:sz w:val="22"/>
          <w:szCs w:val="22"/>
        </w:rPr>
      </w:pPr>
    </w:p>
    <w:p w:rsidR="001C4AE4" w:rsidRPr="00BF6A3C" w:rsidRDefault="001C4AE4" w:rsidP="001C4AE4">
      <w:pPr>
        <w:rPr>
          <w:sz w:val="22"/>
          <w:szCs w:val="22"/>
        </w:rPr>
      </w:pPr>
    </w:p>
    <w:p w:rsidR="001C4AE4" w:rsidRPr="00BF6A3C" w:rsidRDefault="001C4AE4" w:rsidP="001C4AE4">
      <w:pPr>
        <w:spacing w:line="360" w:lineRule="auto"/>
        <w:ind w:firstLine="708"/>
        <w:jc w:val="both"/>
        <w:rPr>
          <w:sz w:val="22"/>
          <w:szCs w:val="22"/>
        </w:rPr>
      </w:pPr>
      <w:r w:rsidRPr="00BF6A3C">
        <w:rPr>
          <w:sz w:val="22"/>
          <w:szCs w:val="22"/>
        </w:rPr>
        <w:t>Ja (My), niżej podpisany (ni) ...........................................................................................</w:t>
      </w:r>
    </w:p>
    <w:p w:rsidR="001C4AE4" w:rsidRPr="00BF6A3C" w:rsidRDefault="001C4AE4" w:rsidP="001C4AE4">
      <w:pPr>
        <w:spacing w:line="360" w:lineRule="auto"/>
        <w:jc w:val="both"/>
        <w:rPr>
          <w:sz w:val="22"/>
          <w:szCs w:val="22"/>
        </w:rPr>
      </w:pPr>
      <w:r w:rsidRPr="00BF6A3C">
        <w:rPr>
          <w:sz w:val="22"/>
          <w:szCs w:val="22"/>
        </w:rPr>
        <w:t>działając w imieniu i na rzecz :</w:t>
      </w:r>
    </w:p>
    <w:p w:rsidR="001C4AE4" w:rsidRPr="00BF6A3C" w:rsidRDefault="001C4AE4" w:rsidP="001C4AE4">
      <w:pPr>
        <w:spacing w:line="360" w:lineRule="auto"/>
        <w:jc w:val="both"/>
        <w:rPr>
          <w:sz w:val="22"/>
          <w:szCs w:val="22"/>
        </w:rPr>
      </w:pPr>
      <w:r w:rsidRPr="00BF6A3C">
        <w:rPr>
          <w:sz w:val="22"/>
          <w:szCs w:val="22"/>
        </w:rPr>
        <w:t>......................................................................................................................................................</w:t>
      </w:r>
    </w:p>
    <w:p w:rsidR="001C4AE4" w:rsidRPr="00BF6A3C" w:rsidRDefault="001C4AE4" w:rsidP="001C4AE4">
      <w:pPr>
        <w:jc w:val="center"/>
        <w:rPr>
          <w:sz w:val="22"/>
          <w:szCs w:val="22"/>
        </w:rPr>
      </w:pPr>
      <w:r w:rsidRPr="00BF6A3C">
        <w:rPr>
          <w:sz w:val="22"/>
          <w:szCs w:val="22"/>
        </w:rPr>
        <w:t>(pełna nazwa wykonawcy)</w:t>
      </w:r>
    </w:p>
    <w:p w:rsidR="001C4AE4" w:rsidRPr="00BF6A3C" w:rsidRDefault="001C4AE4" w:rsidP="001C4AE4">
      <w:pPr>
        <w:rPr>
          <w:sz w:val="22"/>
          <w:szCs w:val="22"/>
        </w:rPr>
      </w:pPr>
    </w:p>
    <w:p w:rsidR="001C4AE4" w:rsidRPr="00BF6A3C" w:rsidRDefault="001C4AE4" w:rsidP="001C4AE4">
      <w:pPr>
        <w:rPr>
          <w:sz w:val="22"/>
          <w:szCs w:val="22"/>
        </w:rPr>
      </w:pPr>
      <w:r w:rsidRPr="00BF6A3C">
        <w:rPr>
          <w:sz w:val="22"/>
          <w:szCs w:val="22"/>
        </w:rPr>
        <w:t>......................................................................................................................................................</w:t>
      </w:r>
    </w:p>
    <w:p w:rsidR="001C4AE4" w:rsidRPr="00BF6A3C" w:rsidRDefault="001C4AE4" w:rsidP="001C4AE4">
      <w:pPr>
        <w:jc w:val="center"/>
        <w:rPr>
          <w:sz w:val="22"/>
          <w:szCs w:val="22"/>
        </w:rPr>
      </w:pPr>
      <w:r w:rsidRPr="00BF6A3C">
        <w:rPr>
          <w:sz w:val="22"/>
          <w:szCs w:val="22"/>
        </w:rPr>
        <w:t>(adres siedziby wykonawcy)</w:t>
      </w:r>
    </w:p>
    <w:p w:rsidR="001C4AE4" w:rsidRPr="00BF6A3C" w:rsidRDefault="001C4AE4" w:rsidP="001C4AE4">
      <w:pPr>
        <w:pStyle w:val="Stopka"/>
        <w:tabs>
          <w:tab w:val="clear" w:pos="4536"/>
          <w:tab w:val="clear" w:pos="9072"/>
        </w:tabs>
        <w:rPr>
          <w:sz w:val="22"/>
          <w:szCs w:val="22"/>
        </w:rPr>
      </w:pPr>
    </w:p>
    <w:p w:rsidR="001C4AE4" w:rsidRPr="00BF6A3C" w:rsidRDefault="001C4AE4" w:rsidP="001C4AE4">
      <w:pPr>
        <w:widowControl w:val="0"/>
        <w:tabs>
          <w:tab w:val="left" w:pos="8460"/>
          <w:tab w:val="left" w:pos="8910"/>
        </w:tabs>
        <w:jc w:val="both"/>
        <w:rPr>
          <w:sz w:val="22"/>
          <w:szCs w:val="22"/>
        </w:rPr>
      </w:pPr>
      <w:r w:rsidRPr="00BF6A3C">
        <w:rPr>
          <w:sz w:val="22"/>
          <w:szCs w:val="22"/>
        </w:rPr>
        <w:t>w odpowiedzi na ogłoszenie o przetargu nieograniczonym na:</w:t>
      </w:r>
    </w:p>
    <w:p w:rsidR="001C4AE4" w:rsidRPr="00BF6A3C" w:rsidRDefault="001C4AE4" w:rsidP="001C4AE4">
      <w:pPr>
        <w:widowControl w:val="0"/>
        <w:tabs>
          <w:tab w:val="left" w:pos="8460"/>
          <w:tab w:val="left" w:pos="8910"/>
        </w:tabs>
        <w:jc w:val="center"/>
        <w:rPr>
          <w:sz w:val="22"/>
          <w:szCs w:val="22"/>
        </w:rPr>
      </w:pPr>
    </w:p>
    <w:p w:rsidR="001C4AE4" w:rsidRPr="00BF6A3C" w:rsidRDefault="001C4AE4" w:rsidP="001C4AE4">
      <w:pPr>
        <w:jc w:val="center"/>
        <w:rPr>
          <w:b/>
          <w:sz w:val="22"/>
          <w:szCs w:val="22"/>
        </w:rPr>
      </w:pPr>
      <w:r w:rsidRPr="00BF6A3C">
        <w:rPr>
          <w:b/>
          <w:bCs/>
          <w:color w:val="000000"/>
          <w:spacing w:val="-3"/>
          <w:sz w:val="22"/>
          <w:szCs w:val="22"/>
        </w:rPr>
        <w:t>„</w:t>
      </w:r>
      <w:r w:rsidRPr="00BF6A3C">
        <w:rPr>
          <w:b/>
          <w:bCs/>
          <w:sz w:val="22"/>
          <w:szCs w:val="22"/>
        </w:rPr>
        <w:t>Zakup i dostawę fabrycznie nowego, średniego samochodu ratowniczo-gaśniczego na podwoziu 4x4 dla Ochotniczej Straży Pożarnej w Pszczewie</w:t>
      </w:r>
      <w:r w:rsidRPr="00BF6A3C">
        <w:rPr>
          <w:b/>
          <w:sz w:val="22"/>
          <w:szCs w:val="22"/>
        </w:rPr>
        <w:t>”</w:t>
      </w:r>
    </w:p>
    <w:p w:rsidR="001C4AE4" w:rsidRPr="00BF6A3C" w:rsidRDefault="001C4AE4" w:rsidP="001C4AE4">
      <w:pPr>
        <w:jc w:val="center"/>
        <w:rPr>
          <w:b/>
          <w:sz w:val="22"/>
          <w:szCs w:val="22"/>
        </w:rPr>
      </w:pPr>
    </w:p>
    <w:p w:rsidR="001C4AE4" w:rsidRPr="00BF6A3C" w:rsidRDefault="001C4AE4" w:rsidP="001C4AE4">
      <w:pPr>
        <w:widowControl w:val="0"/>
        <w:tabs>
          <w:tab w:val="left" w:pos="8460"/>
          <w:tab w:val="left" w:pos="8910"/>
        </w:tabs>
        <w:jc w:val="both"/>
        <w:rPr>
          <w:b/>
          <w:bCs/>
          <w:snapToGrid w:val="0"/>
          <w:sz w:val="22"/>
          <w:szCs w:val="22"/>
        </w:rPr>
      </w:pPr>
    </w:p>
    <w:p w:rsidR="001C4AE4" w:rsidRPr="00BF6A3C" w:rsidRDefault="001C4AE4" w:rsidP="001C4AE4">
      <w:pPr>
        <w:tabs>
          <w:tab w:val="left" w:pos="4032"/>
        </w:tabs>
        <w:spacing w:line="360" w:lineRule="auto"/>
        <w:jc w:val="both"/>
        <w:rPr>
          <w:sz w:val="22"/>
          <w:szCs w:val="22"/>
        </w:rPr>
      </w:pPr>
      <w:r w:rsidRPr="00BF6A3C">
        <w:rPr>
          <w:b/>
          <w:sz w:val="22"/>
          <w:szCs w:val="22"/>
        </w:rPr>
        <w:t xml:space="preserve">Oświadczam, że spełniam </w:t>
      </w:r>
      <w:r w:rsidRPr="00BF6A3C">
        <w:rPr>
          <w:b/>
          <w:color w:val="000000"/>
          <w:sz w:val="22"/>
          <w:szCs w:val="22"/>
        </w:rPr>
        <w:t>warunki</w:t>
      </w:r>
      <w:r w:rsidRPr="00BF6A3C">
        <w:rPr>
          <w:b/>
          <w:sz w:val="22"/>
          <w:szCs w:val="22"/>
        </w:rPr>
        <w:t xml:space="preserve"> udziału w postępowaniu</w:t>
      </w:r>
      <w:r w:rsidRPr="00BF6A3C">
        <w:rPr>
          <w:sz w:val="22"/>
          <w:szCs w:val="22"/>
        </w:rPr>
        <w:t xml:space="preserve"> o udzielenie zamówienia publicznego, o których mowa </w:t>
      </w:r>
      <w:r w:rsidRPr="00BF6A3C">
        <w:rPr>
          <w:b/>
          <w:sz w:val="22"/>
          <w:szCs w:val="22"/>
        </w:rPr>
        <w:t xml:space="preserve">w art. 22 ust. 1 ustawy Prawo zamówień publicznych </w:t>
      </w:r>
      <w:r w:rsidRPr="00BF6A3C">
        <w:rPr>
          <w:color w:val="000000"/>
          <w:sz w:val="22"/>
          <w:szCs w:val="22"/>
        </w:rPr>
        <w:t>dotyczące</w:t>
      </w:r>
      <w:r w:rsidRPr="00BF6A3C">
        <w:rPr>
          <w:sz w:val="22"/>
          <w:szCs w:val="22"/>
        </w:rPr>
        <w:t xml:space="preserve">: </w:t>
      </w:r>
    </w:p>
    <w:p w:rsidR="001C4AE4" w:rsidRPr="00BF6A3C" w:rsidRDefault="001C4AE4" w:rsidP="00C55C74">
      <w:pPr>
        <w:numPr>
          <w:ilvl w:val="0"/>
          <w:numId w:val="46"/>
        </w:numPr>
        <w:tabs>
          <w:tab w:val="num" w:pos="426"/>
          <w:tab w:val="left" w:pos="4032"/>
        </w:tabs>
        <w:spacing w:before="120" w:after="120"/>
        <w:ind w:left="426" w:hanging="426"/>
        <w:jc w:val="both"/>
        <w:rPr>
          <w:sz w:val="22"/>
          <w:szCs w:val="22"/>
        </w:rPr>
      </w:pPr>
      <w:r w:rsidRPr="00BF6A3C">
        <w:rPr>
          <w:sz w:val="22"/>
          <w:szCs w:val="22"/>
        </w:rPr>
        <w:t>posiadania</w:t>
      </w:r>
      <w:r w:rsidRPr="00BF6A3C">
        <w:rPr>
          <w:color w:val="000000"/>
          <w:sz w:val="22"/>
          <w:szCs w:val="22"/>
        </w:rPr>
        <w:t xml:space="preserve"> uprawnień do wykonywania określonej działalności lub czynności, jeżeli przepisy prawa nakładają obowiązek ich posiadania</w:t>
      </w:r>
      <w:r w:rsidRPr="00BF6A3C">
        <w:rPr>
          <w:sz w:val="22"/>
          <w:szCs w:val="22"/>
        </w:rPr>
        <w:t xml:space="preserve">; </w:t>
      </w:r>
    </w:p>
    <w:p w:rsidR="001C4AE4" w:rsidRPr="00BF6A3C" w:rsidRDefault="001C4AE4" w:rsidP="00C55C74">
      <w:pPr>
        <w:numPr>
          <w:ilvl w:val="0"/>
          <w:numId w:val="46"/>
        </w:numPr>
        <w:tabs>
          <w:tab w:val="num" w:pos="426"/>
          <w:tab w:val="left" w:pos="4032"/>
        </w:tabs>
        <w:spacing w:before="120" w:after="120"/>
        <w:ind w:left="426" w:hanging="426"/>
        <w:jc w:val="both"/>
        <w:rPr>
          <w:sz w:val="22"/>
          <w:szCs w:val="22"/>
        </w:rPr>
      </w:pPr>
      <w:r w:rsidRPr="00BF6A3C">
        <w:rPr>
          <w:sz w:val="22"/>
          <w:szCs w:val="22"/>
        </w:rPr>
        <w:t>posiadania</w:t>
      </w:r>
      <w:r w:rsidRPr="00BF6A3C">
        <w:rPr>
          <w:color w:val="000000"/>
          <w:sz w:val="22"/>
          <w:szCs w:val="22"/>
        </w:rPr>
        <w:t xml:space="preserve"> </w:t>
      </w:r>
      <w:r w:rsidRPr="00BF6A3C">
        <w:rPr>
          <w:sz w:val="22"/>
          <w:szCs w:val="22"/>
        </w:rPr>
        <w:t>wiedzy i doświadczenia;</w:t>
      </w:r>
    </w:p>
    <w:p w:rsidR="001C4AE4" w:rsidRPr="00BF6A3C" w:rsidRDefault="001C4AE4" w:rsidP="00C55C74">
      <w:pPr>
        <w:numPr>
          <w:ilvl w:val="0"/>
          <w:numId w:val="46"/>
        </w:numPr>
        <w:tabs>
          <w:tab w:val="num" w:pos="426"/>
          <w:tab w:val="left" w:pos="4032"/>
        </w:tabs>
        <w:spacing w:before="120" w:after="120"/>
        <w:ind w:left="426" w:hanging="426"/>
        <w:jc w:val="both"/>
        <w:rPr>
          <w:sz w:val="22"/>
          <w:szCs w:val="22"/>
        </w:rPr>
      </w:pPr>
      <w:r w:rsidRPr="00BF6A3C">
        <w:rPr>
          <w:sz w:val="22"/>
          <w:szCs w:val="22"/>
        </w:rPr>
        <w:t>dysponowania odpowiednim potencjałem technicznym oraz osobami zdolnymi do wykonania zamówienia;</w:t>
      </w:r>
    </w:p>
    <w:p w:rsidR="001C4AE4" w:rsidRPr="00BF6A3C" w:rsidRDefault="001C4AE4" w:rsidP="00C55C74">
      <w:pPr>
        <w:numPr>
          <w:ilvl w:val="0"/>
          <w:numId w:val="46"/>
        </w:numPr>
        <w:tabs>
          <w:tab w:val="num" w:pos="426"/>
          <w:tab w:val="left" w:pos="4032"/>
        </w:tabs>
        <w:spacing w:before="120" w:after="120"/>
        <w:ind w:left="426" w:hanging="426"/>
        <w:jc w:val="both"/>
        <w:rPr>
          <w:sz w:val="22"/>
          <w:szCs w:val="22"/>
        </w:rPr>
      </w:pPr>
      <w:r w:rsidRPr="00BF6A3C">
        <w:rPr>
          <w:color w:val="000000"/>
          <w:sz w:val="22"/>
          <w:szCs w:val="22"/>
        </w:rPr>
        <w:t>sytuacji ekonomicznej i finansowej</w:t>
      </w:r>
      <w:r w:rsidRPr="00BF6A3C">
        <w:rPr>
          <w:sz w:val="22"/>
          <w:szCs w:val="22"/>
        </w:rPr>
        <w:t>.</w:t>
      </w:r>
    </w:p>
    <w:p w:rsidR="001C4AE4" w:rsidRPr="00BF6A3C" w:rsidRDefault="001C4AE4" w:rsidP="001C4AE4">
      <w:pPr>
        <w:tabs>
          <w:tab w:val="left" w:pos="4032"/>
        </w:tabs>
        <w:spacing w:before="120" w:after="120"/>
        <w:jc w:val="both"/>
        <w:rPr>
          <w:sz w:val="22"/>
          <w:szCs w:val="22"/>
        </w:rPr>
      </w:pPr>
    </w:p>
    <w:p w:rsidR="001C4AE4" w:rsidRPr="00BF6A3C" w:rsidRDefault="001C4AE4" w:rsidP="001C4AE4">
      <w:pPr>
        <w:tabs>
          <w:tab w:val="num" w:pos="709"/>
        </w:tabs>
        <w:ind w:left="709" w:hanging="709"/>
        <w:rPr>
          <w:sz w:val="22"/>
          <w:szCs w:val="22"/>
        </w:rPr>
      </w:pPr>
      <w:r w:rsidRPr="00BF6A3C">
        <w:rPr>
          <w:b/>
          <w:sz w:val="22"/>
          <w:szCs w:val="22"/>
        </w:rPr>
        <w:t>Niniejsze oświadczenie potwierdza ww. okoliczności na dzień składania ofert.</w:t>
      </w:r>
    </w:p>
    <w:p w:rsidR="001C4AE4" w:rsidRPr="00BF6A3C" w:rsidRDefault="001C4AE4" w:rsidP="001C4AE4">
      <w:pPr>
        <w:tabs>
          <w:tab w:val="num" w:pos="709"/>
        </w:tabs>
        <w:ind w:left="709" w:hanging="283"/>
        <w:rPr>
          <w:sz w:val="22"/>
          <w:szCs w:val="22"/>
        </w:rPr>
      </w:pPr>
    </w:p>
    <w:p w:rsidR="001C4AE4" w:rsidRPr="00BF6A3C" w:rsidRDefault="001C4AE4" w:rsidP="001C4AE4">
      <w:pPr>
        <w:tabs>
          <w:tab w:val="num" w:pos="709"/>
        </w:tabs>
        <w:ind w:left="709" w:hanging="283"/>
        <w:rPr>
          <w:sz w:val="22"/>
          <w:szCs w:val="22"/>
        </w:rPr>
      </w:pPr>
    </w:p>
    <w:p w:rsidR="001C4AE4" w:rsidRPr="00BF6A3C" w:rsidRDefault="001C4AE4" w:rsidP="001C4AE4">
      <w:pPr>
        <w:tabs>
          <w:tab w:val="num" w:pos="709"/>
        </w:tabs>
        <w:ind w:left="709" w:hanging="283"/>
        <w:rPr>
          <w:sz w:val="22"/>
          <w:szCs w:val="22"/>
        </w:rPr>
      </w:pPr>
    </w:p>
    <w:p w:rsidR="001C4AE4" w:rsidRPr="00BF6A3C" w:rsidRDefault="001C4AE4" w:rsidP="001C4AE4">
      <w:pPr>
        <w:rPr>
          <w:sz w:val="22"/>
          <w:szCs w:val="22"/>
        </w:rPr>
      </w:pPr>
      <w:r w:rsidRPr="00BF6A3C">
        <w:rPr>
          <w:sz w:val="22"/>
          <w:szCs w:val="22"/>
        </w:rPr>
        <w:t>..............................., dn. ...............................</w:t>
      </w:r>
      <w:r w:rsidRPr="00BF6A3C">
        <w:rPr>
          <w:sz w:val="22"/>
          <w:szCs w:val="22"/>
        </w:rPr>
        <w:tab/>
      </w:r>
      <w:r w:rsidRPr="00BF6A3C">
        <w:rPr>
          <w:sz w:val="22"/>
          <w:szCs w:val="22"/>
        </w:rPr>
        <w:tab/>
        <w:t>.....................................................................</w:t>
      </w:r>
    </w:p>
    <w:p w:rsidR="001C4AE4" w:rsidRPr="00BF6A3C" w:rsidRDefault="001C4AE4" w:rsidP="001C4AE4">
      <w:pPr>
        <w:pStyle w:val="Tekstpodstawowywcity3"/>
        <w:ind w:left="4695"/>
        <w:rPr>
          <w:sz w:val="22"/>
          <w:szCs w:val="22"/>
        </w:rPr>
      </w:pPr>
      <w:r w:rsidRPr="00BF6A3C">
        <w:rPr>
          <w:sz w:val="22"/>
          <w:szCs w:val="22"/>
        </w:rPr>
        <w:t>(podpis(y) osób uprawnionych do reprezentacji wykonawcy, w przypadku oferty wspólnej- podpis pełnomocnika wykonawców)</w:t>
      </w:r>
    </w:p>
    <w:p w:rsidR="00BA7AE1" w:rsidRPr="00BF6A3C" w:rsidRDefault="00BA7AE1" w:rsidP="00042724">
      <w:pPr>
        <w:jc w:val="center"/>
        <w:rPr>
          <w:b/>
          <w:bCs/>
          <w:sz w:val="22"/>
          <w:szCs w:val="22"/>
        </w:rPr>
      </w:pPr>
    </w:p>
    <w:p w:rsidR="00BA7AE1" w:rsidRPr="00BF6A3C" w:rsidRDefault="00BA7AE1" w:rsidP="00042724">
      <w:pPr>
        <w:jc w:val="center"/>
        <w:rPr>
          <w:b/>
          <w:bCs/>
          <w:sz w:val="22"/>
          <w:szCs w:val="22"/>
        </w:rPr>
      </w:pPr>
    </w:p>
    <w:p w:rsidR="00BA7AE1" w:rsidRPr="00BF6A3C" w:rsidRDefault="00BA7AE1" w:rsidP="00042724">
      <w:pPr>
        <w:jc w:val="center"/>
        <w:rPr>
          <w:b/>
          <w:bCs/>
          <w:sz w:val="22"/>
          <w:szCs w:val="22"/>
        </w:rPr>
      </w:pPr>
    </w:p>
    <w:p w:rsidR="00BA7AE1" w:rsidRPr="00BF6A3C" w:rsidRDefault="00BA7AE1" w:rsidP="00042724">
      <w:pPr>
        <w:jc w:val="center"/>
        <w:rPr>
          <w:b/>
          <w:bCs/>
          <w:sz w:val="22"/>
          <w:szCs w:val="22"/>
        </w:rPr>
      </w:pPr>
    </w:p>
    <w:p w:rsidR="00BA7AE1" w:rsidRPr="00BF6A3C" w:rsidRDefault="00BA7AE1" w:rsidP="00042724">
      <w:pPr>
        <w:jc w:val="center"/>
        <w:rPr>
          <w:b/>
          <w:bCs/>
          <w:sz w:val="22"/>
          <w:szCs w:val="22"/>
        </w:rPr>
      </w:pPr>
    </w:p>
    <w:p w:rsidR="00343446" w:rsidRPr="00BF6A3C" w:rsidRDefault="00343446" w:rsidP="00042724">
      <w:pPr>
        <w:jc w:val="center"/>
        <w:rPr>
          <w:b/>
          <w:bCs/>
          <w:sz w:val="22"/>
          <w:szCs w:val="22"/>
        </w:rPr>
      </w:pPr>
    </w:p>
    <w:p w:rsidR="00D5310F" w:rsidRPr="00BF6A3C" w:rsidRDefault="00D5310F" w:rsidP="00042724">
      <w:pPr>
        <w:jc w:val="center"/>
        <w:rPr>
          <w:b/>
          <w:bCs/>
          <w:sz w:val="22"/>
          <w:szCs w:val="22"/>
        </w:rPr>
      </w:pPr>
    </w:p>
    <w:p w:rsidR="001B2F6A" w:rsidRPr="00BF6A3C" w:rsidRDefault="001B2F6A" w:rsidP="001B2F6A">
      <w:pPr>
        <w:pStyle w:val="Tytu"/>
        <w:spacing w:after="120"/>
        <w:contextualSpacing/>
        <w:jc w:val="right"/>
        <w:rPr>
          <w:b/>
          <w:sz w:val="22"/>
          <w:szCs w:val="22"/>
        </w:rPr>
      </w:pPr>
      <w:r w:rsidRPr="00BF6A3C">
        <w:rPr>
          <w:b/>
          <w:sz w:val="22"/>
          <w:szCs w:val="22"/>
        </w:rPr>
        <w:t>Załącznik nr 4 do SIWZ</w:t>
      </w:r>
    </w:p>
    <w:p w:rsidR="001B2F6A" w:rsidRPr="00BF6A3C" w:rsidRDefault="001B2F6A" w:rsidP="001B2F6A">
      <w:pPr>
        <w:pStyle w:val="Tekstprzypisukocowego"/>
        <w:rPr>
          <w:sz w:val="22"/>
          <w:szCs w:val="22"/>
        </w:rPr>
      </w:pPr>
    </w:p>
    <w:p w:rsidR="001B2F6A" w:rsidRPr="00BF6A3C" w:rsidRDefault="001B2F6A" w:rsidP="001B2F6A">
      <w:pPr>
        <w:pStyle w:val="Tekstprzypisukocowego"/>
        <w:rPr>
          <w:sz w:val="22"/>
          <w:szCs w:val="22"/>
        </w:rPr>
      </w:pPr>
    </w:p>
    <w:p w:rsidR="001B2F6A" w:rsidRPr="00BF6A3C" w:rsidRDefault="001B2F6A" w:rsidP="001B2F6A">
      <w:pPr>
        <w:pStyle w:val="Tekstprzypisukocowego"/>
        <w:rPr>
          <w:sz w:val="22"/>
          <w:szCs w:val="22"/>
        </w:rPr>
      </w:pPr>
    </w:p>
    <w:p w:rsidR="001B2F6A" w:rsidRPr="00BF6A3C" w:rsidRDefault="001B2F6A" w:rsidP="001B2F6A">
      <w:pPr>
        <w:tabs>
          <w:tab w:val="left" w:pos="360"/>
        </w:tabs>
        <w:rPr>
          <w:i/>
          <w:sz w:val="22"/>
          <w:szCs w:val="22"/>
        </w:rPr>
      </w:pPr>
      <w:r w:rsidRPr="00BF6A3C">
        <w:rPr>
          <w:sz w:val="22"/>
          <w:szCs w:val="22"/>
        </w:rPr>
        <w:t>..............................................................</w:t>
      </w:r>
    </w:p>
    <w:p w:rsidR="001B2F6A" w:rsidRPr="00BF6A3C" w:rsidRDefault="001B2F6A" w:rsidP="001B2F6A">
      <w:pPr>
        <w:tabs>
          <w:tab w:val="left" w:pos="284"/>
        </w:tabs>
        <w:rPr>
          <w:i/>
          <w:sz w:val="22"/>
          <w:szCs w:val="22"/>
        </w:rPr>
      </w:pPr>
      <w:r w:rsidRPr="00BF6A3C">
        <w:rPr>
          <w:i/>
          <w:sz w:val="22"/>
          <w:szCs w:val="22"/>
        </w:rPr>
        <w:tab/>
      </w:r>
      <w:r w:rsidRPr="00BF6A3C">
        <w:rPr>
          <w:i/>
          <w:sz w:val="22"/>
          <w:szCs w:val="22"/>
        </w:rPr>
        <w:tab/>
        <w:t xml:space="preserve"> (pieczątka wykonawcy)</w:t>
      </w:r>
    </w:p>
    <w:p w:rsidR="001B2F6A" w:rsidRPr="00BF6A3C" w:rsidRDefault="001B2F6A" w:rsidP="001B2F6A">
      <w:pPr>
        <w:jc w:val="right"/>
        <w:rPr>
          <w:sz w:val="22"/>
          <w:szCs w:val="22"/>
        </w:rPr>
      </w:pPr>
    </w:p>
    <w:p w:rsidR="00642EE6" w:rsidRPr="00BF6A3C" w:rsidRDefault="00642EE6" w:rsidP="00642EE6">
      <w:pPr>
        <w:jc w:val="center"/>
        <w:rPr>
          <w:b/>
          <w:bCs/>
          <w:sz w:val="22"/>
          <w:szCs w:val="22"/>
        </w:rPr>
      </w:pPr>
      <w:r w:rsidRPr="00BF6A3C">
        <w:rPr>
          <w:sz w:val="22"/>
          <w:szCs w:val="22"/>
        </w:rPr>
        <w:t>„</w:t>
      </w:r>
      <w:r w:rsidRPr="00BF6A3C">
        <w:rPr>
          <w:b/>
          <w:bCs/>
          <w:sz w:val="22"/>
          <w:szCs w:val="22"/>
        </w:rPr>
        <w:t>Zakup i dostawa fabrycznie nowego, średniego samochodu ratowniczo-gaśniczego na podwoziu 4x4 dla Ochotniczej Straży Pożarnej w Pszczewie”</w:t>
      </w:r>
    </w:p>
    <w:p w:rsidR="001B2F6A" w:rsidRPr="00BF6A3C" w:rsidRDefault="001B2F6A" w:rsidP="001B2F6A">
      <w:pPr>
        <w:rPr>
          <w:sz w:val="22"/>
          <w:szCs w:val="22"/>
        </w:rPr>
      </w:pPr>
    </w:p>
    <w:p w:rsidR="001B2F6A" w:rsidRPr="00BF6A3C" w:rsidRDefault="001B2F6A" w:rsidP="001B2F6A">
      <w:pPr>
        <w:rPr>
          <w:sz w:val="22"/>
          <w:szCs w:val="22"/>
        </w:rPr>
      </w:pPr>
    </w:p>
    <w:p w:rsidR="001B2F6A" w:rsidRPr="00BF6A3C" w:rsidRDefault="001B2F6A" w:rsidP="001B2F6A">
      <w:pPr>
        <w:jc w:val="center"/>
        <w:rPr>
          <w:b/>
          <w:sz w:val="22"/>
          <w:szCs w:val="22"/>
        </w:rPr>
      </w:pPr>
      <w:r w:rsidRPr="00BF6A3C">
        <w:rPr>
          <w:b/>
          <w:sz w:val="22"/>
          <w:szCs w:val="22"/>
        </w:rPr>
        <w:t>W</w:t>
      </w:r>
      <w:r w:rsidRPr="00BF6A3C">
        <w:rPr>
          <w:b/>
          <w:color w:val="000000"/>
          <w:sz w:val="22"/>
          <w:szCs w:val="22"/>
        </w:rPr>
        <w:t xml:space="preserve">ykaz wykonanych, a w przypadku świadczeń okresowych lub ciągłych również wykonywanych, </w:t>
      </w:r>
      <w:r w:rsidR="00F63C04" w:rsidRPr="00BF6A3C">
        <w:rPr>
          <w:b/>
          <w:color w:val="000000"/>
          <w:sz w:val="22"/>
          <w:szCs w:val="22"/>
        </w:rPr>
        <w:t xml:space="preserve">głównych </w:t>
      </w:r>
      <w:r w:rsidRPr="00BF6A3C">
        <w:rPr>
          <w:b/>
          <w:color w:val="000000"/>
          <w:sz w:val="22"/>
          <w:szCs w:val="22"/>
        </w:rPr>
        <w:t>dostaw w zakresie niezbędnym do wykazania spełniania warunku wiedzy i doświadczenia w okresie ostatnich trzech lat przed upływem terminu składania ofert, a jeżeli okres prowadzenia działalności jest krótszy – w tym okresie</w:t>
      </w:r>
    </w:p>
    <w:p w:rsidR="001B2F6A" w:rsidRPr="00BF6A3C" w:rsidRDefault="001B2F6A" w:rsidP="001B2F6A">
      <w:pPr>
        <w:jc w:val="right"/>
        <w:rPr>
          <w:b/>
          <w:sz w:val="22"/>
          <w:szCs w:val="22"/>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969"/>
        <w:gridCol w:w="1486"/>
        <w:gridCol w:w="1817"/>
        <w:gridCol w:w="3044"/>
      </w:tblGrid>
      <w:tr w:rsidR="001B2F6A" w:rsidRPr="00BF6A3C" w:rsidTr="00C64682">
        <w:trPr>
          <w:trHeight w:val="745"/>
        </w:trPr>
        <w:tc>
          <w:tcPr>
            <w:tcW w:w="543" w:type="dxa"/>
          </w:tcPr>
          <w:p w:rsidR="001B2F6A" w:rsidRPr="00BF6A3C" w:rsidRDefault="001B2F6A" w:rsidP="00C64682">
            <w:pPr>
              <w:jc w:val="center"/>
              <w:rPr>
                <w:sz w:val="22"/>
                <w:szCs w:val="22"/>
              </w:rPr>
            </w:pPr>
            <w:r w:rsidRPr="00BF6A3C">
              <w:rPr>
                <w:sz w:val="22"/>
                <w:szCs w:val="22"/>
              </w:rPr>
              <w:t>Lp.</w:t>
            </w:r>
          </w:p>
        </w:tc>
        <w:tc>
          <w:tcPr>
            <w:tcW w:w="3083" w:type="dxa"/>
          </w:tcPr>
          <w:p w:rsidR="001B2F6A" w:rsidRPr="00BF6A3C" w:rsidRDefault="001B2F6A" w:rsidP="00C64682">
            <w:pPr>
              <w:jc w:val="center"/>
              <w:rPr>
                <w:sz w:val="22"/>
                <w:szCs w:val="22"/>
              </w:rPr>
            </w:pPr>
            <w:r w:rsidRPr="00BF6A3C">
              <w:rPr>
                <w:sz w:val="22"/>
                <w:szCs w:val="22"/>
              </w:rPr>
              <w:t>Przedmiot zamówienia</w:t>
            </w:r>
          </w:p>
        </w:tc>
        <w:tc>
          <w:tcPr>
            <w:tcW w:w="1522" w:type="dxa"/>
          </w:tcPr>
          <w:p w:rsidR="001B2F6A" w:rsidRPr="00BF6A3C" w:rsidRDefault="001B2F6A" w:rsidP="00C64682">
            <w:pPr>
              <w:jc w:val="center"/>
              <w:rPr>
                <w:sz w:val="22"/>
                <w:szCs w:val="22"/>
              </w:rPr>
            </w:pPr>
            <w:r w:rsidRPr="00BF6A3C">
              <w:rPr>
                <w:sz w:val="22"/>
                <w:szCs w:val="22"/>
              </w:rPr>
              <w:t>Wartość brutto</w:t>
            </w:r>
          </w:p>
        </w:tc>
        <w:tc>
          <w:tcPr>
            <w:tcW w:w="1620" w:type="dxa"/>
          </w:tcPr>
          <w:p w:rsidR="001B2F6A" w:rsidRPr="00BF6A3C" w:rsidRDefault="001B2F6A" w:rsidP="00C64682">
            <w:pPr>
              <w:jc w:val="center"/>
              <w:rPr>
                <w:sz w:val="22"/>
                <w:szCs w:val="22"/>
              </w:rPr>
            </w:pPr>
            <w:r w:rsidRPr="00BF6A3C">
              <w:rPr>
                <w:sz w:val="22"/>
                <w:szCs w:val="22"/>
              </w:rPr>
              <w:t>Data wykonania/termin wykonywania</w:t>
            </w:r>
          </w:p>
        </w:tc>
        <w:tc>
          <w:tcPr>
            <w:tcW w:w="3090" w:type="dxa"/>
          </w:tcPr>
          <w:p w:rsidR="001B2F6A" w:rsidRPr="00BF6A3C" w:rsidRDefault="001B2F6A" w:rsidP="00C64682">
            <w:pPr>
              <w:jc w:val="center"/>
              <w:rPr>
                <w:sz w:val="22"/>
                <w:szCs w:val="22"/>
              </w:rPr>
            </w:pPr>
            <w:r w:rsidRPr="00BF6A3C">
              <w:rPr>
                <w:sz w:val="22"/>
                <w:szCs w:val="22"/>
              </w:rPr>
              <w:t>Nazwa i adres zleceniodawcy/odbiorcy</w:t>
            </w:r>
          </w:p>
        </w:tc>
      </w:tr>
      <w:tr w:rsidR="001B2F6A" w:rsidRPr="00BF6A3C" w:rsidTr="00C64682">
        <w:trPr>
          <w:trHeight w:val="475"/>
        </w:trPr>
        <w:tc>
          <w:tcPr>
            <w:tcW w:w="543" w:type="dxa"/>
          </w:tcPr>
          <w:p w:rsidR="001B2F6A" w:rsidRPr="00BF6A3C" w:rsidRDefault="001B2F6A" w:rsidP="00C64682">
            <w:pPr>
              <w:jc w:val="right"/>
              <w:rPr>
                <w:b/>
                <w:sz w:val="22"/>
                <w:szCs w:val="22"/>
              </w:rPr>
            </w:pPr>
          </w:p>
        </w:tc>
        <w:tc>
          <w:tcPr>
            <w:tcW w:w="3083" w:type="dxa"/>
          </w:tcPr>
          <w:p w:rsidR="001B2F6A" w:rsidRPr="00BF6A3C" w:rsidRDefault="001B2F6A" w:rsidP="00C64682">
            <w:pPr>
              <w:jc w:val="right"/>
              <w:rPr>
                <w:b/>
                <w:sz w:val="22"/>
                <w:szCs w:val="22"/>
              </w:rPr>
            </w:pPr>
          </w:p>
        </w:tc>
        <w:tc>
          <w:tcPr>
            <w:tcW w:w="1522" w:type="dxa"/>
          </w:tcPr>
          <w:p w:rsidR="001B2F6A" w:rsidRPr="00BF6A3C" w:rsidRDefault="001B2F6A" w:rsidP="00C64682">
            <w:pPr>
              <w:jc w:val="right"/>
              <w:rPr>
                <w:b/>
                <w:sz w:val="22"/>
                <w:szCs w:val="22"/>
              </w:rPr>
            </w:pPr>
          </w:p>
        </w:tc>
        <w:tc>
          <w:tcPr>
            <w:tcW w:w="1620" w:type="dxa"/>
          </w:tcPr>
          <w:p w:rsidR="001B2F6A" w:rsidRPr="00BF6A3C" w:rsidRDefault="001B2F6A" w:rsidP="00C64682">
            <w:pPr>
              <w:jc w:val="right"/>
              <w:rPr>
                <w:b/>
                <w:sz w:val="22"/>
                <w:szCs w:val="22"/>
              </w:rPr>
            </w:pPr>
          </w:p>
        </w:tc>
        <w:tc>
          <w:tcPr>
            <w:tcW w:w="3090" w:type="dxa"/>
          </w:tcPr>
          <w:p w:rsidR="001B2F6A" w:rsidRPr="00BF6A3C" w:rsidRDefault="001B2F6A" w:rsidP="00C64682">
            <w:pPr>
              <w:jc w:val="right"/>
              <w:rPr>
                <w:b/>
                <w:sz w:val="22"/>
                <w:szCs w:val="22"/>
              </w:rPr>
            </w:pPr>
          </w:p>
        </w:tc>
      </w:tr>
      <w:tr w:rsidR="001B2F6A" w:rsidRPr="00BF6A3C" w:rsidTr="00C64682">
        <w:trPr>
          <w:trHeight w:val="475"/>
        </w:trPr>
        <w:tc>
          <w:tcPr>
            <w:tcW w:w="543" w:type="dxa"/>
          </w:tcPr>
          <w:p w:rsidR="001B2F6A" w:rsidRPr="00BF6A3C" w:rsidRDefault="001B2F6A" w:rsidP="00C64682">
            <w:pPr>
              <w:jc w:val="right"/>
              <w:rPr>
                <w:b/>
                <w:sz w:val="22"/>
                <w:szCs w:val="22"/>
              </w:rPr>
            </w:pPr>
          </w:p>
        </w:tc>
        <w:tc>
          <w:tcPr>
            <w:tcW w:w="3083" w:type="dxa"/>
          </w:tcPr>
          <w:p w:rsidR="001B2F6A" w:rsidRPr="00BF6A3C" w:rsidRDefault="001B2F6A" w:rsidP="00C64682">
            <w:pPr>
              <w:jc w:val="right"/>
              <w:rPr>
                <w:b/>
                <w:sz w:val="22"/>
                <w:szCs w:val="22"/>
              </w:rPr>
            </w:pPr>
          </w:p>
        </w:tc>
        <w:tc>
          <w:tcPr>
            <w:tcW w:w="1522" w:type="dxa"/>
          </w:tcPr>
          <w:p w:rsidR="001B2F6A" w:rsidRPr="00BF6A3C" w:rsidRDefault="001B2F6A" w:rsidP="00C64682">
            <w:pPr>
              <w:jc w:val="right"/>
              <w:rPr>
                <w:b/>
                <w:sz w:val="22"/>
                <w:szCs w:val="22"/>
              </w:rPr>
            </w:pPr>
          </w:p>
        </w:tc>
        <w:tc>
          <w:tcPr>
            <w:tcW w:w="1620" w:type="dxa"/>
          </w:tcPr>
          <w:p w:rsidR="001B2F6A" w:rsidRPr="00BF6A3C" w:rsidRDefault="001B2F6A" w:rsidP="00C64682">
            <w:pPr>
              <w:jc w:val="right"/>
              <w:rPr>
                <w:b/>
                <w:sz w:val="22"/>
                <w:szCs w:val="22"/>
              </w:rPr>
            </w:pPr>
          </w:p>
        </w:tc>
        <w:tc>
          <w:tcPr>
            <w:tcW w:w="3090" w:type="dxa"/>
          </w:tcPr>
          <w:p w:rsidR="001B2F6A" w:rsidRPr="00BF6A3C" w:rsidRDefault="001B2F6A" w:rsidP="00C64682">
            <w:pPr>
              <w:jc w:val="right"/>
              <w:rPr>
                <w:b/>
                <w:sz w:val="22"/>
                <w:szCs w:val="22"/>
              </w:rPr>
            </w:pPr>
          </w:p>
        </w:tc>
      </w:tr>
      <w:tr w:rsidR="001B2F6A" w:rsidRPr="00BF6A3C" w:rsidTr="00C64682">
        <w:trPr>
          <w:trHeight w:val="475"/>
        </w:trPr>
        <w:tc>
          <w:tcPr>
            <w:tcW w:w="543" w:type="dxa"/>
          </w:tcPr>
          <w:p w:rsidR="001B2F6A" w:rsidRPr="00BF6A3C" w:rsidRDefault="001B2F6A" w:rsidP="00C64682">
            <w:pPr>
              <w:jc w:val="right"/>
              <w:rPr>
                <w:b/>
                <w:sz w:val="22"/>
                <w:szCs w:val="22"/>
              </w:rPr>
            </w:pPr>
          </w:p>
        </w:tc>
        <w:tc>
          <w:tcPr>
            <w:tcW w:w="3083" w:type="dxa"/>
          </w:tcPr>
          <w:p w:rsidR="001B2F6A" w:rsidRPr="00BF6A3C" w:rsidRDefault="001B2F6A" w:rsidP="00C64682">
            <w:pPr>
              <w:jc w:val="right"/>
              <w:rPr>
                <w:b/>
                <w:sz w:val="22"/>
                <w:szCs w:val="22"/>
              </w:rPr>
            </w:pPr>
          </w:p>
        </w:tc>
        <w:tc>
          <w:tcPr>
            <w:tcW w:w="1522" w:type="dxa"/>
          </w:tcPr>
          <w:p w:rsidR="001B2F6A" w:rsidRPr="00BF6A3C" w:rsidRDefault="001B2F6A" w:rsidP="00C64682">
            <w:pPr>
              <w:jc w:val="right"/>
              <w:rPr>
                <w:b/>
                <w:sz w:val="22"/>
                <w:szCs w:val="22"/>
              </w:rPr>
            </w:pPr>
          </w:p>
        </w:tc>
        <w:tc>
          <w:tcPr>
            <w:tcW w:w="1620" w:type="dxa"/>
          </w:tcPr>
          <w:p w:rsidR="001B2F6A" w:rsidRPr="00BF6A3C" w:rsidRDefault="001B2F6A" w:rsidP="00C64682">
            <w:pPr>
              <w:jc w:val="right"/>
              <w:rPr>
                <w:b/>
                <w:sz w:val="22"/>
                <w:szCs w:val="22"/>
              </w:rPr>
            </w:pPr>
          </w:p>
        </w:tc>
        <w:tc>
          <w:tcPr>
            <w:tcW w:w="3090" w:type="dxa"/>
          </w:tcPr>
          <w:p w:rsidR="001B2F6A" w:rsidRPr="00BF6A3C" w:rsidRDefault="001B2F6A" w:rsidP="00C64682">
            <w:pPr>
              <w:jc w:val="right"/>
              <w:rPr>
                <w:b/>
                <w:sz w:val="22"/>
                <w:szCs w:val="22"/>
              </w:rPr>
            </w:pPr>
          </w:p>
        </w:tc>
      </w:tr>
      <w:tr w:rsidR="001B2F6A" w:rsidRPr="00BF6A3C" w:rsidTr="00C64682">
        <w:trPr>
          <w:trHeight w:val="475"/>
        </w:trPr>
        <w:tc>
          <w:tcPr>
            <w:tcW w:w="543" w:type="dxa"/>
          </w:tcPr>
          <w:p w:rsidR="001B2F6A" w:rsidRPr="00BF6A3C" w:rsidRDefault="001B2F6A" w:rsidP="00C64682">
            <w:pPr>
              <w:jc w:val="right"/>
              <w:rPr>
                <w:b/>
                <w:sz w:val="22"/>
                <w:szCs w:val="22"/>
              </w:rPr>
            </w:pPr>
          </w:p>
        </w:tc>
        <w:tc>
          <w:tcPr>
            <w:tcW w:w="3083" w:type="dxa"/>
          </w:tcPr>
          <w:p w:rsidR="001B2F6A" w:rsidRPr="00BF6A3C" w:rsidRDefault="001B2F6A" w:rsidP="00C64682">
            <w:pPr>
              <w:jc w:val="right"/>
              <w:rPr>
                <w:b/>
                <w:sz w:val="22"/>
                <w:szCs w:val="22"/>
              </w:rPr>
            </w:pPr>
          </w:p>
        </w:tc>
        <w:tc>
          <w:tcPr>
            <w:tcW w:w="1522" w:type="dxa"/>
          </w:tcPr>
          <w:p w:rsidR="001B2F6A" w:rsidRPr="00BF6A3C" w:rsidRDefault="001B2F6A" w:rsidP="00C64682">
            <w:pPr>
              <w:jc w:val="right"/>
              <w:rPr>
                <w:b/>
                <w:sz w:val="22"/>
                <w:szCs w:val="22"/>
              </w:rPr>
            </w:pPr>
          </w:p>
        </w:tc>
        <w:tc>
          <w:tcPr>
            <w:tcW w:w="1620" w:type="dxa"/>
          </w:tcPr>
          <w:p w:rsidR="001B2F6A" w:rsidRPr="00BF6A3C" w:rsidRDefault="001B2F6A" w:rsidP="00C64682">
            <w:pPr>
              <w:jc w:val="right"/>
              <w:rPr>
                <w:b/>
                <w:sz w:val="22"/>
                <w:szCs w:val="22"/>
              </w:rPr>
            </w:pPr>
          </w:p>
        </w:tc>
        <w:tc>
          <w:tcPr>
            <w:tcW w:w="3090" w:type="dxa"/>
          </w:tcPr>
          <w:p w:rsidR="001B2F6A" w:rsidRPr="00BF6A3C" w:rsidRDefault="001B2F6A" w:rsidP="00C64682">
            <w:pPr>
              <w:jc w:val="right"/>
              <w:rPr>
                <w:b/>
                <w:sz w:val="22"/>
                <w:szCs w:val="22"/>
              </w:rPr>
            </w:pPr>
          </w:p>
        </w:tc>
      </w:tr>
    </w:tbl>
    <w:p w:rsidR="001B2F6A" w:rsidRPr="00BF6A3C" w:rsidRDefault="001B2F6A" w:rsidP="001B2F6A">
      <w:pPr>
        <w:rPr>
          <w:sz w:val="22"/>
          <w:szCs w:val="22"/>
        </w:rPr>
      </w:pPr>
    </w:p>
    <w:p w:rsidR="001B2F6A" w:rsidRPr="00BF6A3C" w:rsidRDefault="001B2F6A" w:rsidP="001B2F6A">
      <w:pPr>
        <w:rPr>
          <w:sz w:val="22"/>
          <w:szCs w:val="22"/>
        </w:rPr>
      </w:pPr>
      <w:r w:rsidRPr="00BF6A3C">
        <w:rPr>
          <w:sz w:val="22"/>
          <w:szCs w:val="22"/>
        </w:rPr>
        <w:t>Uwaga:</w:t>
      </w:r>
    </w:p>
    <w:p w:rsidR="001B2F6A" w:rsidRPr="00BF6A3C" w:rsidRDefault="001B2F6A" w:rsidP="001B2F6A">
      <w:pPr>
        <w:rPr>
          <w:sz w:val="22"/>
          <w:szCs w:val="22"/>
        </w:rPr>
      </w:pPr>
      <w:r w:rsidRPr="00BF6A3C">
        <w:rPr>
          <w:sz w:val="22"/>
          <w:szCs w:val="22"/>
        </w:rPr>
        <w:t xml:space="preserve">Do wykazu wykonanych </w:t>
      </w:r>
      <w:r w:rsidR="00BF6A3C">
        <w:rPr>
          <w:sz w:val="22"/>
          <w:szCs w:val="22"/>
        </w:rPr>
        <w:t xml:space="preserve">głównych </w:t>
      </w:r>
      <w:r w:rsidRPr="00BF6A3C">
        <w:rPr>
          <w:sz w:val="22"/>
          <w:szCs w:val="22"/>
        </w:rPr>
        <w:t xml:space="preserve">dostaw należy dołączyć dowody potwierdzające należyte wykonanie zamówienia </w:t>
      </w:r>
    </w:p>
    <w:p w:rsidR="001B2F6A" w:rsidRPr="00BF6A3C" w:rsidRDefault="001B2F6A" w:rsidP="001B2F6A">
      <w:pPr>
        <w:rPr>
          <w:sz w:val="22"/>
          <w:szCs w:val="22"/>
        </w:rPr>
      </w:pPr>
    </w:p>
    <w:p w:rsidR="001B2F6A" w:rsidRPr="00BF6A3C" w:rsidRDefault="001B2F6A" w:rsidP="001B2F6A">
      <w:pPr>
        <w:rPr>
          <w:sz w:val="22"/>
          <w:szCs w:val="22"/>
        </w:rPr>
      </w:pPr>
    </w:p>
    <w:p w:rsidR="001B2F6A" w:rsidRPr="00BF6A3C" w:rsidRDefault="001B2F6A" w:rsidP="001B2F6A">
      <w:pPr>
        <w:rPr>
          <w:sz w:val="22"/>
          <w:szCs w:val="22"/>
        </w:rPr>
      </w:pPr>
    </w:p>
    <w:p w:rsidR="001B2F6A" w:rsidRPr="00BF6A3C" w:rsidRDefault="001B2F6A" w:rsidP="001B2F6A">
      <w:pPr>
        <w:rPr>
          <w:sz w:val="22"/>
          <w:szCs w:val="22"/>
        </w:rPr>
      </w:pPr>
    </w:p>
    <w:p w:rsidR="001B2F6A" w:rsidRPr="00BF6A3C" w:rsidRDefault="001B2F6A" w:rsidP="001B2F6A">
      <w:pPr>
        <w:rPr>
          <w:i/>
          <w:sz w:val="22"/>
          <w:szCs w:val="22"/>
        </w:rPr>
      </w:pPr>
    </w:p>
    <w:p w:rsidR="001B2F6A" w:rsidRPr="00BF6A3C" w:rsidRDefault="001B2F6A" w:rsidP="001B2F6A">
      <w:pPr>
        <w:tabs>
          <w:tab w:val="left" w:pos="4680"/>
        </w:tabs>
        <w:rPr>
          <w:i/>
          <w:sz w:val="22"/>
          <w:szCs w:val="22"/>
        </w:rPr>
      </w:pPr>
      <w:r w:rsidRPr="00BF6A3C">
        <w:rPr>
          <w:i/>
          <w:sz w:val="22"/>
          <w:szCs w:val="22"/>
        </w:rPr>
        <w:t>........................, dnia ..............................</w:t>
      </w:r>
      <w:r w:rsidRPr="00BF6A3C">
        <w:rPr>
          <w:i/>
          <w:sz w:val="22"/>
          <w:szCs w:val="22"/>
        </w:rPr>
        <w:tab/>
        <w:t>.........................................................................</w:t>
      </w:r>
    </w:p>
    <w:p w:rsidR="001B2F6A" w:rsidRPr="00BF6A3C" w:rsidRDefault="001B2F6A" w:rsidP="001B2F6A">
      <w:pPr>
        <w:pStyle w:val="Tekstpodstawowy"/>
        <w:tabs>
          <w:tab w:val="left" w:pos="4820"/>
        </w:tabs>
        <w:ind w:left="4820"/>
        <w:jc w:val="center"/>
        <w:rPr>
          <w:b/>
          <w:sz w:val="22"/>
          <w:szCs w:val="22"/>
        </w:rPr>
      </w:pPr>
      <w:r w:rsidRPr="00BF6A3C">
        <w:rPr>
          <w:b/>
          <w:bCs/>
          <w:sz w:val="22"/>
          <w:szCs w:val="22"/>
        </w:rPr>
        <w:t>(podpisy i pieczątka  uprawnionych przedstawicieli</w:t>
      </w:r>
      <w:r w:rsidRPr="00BF6A3C">
        <w:rPr>
          <w:b/>
          <w:sz w:val="22"/>
          <w:szCs w:val="22"/>
        </w:rPr>
        <w:t xml:space="preserve"> Wykonawcy)</w:t>
      </w:r>
    </w:p>
    <w:p w:rsidR="001B2F6A" w:rsidRPr="00BF6A3C" w:rsidRDefault="001B2F6A" w:rsidP="001B2F6A">
      <w:pPr>
        <w:rPr>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BA7AE1" w:rsidRPr="00BF6A3C" w:rsidRDefault="00BA7AE1" w:rsidP="00042724">
      <w:pPr>
        <w:jc w:val="center"/>
        <w:rPr>
          <w:b/>
          <w:bCs/>
          <w:sz w:val="22"/>
          <w:szCs w:val="22"/>
        </w:rPr>
      </w:pPr>
    </w:p>
    <w:p w:rsidR="00D5310F" w:rsidRPr="00BF6A3C" w:rsidRDefault="00D5310F" w:rsidP="00042724">
      <w:pPr>
        <w:jc w:val="center"/>
        <w:rPr>
          <w:b/>
          <w:bCs/>
          <w:sz w:val="22"/>
          <w:szCs w:val="22"/>
        </w:rPr>
      </w:pPr>
    </w:p>
    <w:p w:rsidR="00D5310F" w:rsidRPr="00BF6A3C" w:rsidRDefault="00D5310F" w:rsidP="00042724">
      <w:pPr>
        <w:jc w:val="center"/>
        <w:rPr>
          <w:b/>
          <w:bCs/>
          <w:sz w:val="22"/>
          <w:szCs w:val="22"/>
        </w:rPr>
      </w:pPr>
    </w:p>
    <w:p w:rsidR="001C4AE4" w:rsidRPr="00BF6A3C" w:rsidRDefault="001C4AE4" w:rsidP="00042724">
      <w:pPr>
        <w:jc w:val="center"/>
        <w:rPr>
          <w:b/>
          <w:bCs/>
          <w:sz w:val="22"/>
          <w:szCs w:val="22"/>
        </w:rPr>
      </w:pPr>
    </w:p>
    <w:p w:rsidR="001C4AE4" w:rsidRPr="00BF6A3C" w:rsidRDefault="001C4AE4" w:rsidP="00042724">
      <w:pPr>
        <w:jc w:val="center"/>
        <w:rPr>
          <w:b/>
          <w:bCs/>
          <w:sz w:val="22"/>
          <w:szCs w:val="22"/>
        </w:rPr>
      </w:pPr>
    </w:p>
    <w:p w:rsidR="001C4AE4" w:rsidRPr="00BF6A3C" w:rsidRDefault="001C4AE4" w:rsidP="00042724">
      <w:pPr>
        <w:jc w:val="center"/>
        <w:rPr>
          <w:b/>
          <w:bCs/>
          <w:sz w:val="22"/>
          <w:szCs w:val="22"/>
        </w:rPr>
      </w:pPr>
    </w:p>
    <w:p w:rsidR="001C4AE4" w:rsidRPr="00BF6A3C" w:rsidRDefault="001C4AE4" w:rsidP="001C4AE4">
      <w:pPr>
        <w:ind w:left="4963" w:firstLine="709"/>
        <w:jc w:val="center"/>
        <w:rPr>
          <w:rFonts w:eastAsia="Calibri"/>
          <w:b/>
          <w:sz w:val="22"/>
          <w:szCs w:val="22"/>
        </w:rPr>
      </w:pPr>
      <w:r w:rsidRPr="00BF6A3C">
        <w:rPr>
          <w:rFonts w:eastAsia="Calibri"/>
          <w:b/>
          <w:sz w:val="22"/>
          <w:szCs w:val="22"/>
        </w:rPr>
        <w:t xml:space="preserve">Załącznik Nr 5 do SIWZ </w:t>
      </w:r>
    </w:p>
    <w:p w:rsidR="001C4AE4" w:rsidRPr="00BF6A3C" w:rsidRDefault="001C4AE4" w:rsidP="001C4AE4">
      <w:pPr>
        <w:jc w:val="center"/>
        <w:rPr>
          <w:rFonts w:eastAsia="Calibri"/>
          <w:b/>
          <w:sz w:val="22"/>
          <w:szCs w:val="22"/>
        </w:rPr>
      </w:pPr>
    </w:p>
    <w:p w:rsidR="001C4AE4" w:rsidRPr="00BF6A3C" w:rsidRDefault="001C4AE4" w:rsidP="001C4AE4">
      <w:pPr>
        <w:jc w:val="center"/>
        <w:rPr>
          <w:rFonts w:eastAsia="Calibri"/>
          <w:b/>
          <w:sz w:val="22"/>
          <w:szCs w:val="22"/>
        </w:rPr>
      </w:pPr>
      <w:r w:rsidRPr="00BF6A3C">
        <w:rPr>
          <w:rFonts w:eastAsia="Calibri"/>
          <w:b/>
          <w:sz w:val="22"/>
          <w:szCs w:val="22"/>
        </w:rPr>
        <w:t>Lista podmiotów należących do tej samej grupy kapitałowej /</w:t>
      </w:r>
      <w:r w:rsidRPr="00BF6A3C">
        <w:rPr>
          <w:rFonts w:eastAsia="Calibri"/>
          <w:b/>
          <w:sz w:val="22"/>
          <w:szCs w:val="22"/>
        </w:rPr>
        <w:br/>
        <w:t xml:space="preserve">Informacja o tym, że Wykonawca nie należy do grupy kapitałowej </w:t>
      </w:r>
      <w:r w:rsidRPr="00BF6A3C">
        <w:rPr>
          <w:rFonts w:eastAsia="Calibri"/>
          <w:b/>
          <w:sz w:val="22"/>
          <w:szCs w:val="22"/>
          <w:vertAlign w:val="superscript"/>
        </w:rPr>
        <w:endnoteReference w:id="1"/>
      </w:r>
    </w:p>
    <w:p w:rsidR="001C4AE4" w:rsidRPr="00BF6A3C" w:rsidRDefault="001C4AE4" w:rsidP="001C4AE4">
      <w:pPr>
        <w:autoSpaceDE w:val="0"/>
        <w:autoSpaceDN w:val="0"/>
        <w:rPr>
          <w:rFonts w:eastAsia="Calibri"/>
          <w:sz w:val="22"/>
          <w:szCs w:val="22"/>
        </w:rPr>
      </w:pPr>
    </w:p>
    <w:p w:rsidR="001C4AE4" w:rsidRPr="00BF6A3C" w:rsidRDefault="001C4AE4" w:rsidP="001C4AE4">
      <w:pPr>
        <w:rPr>
          <w:rFonts w:eastAsia="Calibri"/>
          <w:sz w:val="22"/>
          <w:szCs w:val="22"/>
        </w:rPr>
      </w:pPr>
      <w:r w:rsidRPr="00BF6A3C">
        <w:rPr>
          <w:rFonts w:eastAsia="Calibri"/>
          <w:sz w:val="22"/>
          <w:szCs w:val="22"/>
        </w:rPr>
        <w:t>My/Ja, niżej podpisani/y</w:t>
      </w:r>
    </w:p>
    <w:p w:rsidR="001C4AE4" w:rsidRPr="00BF6A3C" w:rsidRDefault="001C4AE4" w:rsidP="001C4AE4">
      <w:pPr>
        <w:rPr>
          <w:rFonts w:eastAsia="Calibri"/>
          <w:sz w:val="22"/>
          <w:szCs w:val="22"/>
        </w:rPr>
      </w:pPr>
    </w:p>
    <w:p w:rsidR="001C4AE4" w:rsidRPr="00BF6A3C" w:rsidRDefault="001C4AE4" w:rsidP="001C4AE4">
      <w:pPr>
        <w:rPr>
          <w:rFonts w:eastAsia="Calibri"/>
          <w:sz w:val="22"/>
          <w:szCs w:val="22"/>
        </w:rPr>
      </w:pPr>
      <w:r w:rsidRPr="00BF6A3C">
        <w:rPr>
          <w:rFonts w:eastAsia="Calibri"/>
          <w:sz w:val="22"/>
          <w:szCs w:val="22"/>
        </w:rPr>
        <w:t>...................................................................................................................................................................</w:t>
      </w:r>
    </w:p>
    <w:p w:rsidR="001C4AE4" w:rsidRPr="00BF6A3C" w:rsidRDefault="001C4AE4" w:rsidP="001C4AE4">
      <w:pPr>
        <w:rPr>
          <w:rFonts w:eastAsia="Calibri"/>
          <w:sz w:val="22"/>
          <w:szCs w:val="22"/>
        </w:rPr>
      </w:pPr>
    </w:p>
    <w:p w:rsidR="001C4AE4" w:rsidRPr="00BF6A3C" w:rsidRDefault="001C4AE4" w:rsidP="001C4AE4">
      <w:pPr>
        <w:rPr>
          <w:rFonts w:eastAsia="Calibri"/>
          <w:sz w:val="22"/>
          <w:szCs w:val="22"/>
        </w:rPr>
      </w:pPr>
      <w:r w:rsidRPr="00BF6A3C">
        <w:rPr>
          <w:rFonts w:eastAsia="Calibri"/>
          <w:sz w:val="22"/>
          <w:szCs w:val="22"/>
        </w:rPr>
        <w:t>....................................................................................................................................................................</w:t>
      </w:r>
    </w:p>
    <w:p w:rsidR="001C4AE4" w:rsidRPr="00BF6A3C" w:rsidRDefault="001C4AE4" w:rsidP="001C4AE4">
      <w:pPr>
        <w:rPr>
          <w:rFonts w:eastAsia="Calibri"/>
          <w:sz w:val="22"/>
          <w:szCs w:val="22"/>
        </w:rPr>
      </w:pPr>
    </w:p>
    <w:p w:rsidR="001C4AE4" w:rsidRPr="00BF6A3C" w:rsidRDefault="001C4AE4" w:rsidP="001C4AE4">
      <w:pPr>
        <w:jc w:val="center"/>
        <w:rPr>
          <w:b/>
          <w:bCs/>
          <w:sz w:val="22"/>
          <w:szCs w:val="22"/>
        </w:rPr>
      </w:pPr>
      <w:r w:rsidRPr="00BF6A3C">
        <w:rPr>
          <w:rFonts w:eastAsia="Calibri"/>
          <w:sz w:val="22"/>
          <w:szCs w:val="22"/>
        </w:rPr>
        <w:t xml:space="preserve">Przystępując do udziału w postępowaniu o udzielenie zamówienia publicznego na </w:t>
      </w:r>
      <w:r w:rsidRPr="00BF6A3C">
        <w:rPr>
          <w:b/>
          <w:bCs/>
          <w:color w:val="000000"/>
          <w:spacing w:val="-3"/>
          <w:sz w:val="22"/>
          <w:szCs w:val="22"/>
        </w:rPr>
        <w:t>„</w:t>
      </w:r>
      <w:r w:rsidRPr="00BF6A3C">
        <w:rPr>
          <w:b/>
          <w:bCs/>
          <w:sz w:val="22"/>
          <w:szCs w:val="22"/>
        </w:rPr>
        <w:t>Zakup i dostawa fabrycznie nowego, średniego samochodu ratowniczo-gaśniczego na podwoziu 4x4 dla Ochotniczej Straży Pożarnej w Pszczewie</w:t>
      </w:r>
      <w:r w:rsidRPr="00BF6A3C">
        <w:rPr>
          <w:b/>
          <w:sz w:val="22"/>
          <w:szCs w:val="22"/>
        </w:rPr>
        <w:t>”</w:t>
      </w:r>
      <w:r w:rsidRPr="00BF6A3C">
        <w:rPr>
          <w:rFonts w:eastAsia="Calibri"/>
          <w:sz w:val="22"/>
          <w:szCs w:val="22"/>
        </w:rPr>
        <w:t xml:space="preserve"> w imieniu:</w:t>
      </w:r>
    </w:p>
    <w:p w:rsidR="001C4AE4" w:rsidRPr="00BF6A3C" w:rsidRDefault="001C4AE4" w:rsidP="001C4AE4">
      <w:pPr>
        <w:autoSpaceDE w:val="0"/>
        <w:autoSpaceDN w:val="0"/>
        <w:adjustRightInd w:val="0"/>
        <w:spacing w:before="120" w:after="120"/>
        <w:ind w:right="142"/>
        <w:jc w:val="center"/>
        <w:rPr>
          <w:rFonts w:eastAsia="Calibri"/>
          <w:sz w:val="22"/>
          <w:szCs w:val="22"/>
        </w:rPr>
      </w:pPr>
      <w:r w:rsidRPr="00BF6A3C">
        <w:rPr>
          <w:rFonts w:eastAsia="Calibri"/>
          <w:sz w:val="22"/>
          <w:szCs w:val="22"/>
        </w:rPr>
        <w:t>……………………………………………………………………….……………</w:t>
      </w:r>
    </w:p>
    <w:p w:rsidR="001C4AE4" w:rsidRPr="00BF6A3C" w:rsidRDefault="001C4AE4" w:rsidP="001C4AE4">
      <w:pPr>
        <w:autoSpaceDE w:val="0"/>
        <w:autoSpaceDN w:val="0"/>
        <w:adjustRightInd w:val="0"/>
        <w:spacing w:before="120" w:after="120"/>
        <w:ind w:right="142"/>
        <w:jc w:val="center"/>
        <w:rPr>
          <w:rFonts w:eastAsia="Calibri"/>
          <w:sz w:val="22"/>
          <w:szCs w:val="22"/>
        </w:rPr>
      </w:pPr>
      <w:r w:rsidRPr="00BF6A3C">
        <w:rPr>
          <w:rFonts w:eastAsia="Calibri"/>
          <w:sz w:val="22"/>
          <w:szCs w:val="22"/>
        </w:rPr>
        <w:t>……………………………………………………………………….……………</w:t>
      </w:r>
    </w:p>
    <w:p w:rsidR="001C4AE4" w:rsidRPr="00BF6A3C" w:rsidRDefault="001C4AE4" w:rsidP="001C4AE4">
      <w:pPr>
        <w:autoSpaceDE w:val="0"/>
        <w:autoSpaceDN w:val="0"/>
        <w:adjustRightInd w:val="0"/>
        <w:spacing w:before="120" w:after="120"/>
        <w:ind w:right="142"/>
        <w:jc w:val="center"/>
        <w:rPr>
          <w:rFonts w:eastAsia="Calibri"/>
          <w:i/>
          <w:iCs/>
          <w:sz w:val="22"/>
          <w:szCs w:val="22"/>
        </w:rPr>
      </w:pPr>
      <w:r w:rsidRPr="00BF6A3C">
        <w:rPr>
          <w:rFonts w:eastAsia="Calibri"/>
          <w:i/>
          <w:iCs/>
          <w:sz w:val="22"/>
          <w:szCs w:val="22"/>
        </w:rPr>
        <w:t xml:space="preserve"> (pełna nazwa Wykonawcy)</w:t>
      </w:r>
    </w:p>
    <w:p w:rsidR="001C4AE4" w:rsidRPr="00BF6A3C" w:rsidRDefault="001C4AE4" w:rsidP="001C4AE4">
      <w:pPr>
        <w:autoSpaceDE w:val="0"/>
        <w:autoSpaceDN w:val="0"/>
        <w:rPr>
          <w:rFonts w:eastAsia="Calibri"/>
          <w:sz w:val="22"/>
          <w:szCs w:val="22"/>
        </w:rPr>
      </w:pPr>
    </w:p>
    <w:p w:rsidR="001C4AE4" w:rsidRPr="00BF6A3C" w:rsidRDefault="001C4AE4" w:rsidP="001C4AE4">
      <w:pPr>
        <w:jc w:val="both"/>
        <w:rPr>
          <w:rFonts w:eastAsia="Calibri"/>
          <w:sz w:val="22"/>
          <w:szCs w:val="22"/>
        </w:rPr>
      </w:pPr>
      <w:r w:rsidRPr="00BF6A3C">
        <w:rPr>
          <w:rFonts w:eastAsia="Calibri"/>
          <w:sz w:val="22"/>
          <w:szCs w:val="22"/>
        </w:rPr>
        <w:t>Zgodnie z art. 26 ust. 2 pkt. 2d ustawy z dnia 29 stycznia 2004 roku - Prawo zamówień publicznych (</w:t>
      </w:r>
      <w:r w:rsidRPr="00BF6A3C">
        <w:rPr>
          <w:sz w:val="22"/>
          <w:szCs w:val="22"/>
        </w:rPr>
        <w:t>Dz. U. z 2013 roku poz. 907 – tekst jednolity z późn. zm.</w:t>
      </w:r>
      <w:r w:rsidRPr="00BF6A3C">
        <w:rPr>
          <w:rFonts w:eastAsia="Calibri"/>
          <w:sz w:val="22"/>
          <w:szCs w:val="22"/>
        </w:rPr>
        <w:t xml:space="preserve">) </w:t>
      </w:r>
    </w:p>
    <w:p w:rsidR="001C4AE4" w:rsidRPr="00BF6A3C" w:rsidRDefault="001C4AE4" w:rsidP="001C4AE4">
      <w:pPr>
        <w:rPr>
          <w:rFonts w:eastAsia="Calibri"/>
          <w:sz w:val="22"/>
          <w:szCs w:val="22"/>
        </w:rPr>
      </w:pPr>
    </w:p>
    <w:p w:rsidR="001C4AE4" w:rsidRPr="00BF6A3C" w:rsidRDefault="001C4AE4" w:rsidP="00C55C74">
      <w:pPr>
        <w:widowControl w:val="0"/>
        <w:numPr>
          <w:ilvl w:val="0"/>
          <w:numId w:val="47"/>
        </w:numPr>
        <w:adjustRightInd w:val="0"/>
        <w:ind w:left="426" w:hanging="426"/>
        <w:jc w:val="both"/>
        <w:textAlignment w:val="baseline"/>
        <w:rPr>
          <w:rFonts w:eastAsia="Calibri"/>
          <w:sz w:val="22"/>
          <w:szCs w:val="22"/>
        </w:rPr>
      </w:pPr>
      <w:r w:rsidRPr="00BF6A3C">
        <w:rPr>
          <w:rFonts w:eastAsia="Calibri"/>
          <w:b/>
          <w:sz w:val="22"/>
          <w:szCs w:val="22"/>
          <w:u w:val="single"/>
        </w:rPr>
        <w:t>Składamy listę podmiotów</w:t>
      </w:r>
      <w:r w:rsidRPr="00BF6A3C">
        <w:rPr>
          <w:rFonts w:eastAsia="Calibri"/>
          <w:b/>
          <w:sz w:val="22"/>
          <w:szCs w:val="22"/>
        </w:rPr>
        <w:t>,</w:t>
      </w:r>
      <w:r w:rsidRPr="00BF6A3C">
        <w:rPr>
          <w:rFonts w:eastAsia="Calibri"/>
          <w:sz w:val="22"/>
          <w:szCs w:val="22"/>
        </w:rPr>
        <w:t xml:space="preserve"> razem, z którymi należymy do tej samej grupy kapitałowej w rozumieniu ustawy z dnia 16.02.2007 r. O Ochronie Konkurencji i Konsumentów (Dz. U. nr 50 poz. 331 z późn. zm.)</w:t>
      </w:r>
    </w:p>
    <w:p w:rsidR="001C4AE4" w:rsidRPr="00BF6A3C" w:rsidRDefault="001C4AE4" w:rsidP="001C4AE4">
      <w:pPr>
        <w:rPr>
          <w:rFonts w:eastAsia="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2411"/>
        <w:gridCol w:w="5776"/>
      </w:tblGrid>
      <w:tr w:rsidR="001C4AE4" w:rsidRPr="00BF6A3C" w:rsidTr="00C64682">
        <w:trPr>
          <w:trHeight w:val="284"/>
        </w:trPr>
        <w:tc>
          <w:tcPr>
            <w:tcW w:w="565" w:type="dxa"/>
            <w:vAlign w:val="center"/>
          </w:tcPr>
          <w:p w:rsidR="001C4AE4" w:rsidRPr="00BF6A3C" w:rsidRDefault="001C4AE4" w:rsidP="00C64682">
            <w:pPr>
              <w:jc w:val="center"/>
              <w:rPr>
                <w:rFonts w:eastAsia="Calibri"/>
                <w:sz w:val="22"/>
                <w:szCs w:val="22"/>
              </w:rPr>
            </w:pPr>
            <w:r w:rsidRPr="00BF6A3C">
              <w:rPr>
                <w:rFonts w:eastAsia="Calibri"/>
                <w:sz w:val="22"/>
                <w:szCs w:val="22"/>
              </w:rPr>
              <w:t>Lp.</w:t>
            </w:r>
          </w:p>
        </w:tc>
        <w:tc>
          <w:tcPr>
            <w:tcW w:w="2411" w:type="dxa"/>
            <w:vAlign w:val="center"/>
          </w:tcPr>
          <w:p w:rsidR="001C4AE4" w:rsidRPr="00BF6A3C" w:rsidRDefault="001C4AE4" w:rsidP="00C64682">
            <w:pPr>
              <w:jc w:val="center"/>
              <w:rPr>
                <w:rFonts w:eastAsia="Calibri"/>
                <w:sz w:val="22"/>
                <w:szCs w:val="22"/>
              </w:rPr>
            </w:pPr>
            <w:r w:rsidRPr="00BF6A3C">
              <w:rPr>
                <w:rFonts w:eastAsia="Calibri"/>
                <w:sz w:val="22"/>
                <w:szCs w:val="22"/>
              </w:rPr>
              <w:t>Nazwa podmiotu</w:t>
            </w:r>
          </w:p>
        </w:tc>
        <w:tc>
          <w:tcPr>
            <w:tcW w:w="5778" w:type="dxa"/>
            <w:vAlign w:val="center"/>
          </w:tcPr>
          <w:p w:rsidR="001C4AE4" w:rsidRPr="00BF6A3C" w:rsidRDefault="001C4AE4" w:rsidP="00C64682">
            <w:pPr>
              <w:jc w:val="center"/>
              <w:rPr>
                <w:rFonts w:eastAsia="Calibri"/>
                <w:sz w:val="22"/>
                <w:szCs w:val="22"/>
              </w:rPr>
            </w:pPr>
            <w:r w:rsidRPr="00BF6A3C">
              <w:rPr>
                <w:rFonts w:eastAsia="Calibri"/>
                <w:sz w:val="22"/>
                <w:szCs w:val="22"/>
              </w:rPr>
              <w:t>Adres podmiotu</w:t>
            </w:r>
          </w:p>
        </w:tc>
      </w:tr>
      <w:tr w:rsidR="001C4AE4" w:rsidRPr="00BF6A3C" w:rsidTr="00C64682">
        <w:trPr>
          <w:trHeight w:val="284"/>
        </w:trPr>
        <w:tc>
          <w:tcPr>
            <w:tcW w:w="565" w:type="dxa"/>
            <w:vAlign w:val="center"/>
          </w:tcPr>
          <w:p w:rsidR="001C4AE4" w:rsidRPr="00BF6A3C" w:rsidRDefault="001C4AE4" w:rsidP="00C64682">
            <w:pPr>
              <w:jc w:val="center"/>
              <w:rPr>
                <w:rFonts w:eastAsia="Calibri"/>
                <w:sz w:val="22"/>
                <w:szCs w:val="22"/>
              </w:rPr>
            </w:pPr>
            <w:r w:rsidRPr="00BF6A3C">
              <w:rPr>
                <w:rFonts w:eastAsia="Calibri"/>
                <w:sz w:val="22"/>
                <w:szCs w:val="22"/>
              </w:rPr>
              <w:t>1</w:t>
            </w:r>
          </w:p>
        </w:tc>
        <w:tc>
          <w:tcPr>
            <w:tcW w:w="2411" w:type="dxa"/>
            <w:vAlign w:val="center"/>
          </w:tcPr>
          <w:p w:rsidR="001C4AE4" w:rsidRPr="00BF6A3C" w:rsidRDefault="001C4AE4" w:rsidP="00C64682">
            <w:pPr>
              <w:jc w:val="center"/>
              <w:rPr>
                <w:rFonts w:eastAsia="Calibri"/>
                <w:sz w:val="22"/>
                <w:szCs w:val="22"/>
              </w:rPr>
            </w:pPr>
          </w:p>
        </w:tc>
        <w:tc>
          <w:tcPr>
            <w:tcW w:w="5778" w:type="dxa"/>
            <w:vAlign w:val="center"/>
          </w:tcPr>
          <w:p w:rsidR="001C4AE4" w:rsidRPr="00BF6A3C" w:rsidRDefault="001C4AE4" w:rsidP="00C64682">
            <w:pPr>
              <w:jc w:val="center"/>
              <w:rPr>
                <w:rFonts w:eastAsia="Calibri"/>
                <w:sz w:val="22"/>
                <w:szCs w:val="22"/>
              </w:rPr>
            </w:pPr>
          </w:p>
        </w:tc>
      </w:tr>
      <w:tr w:rsidR="001C4AE4" w:rsidRPr="00BF6A3C" w:rsidTr="00C64682">
        <w:trPr>
          <w:trHeight w:val="284"/>
        </w:trPr>
        <w:tc>
          <w:tcPr>
            <w:tcW w:w="565" w:type="dxa"/>
            <w:vAlign w:val="center"/>
          </w:tcPr>
          <w:p w:rsidR="001C4AE4" w:rsidRPr="00BF6A3C" w:rsidRDefault="001C4AE4" w:rsidP="00C64682">
            <w:pPr>
              <w:jc w:val="center"/>
              <w:rPr>
                <w:rFonts w:eastAsia="Calibri"/>
                <w:sz w:val="22"/>
                <w:szCs w:val="22"/>
              </w:rPr>
            </w:pPr>
            <w:r w:rsidRPr="00BF6A3C">
              <w:rPr>
                <w:rFonts w:eastAsia="Calibri"/>
                <w:sz w:val="22"/>
                <w:szCs w:val="22"/>
              </w:rPr>
              <w:t>2</w:t>
            </w:r>
          </w:p>
        </w:tc>
        <w:tc>
          <w:tcPr>
            <w:tcW w:w="2411" w:type="dxa"/>
            <w:vAlign w:val="center"/>
          </w:tcPr>
          <w:p w:rsidR="001C4AE4" w:rsidRPr="00BF6A3C" w:rsidRDefault="001C4AE4" w:rsidP="00C64682">
            <w:pPr>
              <w:jc w:val="center"/>
              <w:rPr>
                <w:rFonts w:eastAsia="Calibri"/>
                <w:sz w:val="22"/>
                <w:szCs w:val="22"/>
              </w:rPr>
            </w:pPr>
          </w:p>
        </w:tc>
        <w:tc>
          <w:tcPr>
            <w:tcW w:w="5778" w:type="dxa"/>
            <w:vAlign w:val="center"/>
          </w:tcPr>
          <w:p w:rsidR="001C4AE4" w:rsidRPr="00BF6A3C" w:rsidRDefault="001C4AE4" w:rsidP="00C64682">
            <w:pPr>
              <w:jc w:val="center"/>
              <w:rPr>
                <w:rFonts w:eastAsia="Calibri"/>
                <w:sz w:val="22"/>
                <w:szCs w:val="22"/>
              </w:rPr>
            </w:pPr>
          </w:p>
        </w:tc>
      </w:tr>
      <w:tr w:rsidR="001C4AE4" w:rsidRPr="00BF6A3C" w:rsidTr="00C64682">
        <w:trPr>
          <w:trHeight w:val="284"/>
        </w:trPr>
        <w:tc>
          <w:tcPr>
            <w:tcW w:w="565" w:type="dxa"/>
            <w:vAlign w:val="center"/>
          </w:tcPr>
          <w:p w:rsidR="001C4AE4" w:rsidRPr="00BF6A3C" w:rsidRDefault="001C4AE4" w:rsidP="00C64682">
            <w:pPr>
              <w:jc w:val="center"/>
              <w:rPr>
                <w:rFonts w:eastAsia="Calibri"/>
                <w:sz w:val="22"/>
                <w:szCs w:val="22"/>
              </w:rPr>
            </w:pPr>
            <w:r w:rsidRPr="00BF6A3C">
              <w:rPr>
                <w:rFonts w:eastAsia="Calibri"/>
                <w:sz w:val="22"/>
                <w:szCs w:val="22"/>
              </w:rPr>
              <w:t>3</w:t>
            </w:r>
          </w:p>
        </w:tc>
        <w:tc>
          <w:tcPr>
            <w:tcW w:w="2411" w:type="dxa"/>
            <w:vAlign w:val="center"/>
          </w:tcPr>
          <w:p w:rsidR="001C4AE4" w:rsidRPr="00BF6A3C" w:rsidRDefault="001C4AE4" w:rsidP="00C64682">
            <w:pPr>
              <w:jc w:val="center"/>
              <w:rPr>
                <w:rFonts w:eastAsia="Calibri"/>
                <w:sz w:val="22"/>
                <w:szCs w:val="22"/>
              </w:rPr>
            </w:pPr>
          </w:p>
        </w:tc>
        <w:tc>
          <w:tcPr>
            <w:tcW w:w="5778" w:type="dxa"/>
            <w:vAlign w:val="center"/>
          </w:tcPr>
          <w:p w:rsidR="001C4AE4" w:rsidRPr="00BF6A3C" w:rsidRDefault="001C4AE4" w:rsidP="00C64682">
            <w:pPr>
              <w:jc w:val="center"/>
              <w:rPr>
                <w:rFonts w:eastAsia="Calibri"/>
                <w:sz w:val="22"/>
                <w:szCs w:val="22"/>
              </w:rPr>
            </w:pPr>
          </w:p>
        </w:tc>
      </w:tr>
    </w:tbl>
    <w:p w:rsidR="001C4AE4" w:rsidRPr="00BF6A3C" w:rsidRDefault="001C4AE4" w:rsidP="001C4AE4">
      <w:pPr>
        <w:autoSpaceDE w:val="0"/>
        <w:autoSpaceDN w:val="0"/>
        <w:rPr>
          <w:rFonts w:eastAsia="Calibri"/>
          <w:sz w:val="22"/>
          <w:szCs w:val="22"/>
        </w:rPr>
      </w:pPr>
    </w:p>
    <w:p w:rsidR="001C4AE4" w:rsidRPr="00BF6A3C" w:rsidRDefault="001C4AE4" w:rsidP="001C4AE4">
      <w:pPr>
        <w:autoSpaceDE w:val="0"/>
        <w:autoSpaceDN w:val="0"/>
        <w:rPr>
          <w:rFonts w:eastAsia="Calibri"/>
          <w:sz w:val="22"/>
          <w:szCs w:val="22"/>
        </w:rPr>
      </w:pPr>
    </w:p>
    <w:p w:rsidR="001C4AE4" w:rsidRPr="00BF6A3C" w:rsidRDefault="001C4AE4" w:rsidP="001C4AE4">
      <w:pPr>
        <w:autoSpaceDE w:val="0"/>
        <w:autoSpaceDN w:val="0"/>
        <w:rPr>
          <w:rFonts w:eastAsia="Calibri"/>
          <w:sz w:val="22"/>
          <w:szCs w:val="22"/>
        </w:rPr>
      </w:pPr>
      <w:r w:rsidRPr="00BF6A3C">
        <w:rPr>
          <w:rFonts w:eastAsia="Calibri"/>
          <w:sz w:val="22"/>
          <w:szCs w:val="22"/>
        </w:rPr>
        <w:t>................................... dn. ......................                           .........................................................</w:t>
      </w:r>
    </w:p>
    <w:p w:rsidR="001C4AE4" w:rsidRPr="00BF6A3C" w:rsidRDefault="001C4AE4" w:rsidP="001C4AE4">
      <w:pPr>
        <w:autoSpaceDE w:val="0"/>
        <w:autoSpaceDN w:val="0"/>
        <w:ind w:left="3540" w:firstLine="708"/>
        <w:rPr>
          <w:rFonts w:eastAsia="Calibri"/>
          <w:sz w:val="22"/>
          <w:szCs w:val="22"/>
        </w:rPr>
      </w:pPr>
      <w:r w:rsidRPr="00BF6A3C">
        <w:rPr>
          <w:rFonts w:eastAsia="Calibri"/>
          <w:sz w:val="22"/>
          <w:szCs w:val="22"/>
        </w:rPr>
        <w:t>podpis i pieczęć Wykonawcy lub upełnomocnionego</w:t>
      </w:r>
    </w:p>
    <w:p w:rsidR="001C4AE4" w:rsidRPr="00BF6A3C" w:rsidRDefault="001C4AE4" w:rsidP="001C4AE4">
      <w:pPr>
        <w:autoSpaceDE w:val="0"/>
        <w:autoSpaceDN w:val="0"/>
        <w:rPr>
          <w:rFonts w:eastAsia="Calibri"/>
          <w:sz w:val="22"/>
          <w:szCs w:val="22"/>
        </w:rPr>
      </w:pPr>
      <w:r w:rsidRPr="00BF6A3C">
        <w:rPr>
          <w:rFonts w:eastAsia="Calibri"/>
          <w:sz w:val="22"/>
          <w:szCs w:val="22"/>
        </w:rPr>
        <w:t xml:space="preserve">                                                                </w:t>
      </w:r>
      <w:r w:rsidRPr="00BF6A3C">
        <w:rPr>
          <w:rFonts w:eastAsia="Calibri"/>
          <w:sz w:val="22"/>
          <w:szCs w:val="22"/>
        </w:rPr>
        <w:tab/>
      </w:r>
      <w:r w:rsidRPr="00BF6A3C">
        <w:rPr>
          <w:rFonts w:eastAsia="Calibri"/>
          <w:sz w:val="22"/>
          <w:szCs w:val="22"/>
        </w:rPr>
        <w:tab/>
        <w:t xml:space="preserve">    przedstawiciela (przedstawicieli) Wykonawcy</w:t>
      </w:r>
    </w:p>
    <w:p w:rsidR="001C4AE4" w:rsidRPr="00BF6A3C" w:rsidRDefault="00020918" w:rsidP="001C4AE4">
      <w:pPr>
        <w:rPr>
          <w:rFonts w:eastAsia="Calibri"/>
          <w:sz w:val="22"/>
          <w:szCs w:val="22"/>
        </w:rPr>
      </w:pPr>
      <w:r w:rsidRPr="00BF6A3C">
        <w:rPr>
          <w:rFonts w:eastAsia="Calibri"/>
          <w:sz w:val="22"/>
          <w:szCs w:val="22"/>
        </w:rPr>
        <w:pict>
          <v:rect id="_x0000_i1025" style="width:0;height:1.5pt" o:hralign="center" o:hrstd="t" o:hr="t" fillcolor="#aca899" stroked="f">
            <v:imagedata r:id="rId8" o:title=""/>
          </v:rect>
        </w:pict>
      </w:r>
    </w:p>
    <w:p w:rsidR="001C4AE4" w:rsidRPr="00BF6A3C" w:rsidRDefault="001C4AE4" w:rsidP="001C4AE4">
      <w:pPr>
        <w:widowControl w:val="0"/>
        <w:adjustRightInd w:val="0"/>
        <w:spacing w:line="360" w:lineRule="atLeast"/>
        <w:ind w:left="446"/>
        <w:jc w:val="both"/>
        <w:textAlignment w:val="baseline"/>
        <w:rPr>
          <w:rFonts w:eastAsia="Calibri"/>
          <w:sz w:val="22"/>
          <w:szCs w:val="22"/>
          <w:u w:val="single"/>
        </w:rPr>
      </w:pPr>
    </w:p>
    <w:p w:rsidR="001C4AE4" w:rsidRPr="00BF6A3C" w:rsidRDefault="001C4AE4" w:rsidP="00C55C74">
      <w:pPr>
        <w:widowControl w:val="0"/>
        <w:numPr>
          <w:ilvl w:val="0"/>
          <w:numId w:val="47"/>
        </w:numPr>
        <w:adjustRightInd w:val="0"/>
        <w:spacing w:line="360" w:lineRule="atLeast"/>
        <w:jc w:val="both"/>
        <w:textAlignment w:val="baseline"/>
        <w:rPr>
          <w:rFonts w:eastAsia="Calibri"/>
          <w:sz w:val="22"/>
          <w:szCs w:val="22"/>
          <w:u w:val="single"/>
        </w:rPr>
      </w:pPr>
      <w:r w:rsidRPr="00BF6A3C">
        <w:rPr>
          <w:rFonts w:eastAsia="Calibri"/>
          <w:b/>
          <w:sz w:val="22"/>
          <w:szCs w:val="22"/>
          <w:u w:val="single"/>
        </w:rPr>
        <w:t>Informujemy, że nie należymy do grupy kapitałowej</w:t>
      </w:r>
      <w:r w:rsidRPr="00BF6A3C">
        <w:rPr>
          <w:rFonts w:eastAsia="Calibri"/>
          <w:sz w:val="22"/>
          <w:szCs w:val="22"/>
        </w:rPr>
        <w:t xml:space="preserve">, o której mowa w art. 24 ust. 2 pkt 5 </w:t>
      </w:r>
    </w:p>
    <w:p w:rsidR="001C4AE4" w:rsidRPr="00BF6A3C" w:rsidRDefault="001C4AE4" w:rsidP="001C4AE4">
      <w:pPr>
        <w:rPr>
          <w:rFonts w:eastAsia="Calibri"/>
          <w:sz w:val="22"/>
          <w:szCs w:val="22"/>
        </w:rPr>
      </w:pPr>
    </w:p>
    <w:p w:rsidR="001C4AE4" w:rsidRPr="00BF6A3C" w:rsidRDefault="001C4AE4" w:rsidP="001C4AE4">
      <w:pPr>
        <w:rPr>
          <w:rFonts w:eastAsia="Calibri"/>
          <w:sz w:val="22"/>
          <w:szCs w:val="22"/>
        </w:rPr>
      </w:pPr>
    </w:p>
    <w:p w:rsidR="001C4AE4" w:rsidRPr="00BF6A3C" w:rsidRDefault="001C4AE4" w:rsidP="001C4AE4">
      <w:pPr>
        <w:autoSpaceDE w:val="0"/>
        <w:autoSpaceDN w:val="0"/>
        <w:rPr>
          <w:rFonts w:eastAsia="Calibri"/>
          <w:sz w:val="22"/>
          <w:szCs w:val="22"/>
        </w:rPr>
      </w:pPr>
      <w:r w:rsidRPr="00BF6A3C">
        <w:rPr>
          <w:rFonts w:eastAsia="Calibri"/>
          <w:sz w:val="22"/>
          <w:szCs w:val="22"/>
        </w:rPr>
        <w:t>......................................... dn. ...............................                      …………............................................</w:t>
      </w:r>
    </w:p>
    <w:p w:rsidR="001C4AE4" w:rsidRPr="00BF6A3C" w:rsidRDefault="001C4AE4" w:rsidP="001C4AE4">
      <w:pPr>
        <w:autoSpaceDE w:val="0"/>
        <w:autoSpaceDN w:val="0"/>
        <w:ind w:left="1416"/>
        <w:rPr>
          <w:rFonts w:eastAsia="Calibri"/>
          <w:sz w:val="22"/>
          <w:szCs w:val="22"/>
        </w:rPr>
      </w:pPr>
      <w:r w:rsidRPr="00BF6A3C">
        <w:rPr>
          <w:rFonts w:eastAsia="Calibri"/>
          <w:sz w:val="22"/>
          <w:szCs w:val="22"/>
        </w:rPr>
        <w:t xml:space="preserve">                                                      podpis i pieczęć Wykonawcy lub upełnomocnionego</w:t>
      </w:r>
    </w:p>
    <w:p w:rsidR="001C4AE4" w:rsidRPr="00BF6A3C" w:rsidRDefault="001C4AE4" w:rsidP="001C4AE4">
      <w:pPr>
        <w:autoSpaceDE w:val="0"/>
        <w:autoSpaceDN w:val="0"/>
        <w:rPr>
          <w:rFonts w:eastAsia="Calibri"/>
          <w:sz w:val="22"/>
          <w:szCs w:val="22"/>
        </w:rPr>
      </w:pPr>
      <w:r w:rsidRPr="00BF6A3C">
        <w:rPr>
          <w:rFonts w:eastAsia="Calibri"/>
          <w:sz w:val="22"/>
          <w:szCs w:val="22"/>
        </w:rPr>
        <w:t xml:space="preserve">                                                                </w:t>
      </w:r>
      <w:r w:rsidRPr="00BF6A3C">
        <w:rPr>
          <w:rFonts w:eastAsia="Calibri"/>
          <w:sz w:val="22"/>
          <w:szCs w:val="22"/>
        </w:rPr>
        <w:tab/>
      </w:r>
      <w:r w:rsidRPr="00BF6A3C">
        <w:rPr>
          <w:rFonts w:eastAsia="Calibri"/>
          <w:sz w:val="22"/>
          <w:szCs w:val="22"/>
        </w:rPr>
        <w:tab/>
        <w:t xml:space="preserve">    przedstawiciela (przedstawicieli) Wykonawcy</w:t>
      </w:r>
    </w:p>
    <w:p w:rsidR="001C4AE4" w:rsidRPr="00BF6A3C" w:rsidRDefault="001C4AE4" w:rsidP="001C4AE4">
      <w:pPr>
        <w:rPr>
          <w:rFonts w:eastAsia="Calibri"/>
          <w:sz w:val="22"/>
          <w:szCs w:val="22"/>
        </w:rPr>
      </w:pPr>
    </w:p>
    <w:p w:rsidR="001C4AE4" w:rsidRPr="00BF6A3C" w:rsidRDefault="001C4AE4" w:rsidP="001C4AE4">
      <w:pPr>
        <w:rPr>
          <w:rFonts w:eastAsia="Calibri"/>
          <w:i/>
          <w:sz w:val="22"/>
          <w:szCs w:val="22"/>
        </w:rPr>
      </w:pPr>
      <w:r w:rsidRPr="00BF6A3C">
        <w:rPr>
          <w:rFonts w:eastAsia="Calibri"/>
          <w:i/>
          <w:sz w:val="22"/>
          <w:szCs w:val="22"/>
        </w:rPr>
        <w:t xml:space="preserve">Uwaga: W przypadku Wykonawców wspólnie ubiegających się o udzielenie zamówienia publicznego, każdy z Wykonawców zobowiązany jest do złożenia odrębnego oświadczenia </w:t>
      </w:r>
    </w:p>
    <w:p w:rsidR="001C4AE4" w:rsidRPr="00BF6A3C" w:rsidRDefault="001C4AE4" w:rsidP="001C4AE4">
      <w:pPr>
        <w:rPr>
          <w:sz w:val="22"/>
          <w:szCs w:val="22"/>
        </w:rPr>
      </w:pPr>
    </w:p>
    <w:p w:rsidR="001C4AE4" w:rsidRPr="00BF6A3C" w:rsidRDefault="001C4AE4" w:rsidP="001C4AE4">
      <w:pPr>
        <w:rPr>
          <w:b/>
          <w:bCs/>
          <w:sz w:val="22"/>
          <w:szCs w:val="22"/>
        </w:rPr>
      </w:pPr>
    </w:p>
    <w:p w:rsidR="00642EE6" w:rsidRPr="00BF6A3C" w:rsidRDefault="001C4AE4" w:rsidP="001C4AE4">
      <w:pPr>
        <w:rPr>
          <w:b/>
          <w:bCs/>
          <w:sz w:val="22"/>
          <w:szCs w:val="22"/>
        </w:rPr>
      </w:pPr>
      <w:r w:rsidRPr="00BF6A3C">
        <w:rPr>
          <w:rStyle w:val="Odwoanieprzypisukocowego"/>
          <w:sz w:val="22"/>
          <w:szCs w:val="22"/>
        </w:rPr>
        <w:footnoteRef/>
      </w:r>
      <w:r w:rsidRPr="00BF6A3C">
        <w:rPr>
          <w:b/>
          <w:sz w:val="22"/>
          <w:szCs w:val="22"/>
        </w:rPr>
        <w:t xml:space="preserve"> </w:t>
      </w:r>
      <w:r w:rsidRPr="00BF6A3C">
        <w:rPr>
          <w:b/>
          <w:i/>
          <w:sz w:val="22"/>
          <w:szCs w:val="22"/>
        </w:rPr>
        <w:t xml:space="preserve">Należy wypełnić pkt 1 </w:t>
      </w:r>
      <w:r w:rsidRPr="00BF6A3C">
        <w:rPr>
          <w:b/>
          <w:i/>
          <w:sz w:val="22"/>
          <w:szCs w:val="22"/>
          <w:u w:val="single"/>
        </w:rPr>
        <w:t xml:space="preserve">albo </w:t>
      </w:r>
      <w:r w:rsidRPr="00BF6A3C">
        <w:rPr>
          <w:b/>
          <w:i/>
          <w:sz w:val="22"/>
          <w:szCs w:val="22"/>
        </w:rPr>
        <w:t>2 i odpowiednio skreślić</w:t>
      </w:r>
    </w:p>
    <w:p w:rsidR="00642EE6" w:rsidRPr="00BF6A3C" w:rsidRDefault="00642EE6" w:rsidP="00042724">
      <w:pPr>
        <w:jc w:val="center"/>
        <w:rPr>
          <w:b/>
          <w:bCs/>
          <w:sz w:val="22"/>
          <w:szCs w:val="22"/>
        </w:rPr>
      </w:pPr>
    </w:p>
    <w:p w:rsidR="00642EE6" w:rsidRDefault="00642EE6"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BF6A3C" w:rsidRDefault="00BF6A3C" w:rsidP="00042724">
      <w:pPr>
        <w:jc w:val="center"/>
        <w:rPr>
          <w:b/>
          <w:bCs/>
          <w:sz w:val="22"/>
          <w:szCs w:val="22"/>
        </w:rPr>
      </w:pPr>
    </w:p>
    <w:p w:rsidR="00D5310F" w:rsidRPr="00BF6A3C" w:rsidRDefault="00D5310F" w:rsidP="00BF6A3C">
      <w:pPr>
        <w:rPr>
          <w:b/>
          <w:bCs/>
          <w:sz w:val="22"/>
          <w:szCs w:val="22"/>
        </w:rPr>
      </w:pPr>
    </w:p>
    <w:p w:rsidR="00D43F35" w:rsidRPr="00BF6A3C" w:rsidRDefault="000B5E5E" w:rsidP="001C4AE4">
      <w:pPr>
        <w:ind w:left="6381"/>
        <w:jc w:val="center"/>
        <w:rPr>
          <w:b/>
          <w:bCs/>
          <w:sz w:val="22"/>
          <w:szCs w:val="22"/>
        </w:rPr>
      </w:pPr>
      <w:r w:rsidRPr="00BF6A3C">
        <w:rPr>
          <w:b/>
          <w:bCs/>
          <w:sz w:val="22"/>
          <w:szCs w:val="22"/>
        </w:rPr>
        <w:t xml:space="preserve">Załącznik nr </w:t>
      </w:r>
      <w:r w:rsidR="00527383" w:rsidRPr="00BF6A3C">
        <w:rPr>
          <w:b/>
          <w:bCs/>
          <w:sz w:val="22"/>
          <w:szCs w:val="22"/>
        </w:rPr>
        <w:t>6</w:t>
      </w:r>
      <w:r w:rsidR="001C4AE4" w:rsidRPr="00BF6A3C">
        <w:rPr>
          <w:b/>
          <w:bCs/>
          <w:sz w:val="22"/>
          <w:szCs w:val="22"/>
        </w:rPr>
        <w:t xml:space="preserve"> do SIWZ</w:t>
      </w:r>
    </w:p>
    <w:p w:rsidR="00D43F35" w:rsidRPr="00BF6A3C" w:rsidRDefault="00D43F35" w:rsidP="00042724">
      <w:pPr>
        <w:pStyle w:val="Tekstpodstawowy3"/>
        <w:jc w:val="center"/>
      </w:pPr>
      <w:r w:rsidRPr="00BF6A3C">
        <w:t xml:space="preserve">Wzór </w:t>
      </w:r>
      <w:r w:rsidR="001C4AE4" w:rsidRPr="00BF6A3C">
        <w:t xml:space="preserve">/projekt/ </w:t>
      </w:r>
      <w:r w:rsidRPr="00BF6A3C">
        <w:t>umowy w sprawie zamówienia publicznego</w:t>
      </w:r>
    </w:p>
    <w:p w:rsidR="00D43F35" w:rsidRPr="00BF6A3C" w:rsidRDefault="00D43F35" w:rsidP="00042724">
      <w:pPr>
        <w:jc w:val="center"/>
        <w:rPr>
          <w:b/>
          <w:bCs/>
          <w:sz w:val="22"/>
          <w:szCs w:val="22"/>
        </w:rPr>
      </w:pPr>
    </w:p>
    <w:p w:rsidR="00D43F35" w:rsidRPr="00BF6A3C" w:rsidRDefault="00762B50" w:rsidP="00042724">
      <w:pPr>
        <w:jc w:val="center"/>
        <w:rPr>
          <w:b/>
          <w:bCs/>
          <w:sz w:val="22"/>
          <w:szCs w:val="22"/>
        </w:rPr>
      </w:pPr>
      <w:r w:rsidRPr="00BF6A3C">
        <w:rPr>
          <w:b/>
          <w:bCs/>
          <w:sz w:val="22"/>
          <w:szCs w:val="22"/>
        </w:rPr>
        <w:t>UMOWA NR 272. … .2014</w:t>
      </w:r>
    </w:p>
    <w:p w:rsidR="00D43F35" w:rsidRPr="00BF6A3C" w:rsidRDefault="00D43F35" w:rsidP="00073794">
      <w:pPr>
        <w:jc w:val="both"/>
        <w:rPr>
          <w:sz w:val="22"/>
          <w:szCs w:val="22"/>
        </w:rPr>
      </w:pPr>
    </w:p>
    <w:p w:rsidR="00D43F35" w:rsidRPr="00BF6A3C" w:rsidRDefault="00762B50" w:rsidP="00073794">
      <w:pPr>
        <w:pStyle w:val="Tekstpodstawowy"/>
        <w:numPr>
          <w:ilvl w:val="12"/>
          <w:numId w:val="0"/>
        </w:numPr>
        <w:rPr>
          <w:sz w:val="22"/>
          <w:szCs w:val="22"/>
        </w:rPr>
      </w:pPr>
      <w:r w:rsidRPr="00BF6A3C">
        <w:rPr>
          <w:sz w:val="22"/>
          <w:szCs w:val="22"/>
        </w:rPr>
        <w:t>zawarta w dniu ............ 2014</w:t>
      </w:r>
      <w:r w:rsidR="00D43F35" w:rsidRPr="00BF6A3C">
        <w:rPr>
          <w:sz w:val="22"/>
          <w:szCs w:val="22"/>
        </w:rPr>
        <w:t xml:space="preserve"> roku w </w:t>
      </w:r>
      <w:r w:rsidRPr="00BF6A3C">
        <w:rPr>
          <w:sz w:val="22"/>
          <w:szCs w:val="22"/>
        </w:rPr>
        <w:t>Pszczewie</w:t>
      </w:r>
      <w:r w:rsidR="00D43F35" w:rsidRPr="00BF6A3C">
        <w:rPr>
          <w:sz w:val="22"/>
          <w:szCs w:val="22"/>
        </w:rPr>
        <w:t xml:space="preserve">, pomiędzy </w:t>
      </w:r>
      <w:r w:rsidR="00D43F35" w:rsidRPr="00BF6A3C">
        <w:rPr>
          <w:b/>
          <w:bCs/>
          <w:sz w:val="22"/>
          <w:szCs w:val="22"/>
        </w:rPr>
        <w:t xml:space="preserve">Gminą </w:t>
      </w:r>
      <w:r w:rsidRPr="00BF6A3C">
        <w:rPr>
          <w:b/>
          <w:bCs/>
          <w:sz w:val="22"/>
          <w:szCs w:val="22"/>
        </w:rPr>
        <w:t>Pszczew</w:t>
      </w:r>
      <w:r w:rsidR="00D43F35" w:rsidRPr="00BF6A3C">
        <w:rPr>
          <w:sz w:val="22"/>
          <w:szCs w:val="22"/>
        </w:rPr>
        <w:t xml:space="preserve"> z siedzibą w </w:t>
      </w:r>
      <w:r w:rsidRPr="00BF6A3C">
        <w:rPr>
          <w:sz w:val="22"/>
          <w:szCs w:val="22"/>
        </w:rPr>
        <w:t>Pszczewie, przy ulicy Rynek 13</w:t>
      </w:r>
      <w:r w:rsidR="00D43F35" w:rsidRPr="00BF6A3C">
        <w:rPr>
          <w:sz w:val="22"/>
          <w:szCs w:val="22"/>
        </w:rPr>
        <w:t>, reprezentowaną przez:</w:t>
      </w:r>
    </w:p>
    <w:p w:rsidR="00762B50" w:rsidRPr="00BF6A3C" w:rsidRDefault="00762B50" w:rsidP="00023C92">
      <w:pPr>
        <w:pStyle w:val="Style16"/>
        <w:widowControl/>
        <w:rPr>
          <w:rStyle w:val="FontStyle77"/>
          <w:rFonts w:ascii="Times New Roman" w:hAnsi="Times New Roman" w:cs="Times New Roman"/>
          <w:sz w:val="22"/>
          <w:szCs w:val="22"/>
        </w:rPr>
      </w:pPr>
      <w:r w:rsidRPr="00BF6A3C">
        <w:rPr>
          <w:rStyle w:val="FontStyle77"/>
          <w:rFonts w:ascii="Times New Roman" w:hAnsi="Times New Roman" w:cs="Times New Roman"/>
          <w:b w:val="0"/>
          <w:sz w:val="22"/>
          <w:szCs w:val="22"/>
        </w:rPr>
        <w:t>Wójta Gminy Pszczew</w:t>
      </w:r>
      <w:r w:rsidRPr="00BF6A3C">
        <w:rPr>
          <w:rStyle w:val="FontStyle77"/>
          <w:rFonts w:ascii="Times New Roman" w:hAnsi="Times New Roman" w:cs="Times New Roman"/>
          <w:sz w:val="22"/>
          <w:szCs w:val="22"/>
        </w:rPr>
        <w:t xml:space="preserve"> – </w:t>
      </w:r>
    </w:p>
    <w:p w:rsidR="00D43F35" w:rsidRPr="00BF6A3C" w:rsidRDefault="00D43F35" w:rsidP="00023C92">
      <w:pPr>
        <w:pStyle w:val="Style16"/>
        <w:widowControl/>
        <w:rPr>
          <w:rStyle w:val="FontStyle76"/>
          <w:rFonts w:ascii="Times New Roman" w:hAnsi="Times New Roman" w:cs="Times New Roman"/>
          <w:sz w:val="22"/>
          <w:szCs w:val="22"/>
        </w:rPr>
      </w:pPr>
      <w:r w:rsidRPr="00BF6A3C">
        <w:rPr>
          <w:rStyle w:val="FontStyle76"/>
          <w:rFonts w:ascii="Times New Roman" w:hAnsi="Times New Roman" w:cs="Times New Roman"/>
          <w:sz w:val="22"/>
          <w:szCs w:val="22"/>
        </w:rPr>
        <w:t>przy kontrasygnacie</w:t>
      </w:r>
    </w:p>
    <w:p w:rsidR="00D43F35" w:rsidRPr="00BF6A3C" w:rsidRDefault="00762B50" w:rsidP="00023C92">
      <w:pPr>
        <w:pStyle w:val="Style5"/>
        <w:widowControl/>
        <w:spacing w:line="289" w:lineRule="exact"/>
        <w:jc w:val="both"/>
        <w:rPr>
          <w:rStyle w:val="FontStyle77"/>
          <w:rFonts w:ascii="Times New Roman" w:hAnsi="Times New Roman" w:cs="Times New Roman"/>
          <w:sz w:val="22"/>
          <w:szCs w:val="22"/>
        </w:rPr>
      </w:pPr>
      <w:r w:rsidRPr="00BF6A3C">
        <w:rPr>
          <w:rStyle w:val="FontStyle77"/>
          <w:rFonts w:ascii="Times New Roman" w:hAnsi="Times New Roman" w:cs="Times New Roman"/>
          <w:b w:val="0"/>
          <w:sz w:val="22"/>
          <w:szCs w:val="22"/>
        </w:rPr>
        <w:t>Skarbnika Gminy</w:t>
      </w:r>
      <w:r w:rsidRPr="00BF6A3C">
        <w:rPr>
          <w:rStyle w:val="FontStyle77"/>
          <w:rFonts w:ascii="Times New Roman" w:hAnsi="Times New Roman" w:cs="Times New Roman"/>
          <w:sz w:val="22"/>
          <w:szCs w:val="22"/>
        </w:rPr>
        <w:t xml:space="preserve"> -             </w:t>
      </w:r>
    </w:p>
    <w:p w:rsidR="00D43F35" w:rsidRPr="00BF6A3C" w:rsidRDefault="00D43F35" w:rsidP="0097530B">
      <w:pPr>
        <w:jc w:val="both"/>
        <w:rPr>
          <w:sz w:val="22"/>
          <w:szCs w:val="22"/>
        </w:rPr>
      </w:pPr>
      <w:r w:rsidRPr="00BF6A3C">
        <w:rPr>
          <w:sz w:val="22"/>
          <w:szCs w:val="22"/>
        </w:rPr>
        <w:t>zwaną dalej „zamawiającym”,</w:t>
      </w:r>
    </w:p>
    <w:p w:rsidR="00D43F35" w:rsidRPr="00BF6A3C" w:rsidRDefault="00D43F35" w:rsidP="00073794">
      <w:pPr>
        <w:numPr>
          <w:ilvl w:val="12"/>
          <w:numId w:val="0"/>
        </w:numPr>
        <w:jc w:val="both"/>
        <w:rPr>
          <w:sz w:val="22"/>
          <w:szCs w:val="22"/>
        </w:rPr>
      </w:pPr>
      <w:r w:rsidRPr="00BF6A3C">
        <w:rPr>
          <w:sz w:val="22"/>
          <w:szCs w:val="22"/>
        </w:rPr>
        <w:t>a ..........................................................................................................................</w:t>
      </w:r>
    </w:p>
    <w:p w:rsidR="00D43F35" w:rsidRPr="00BF6A3C" w:rsidRDefault="00D43F35" w:rsidP="00073794">
      <w:pPr>
        <w:numPr>
          <w:ilvl w:val="12"/>
          <w:numId w:val="0"/>
        </w:numPr>
        <w:jc w:val="both"/>
        <w:rPr>
          <w:sz w:val="22"/>
          <w:szCs w:val="22"/>
        </w:rPr>
      </w:pPr>
      <w:r w:rsidRPr="00BF6A3C">
        <w:rPr>
          <w:sz w:val="22"/>
          <w:szCs w:val="22"/>
        </w:rPr>
        <w:t>z siedzibą w ......................................................................................................</w:t>
      </w:r>
    </w:p>
    <w:p w:rsidR="00D43F35" w:rsidRPr="00BF6A3C" w:rsidRDefault="00D43F35" w:rsidP="00073794">
      <w:pPr>
        <w:numPr>
          <w:ilvl w:val="12"/>
          <w:numId w:val="0"/>
        </w:numPr>
        <w:jc w:val="both"/>
        <w:rPr>
          <w:sz w:val="22"/>
          <w:szCs w:val="22"/>
        </w:rPr>
      </w:pPr>
      <w:r w:rsidRPr="00BF6A3C">
        <w:rPr>
          <w:sz w:val="22"/>
          <w:szCs w:val="22"/>
        </w:rPr>
        <w:t>w imieniu którego działa:</w:t>
      </w:r>
    </w:p>
    <w:p w:rsidR="00D43F35" w:rsidRPr="00BF6A3C" w:rsidRDefault="00D43F35" w:rsidP="00073794">
      <w:pPr>
        <w:numPr>
          <w:ilvl w:val="12"/>
          <w:numId w:val="0"/>
        </w:numPr>
        <w:jc w:val="both"/>
        <w:rPr>
          <w:sz w:val="22"/>
          <w:szCs w:val="22"/>
        </w:rPr>
      </w:pPr>
      <w:r w:rsidRPr="00BF6A3C">
        <w:rPr>
          <w:sz w:val="22"/>
          <w:szCs w:val="22"/>
        </w:rPr>
        <w:t>.....................................................................................</w:t>
      </w:r>
    </w:p>
    <w:p w:rsidR="00D43F35" w:rsidRPr="00BF6A3C" w:rsidRDefault="00D43F35" w:rsidP="00073794">
      <w:pPr>
        <w:numPr>
          <w:ilvl w:val="12"/>
          <w:numId w:val="0"/>
        </w:numPr>
        <w:jc w:val="both"/>
        <w:rPr>
          <w:sz w:val="22"/>
          <w:szCs w:val="22"/>
        </w:rPr>
      </w:pPr>
      <w:r w:rsidRPr="00BF6A3C">
        <w:rPr>
          <w:sz w:val="22"/>
          <w:szCs w:val="22"/>
        </w:rPr>
        <w:t>zwanym dalej „wykonawcą”.</w:t>
      </w:r>
    </w:p>
    <w:p w:rsidR="00D43F35" w:rsidRPr="00BF6A3C" w:rsidRDefault="00D43F35" w:rsidP="00073794">
      <w:pPr>
        <w:numPr>
          <w:ilvl w:val="12"/>
          <w:numId w:val="0"/>
        </w:numPr>
        <w:jc w:val="both"/>
        <w:rPr>
          <w:sz w:val="22"/>
          <w:szCs w:val="22"/>
        </w:rPr>
      </w:pPr>
    </w:p>
    <w:p w:rsidR="00D43F35" w:rsidRPr="00BF6A3C" w:rsidRDefault="00D43F35" w:rsidP="00073794">
      <w:pPr>
        <w:numPr>
          <w:ilvl w:val="12"/>
          <w:numId w:val="0"/>
        </w:numPr>
        <w:jc w:val="both"/>
        <w:rPr>
          <w:sz w:val="22"/>
          <w:szCs w:val="22"/>
        </w:rPr>
      </w:pPr>
    </w:p>
    <w:p w:rsidR="00D43F35" w:rsidRPr="00BF6A3C" w:rsidRDefault="00D43F35" w:rsidP="002A3CB1">
      <w:pPr>
        <w:pStyle w:val="Tekstpodstawowy"/>
        <w:numPr>
          <w:ilvl w:val="12"/>
          <w:numId w:val="0"/>
        </w:numPr>
        <w:rPr>
          <w:sz w:val="22"/>
          <w:szCs w:val="22"/>
        </w:rPr>
      </w:pPr>
      <w:r w:rsidRPr="00BF6A3C">
        <w:rPr>
          <w:sz w:val="22"/>
          <w:szCs w:val="22"/>
        </w:rPr>
        <w:t>W wyniku rozstrzygnięcia postępowania o udzielenie zamówienia publicznego, prowadzonego w trybie przetargu nieograniczonego na podstawie art. 10 ust. 1 i art. 39-46 ustawy z dnia 29 stycznia 2004r. Prawo zamówień publicznych (</w:t>
      </w:r>
      <w:r w:rsidR="00642EE6" w:rsidRPr="00BF6A3C">
        <w:rPr>
          <w:sz w:val="22"/>
          <w:szCs w:val="22"/>
        </w:rPr>
        <w:t>Dz. U. z 2013 roku poz. 907 – tekst jednolity z późn. zm.</w:t>
      </w:r>
      <w:r w:rsidRPr="00BF6A3C">
        <w:rPr>
          <w:sz w:val="22"/>
          <w:szCs w:val="22"/>
        </w:rPr>
        <w:t>), została zawarta umowa o następującej treści:</w:t>
      </w:r>
    </w:p>
    <w:p w:rsidR="00D43F35" w:rsidRPr="00BF6A3C" w:rsidRDefault="00D43F35" w:rsidP="00042724">
      <w:pPr>
        <w:pStyle w:val="Nagwektabeli"/>
        <w:widowControl/>
        <w:suppressLineNumbers w:val="0"/>
        <w:suppressAutoHyphens w:val="0"/>
        <w:autoSpaceDE w:val="0"/>
        <w:autoSpaceDN w:val="0"/>
        <w:adjustRightInd w:val="0"/>
        <w:spacing w:after="0"/>
        <w:rPr>
          <w:i w:val="0"/>
          <w:iCs w:val="0"/>
          <w:sz w:val="22"/>
          <w:szCs w:val="22"/>
        </w:rPr>
      </w:pPr>
      <w:r w:rsidRPr="00BF6A3C">
        <w:rPr>
          <w:i w:val="0"/>
          <w:iCs w:val="0"/>
          <w:sz w:val="22"/>
          <w:szCs w:val="22"/>
        </w:rPr>
        <w:t>§ 1</w:t>
      </w:r>
    </w:p>
    <w:p w:rsidR="00D43F35" w:rsidRPr="00BF6A3C" w:rsidRDefault="00D43F35" w:rsidP="00042724">
      <w:pPr>
        <w:pStyle w:val="Tekstpodstawowy"/>
        <w:numPr>
          <w:ilvl w:val="12"/>
          <w:numId w:val="0"/>
        </w:numPr>
        <w:jc w:val="center"/>
        <w:rPr>
          <w:b/>
          <w:bCs/>
          <w:sz w:val="22"/>
          <w:szCs w:val="22"/>
        </w:rPr>
      </w:pPr>
      <w:r w:rsidRPr="00BF6A3C">
        <w:rPr>
          <w:b/>
          <w:bCs/>
          <w:sz w:val="22"/>
          <w:szCs w:val="22"/>
        </w:rPr>
        <w:t>PRZEDMIOT UMOWY</w:t>
      </w:r>
    </w:p>
    <w:p w:rsidR="00D43F35" w:rsidRPr="00BF6A3C" w:rsidRDefault="00D43F35" w:rsidP="00C55C74">
      <w:pPr>
        <w:pStyle w:val="Default"/>
        <w:numPr>
          <w:ilvl w:val="6"/>
          <w:numId w:val="3"/>
        </w:numPr>
        <w:tabs>
          <w:tab w:val="clear" w:pos="5880"/>
        </w:tabs>
        <w:ind w:left="357" w:hanging="357"/>
        <w:jc w:val="both"/>
        <w:rPr>
          <w:rStyle w:val="FontStyle76"/>
          <w:rFonts w:ascii="Times New Roman" w:hAnsi="Times New Roman" w:cs="Times New Roman"/>
          <w:color w:val="auto"/>
          <w:sz w:val="22"/>
          <w:szCs w:val="22"/>
        </w:rPr>
      </w:pPr>
      <w:r w:rsidRPr="00BF6A3C">
        <w:rPr>
          <w:sz w:val="22"/>
          <w:szCs w:val="22"/>
        </w:rPr>
        <w:t xml:space="preserve">Przedmiotem zamówienia </w:t>
      </w:r>
      <w:r w:rsidRPr="00BF6A3C">
        <w:rPr>
          <w:color w:val="auto"/>
          <w:sz w:val="22"/>
          <w:szCs w:val="22"/>
        </w:rPr>
        <w:t>jest zakup i dostawa fabrycznie nowego, średniego samochodu ratowniczo-gaśniczego na podwoziu 4x4</w:t>
      </w:r>
      <w:r w:rsidRPr="00BF6A3C">
        <w:rPr>
          <w:rStyle w:val="FontStyle76"/>
          <w:rFonts w:ascii="Times New Roman" w:hAnsi="Times New Roman" w:cs="Times New Roman"/>
          <w:sz w:val="22"/>
          <w:szCs w:val="22"/>
        </w:rPr>
        <w:t xml:space="preserve"> dla Ochotniczej Straży Pożarnej </w:t>
      </w:r>
      <w:r w:rsidR="00762B50" w:rsidRPr="00BF6A3C">
        <w:rPr>
          <w:rStyle w:val="FontStyle76"/>
          <w:rFonts w:ascii="Times New Roman" w:hAnsi="Times New Roman" w:cs="Times New Roman"/>
          <w:sz w:val="22"/>
          <w:szCs w:val="22"/>
        </w:rPr>
        <w:t>w Pszczewie</w:t>
      </w:r>
      <w:r w:rsidRPr="00BF6A3C">
        <w:rPr>
          <w:rStyle w:val="FontStyle76"/>
          <w:rFonts w:ascii="Times New Roman" w:hAnsi="Times New Roman" w:cs="Times New Roman"/>
          <w:sz w:val="22"/>
          <w:szCs w:val="22"/>
        </w:rPr>
        <w:t xml:space="preserve"> położonej przy ul. </w:t>
      </w:r>
      <w:r w:rsidR="00762B50" w:rsidRPr="00BF6A3C">
        <w:rPr>
          <w:rStyle w:val="FontStyle76"/>
          <w:rFonts w:ascii="Times New Roman" w:hAnsi="Times New Roman" w:cs="Times New Roman"/>
          <w:sz w:val="22"/>
          <w:szCs w:val="22"/>
        </w:rPr>
        <w:t>Strażackiej 1</w:t>
      </w:r>
      <w:r w:rsidRPr="00BF6A3C">
        <w:rPr>
          <w:rStyle w:val="FontStyle76"/>
          <w:rFonts w:ascii="Times New Roman" w:hAnsi="Times New Roman" w:cs="Times New Roman"/>
          <w:sz w:val="22"/>
          <w:szCs w:val="22"/>
        </w:rPr>
        <w:t xml:space="preserve">, </w:t>
      </w:r>
      <w:r w:rsidR="00F2347F" w:rsidRPr="00BF6A3C">
        <w:rPr>
          <w:rStyle w:val="FontStyle76"/>
          <w:rFonts w:ascii="Times New Roman" w:hAnsi="Times New Roman" w:cs="Times New Roman"/>
          <w:sz w:val="22"/>
          <w:szCs w:val="22"/>
        </w:rPr>
        <w:t>zgodnie z</w:t>
      </w:r>
      <w:r w:rsidRPr="00BF6A3C">
        <w:rPr>
          <w:rStyle w:val="FontStyle76"/>
          <w:rFonts w:ascii="Times New Roman" w:hAnsi="Times New Roman" w:cs="Times New Roman"/>
          <w:sz w:val="22"/>
          <w:szCs w:val="22"/>
        </w:rPr>
        <w:t xml:space="preserve"> szczegółowym opisem przedmiotu zamówienia zawartym w specyfikacji istotnych warunków zamówienia, stanowiącej </w:t>
      </w:r>
      <w:r w:rsidRPr="00BF6A3C">
        <w:rPr>
          <w:rStyle w:val="FontStyle76"/>
          <w:rFonts w:ascii="Times New Roman" w:hAnsi="Times New Roman" w:cs="Times New Roman"/>
          <w:b/>
          <w:bCs/>
          <w:sz w:val="22"/>
          <w:szCs w:val="22"/>
        </w:rPr>
        <w:t>załącznik nr 1</w:t>
      </w:r>
      <w:r w:rsidRPr="00BF6A3C">
        <w:rPr>
          <w:rStyle w:val="FontStyle76"/>
          <w:rFonts w:ascii="Times New Roman" w:hAnsi="Times New Roman" w:cs="Times New Roman"/>
          <w:sz w:val="22"/>
          <w:szCs w:val="22"/>
        </w:rPr>
        <w:t xml:space="preserve"> do umowy oraz zgodnie ze złożoną ofertą wykonawcy, stanowiącą </w:t>
      </w:r>
      <w:r w:rsidRPr="00BF6A3C">
        <w:rPr>
          <w:rStyle w:val="FontStyle76"/>
          <w:rFonts w:ascii="Times New Roman" w:hAnsi="Times New Roman" w:cs="Times New Roman"/>
          <w:b/>
          <w:bCs/>
          <w:sz w:val="22"/>
          <w:szCs w:val="22"/>
        </w:rPr>
        <w:t>załącznik nr 2</w:t>
      </w:r>
      <w:r w:rsidRPr="00BF6A3C">
        <w:rPr>
          <w:rStyle w:val="FontStyle76"/>
          <w:rFonts w:ascii="Times New Roman" w:hAnsi="Times New Roman" w:cs="Times New Roman"/>
          <w:sz w:val="22"/>
          <w:szCs w:val="22"/>
        </w:rPr>
        <w:t xml:space="preserve"> do umowy. </w:t>
      </w:r>
    </w:p>
    <w:p w:rsidR="00D43F35" w:rsidRPr="00BF6A3C" w:rsidRDefault="00D43F35" w:rsidP="00C55C74">
      <w:pPr>
        <w:pStyle w:val="Default"/>
        <w:numPr>
          <w:ilvl w:val="6"/>
          <w:numId w:val="3"/>
        </w:numPr>
        <w:tabs>
          <w:tab w:val="clear" w:pos="5880"/>
        </w:tabs>
        <w:ind w:left="357" w:hanging="357"/>
        <w:jc w:val="both"/>
        <w:rPr>
          <w:rStyle w:val="FontStyle76"/>
          <w:rFonts w:ascii="Times New Roman" w:hAnsi="Times New Roman" w:cs="Times New Roman"/>
          <w:color w:val="auto"/>
          <w:sz w:val="22"/>
          <w:szCs w:val="22"/>
        </w:rPr>
      </w:pPr>
      <w:r w:rsidRPr="00BF6A3C">
        <w:rPr>
          <w:rStyle w:val="FontStyle76"/>
          <w:rFonts w:ascii="Times New Roman" w:hAnsi="Times New Roman" w:cs="Times New Roman"/>
          <w:sz w:val="22"/>
          <w:szCs w:val="22"/>
        </w:rPr>
        <w:t>Przedmiot zamówienia obejmuje swym zakresem w szczególności:</w:t>
      </w:r>
    </w:p>
    <w:p w:rsidR="00D43F35" w:rsidRPr="00BF6A3C" w:rsidRDefault="00D43F35" w:rsidP="00C55C74">
      <w:pPr>
        <w:pStyle w:val="Default"/>
        <w:numPr>
          <w:ilvl w:val="0"/>
          <w:numId w:val="34"/>
        </w:numPr>
        <w:jc w:val="both"/>
        <w:rPr>
          <w:color w:val="auto"/>
          <w:sz w:val="22"/>
          <w:szCs w:val="22"/>
        </w:rPr>
      </w:pPr>
      <w:r w:rsidRPr="00BF6A3C">
        <w:rPr>
          <w:color w:val="auto"/>
          <w:sz w:val="22"/>
          <w:szCs w:val="22"/>
        </w:rPr>
        <w:t>przeszkolenie użytkowników i obsługi technicznej zamawiającego                               w zakresie obsługi i eksploatacji pojazdu,</w:t>
      </w:r>
    </w:p>
    <w:p w:rsidR="00D43F35" w:rsidRPr="00BF6A3C" w:rsidRDefault="00D43F35" w:rsidP="00C55C74">
      <w:pPr>
        <w:pStyle w:val="Default"/>
        <w:numPr>
          <w:ilvl w:val="0"/>
          <w:numId w:val="34"/>
        </w:numPr>
        <w:jc w:val="both"/>
        <w:rPr>
          <w:color w:val="auto"/>
          <w:sz w:val="22"/>
          <w:szCs w:val="22"/>
        </w:rPr>
      </w:pPr>
      <w:r w:rsidRPr="00BF6A3C">
        <w:rPr>
          <w:color w:val="auto"/>
          <w:sz w:val="22"/>
          <w:szCs w:val="22"/>
        </w:rPr>
        <w:t xml:space="preserve">pokrycie kosztów związanych z realizacją przedmiotu umowy w ilości niezbędnej do dokonania czynności określonych w umowie, </w:t>
      </w:r>
    </w:p>
    <w:p w:rsidR="00D43F35" w:rsidRPr="00BF6A3C" w:rsidRDefault="00D43F35" w:rsidP="00C55C74">
      <w:pPr>
        <w:pStyle w:val="Default"/>
        <w:numPr>
          <w:ilvl w:val="0"/>
          <w:numId w:val="34"/>
        </w:numPr>
        <w:jc w:val="both"/>
        <w:rPr>
          <w:color w:val="auto"/>
          <w:sz w:val="22"/>
          <w:szCs w:val="22"/>
        </w:rPr>
      </w:pPr>
      <w:r w:rsidRPr="00BF6A3C">
        <w:rPr>
          <w:color w:val="auto"/>
          <w:sz w:val="22"/>
          <w:szCs w:val="22"/>
        </w:rPr>
        <w:t>świadczenie usługi serwisu gwarancyjnego na zasadach szczegółowo określonych w § 12 niniejszej umowy.</w:t>
      </w:r>
    </w:p>
    <w:p w:rsidR="00D43F35" w:rsidRPr="00BF6A3C" w:rsidRDefault="00D43F35" w:rsidP="00C55C74">
      <w:pPr>
        <w:pStyle w:val="Tekstpodstawowy3"/>
        <w:numPr>
          <w:ilvl w:val="0"/>
          <w:numId w:val="30"/>
        </w:numPr>
        <w:tabs>
          <w:tab w:val="left" w:pos="426"/>
          <w:tab w:val="num" w:pos="5040"/>
        </w:tabs>
        <w:ind w:left="357" w:hanging="357"/>
        <w:rPr>
          <w:b w:val="0"/>
          <w:bCs w:val="0"/>
        </w:rPr>
      </w:pPr>
      <w:r w:rsidRPr="00BF6A3C">
        <w:rPr>
          <w:b w:val="0"/>
          <w:bCs w:val="0"/>
        </w:rPr>
        <w:t>Wykonawca zobowiązuje się do dostawy pojazdu na własny koszt i ryzyko oraz do jego ochrony i zabezpieczenia bez dodatkowego wynagrodzenia, do momentu odbioru końcowego przez zamawiającego.</w:t>
      </w:r>
    </w:p>
    <w:p w:rsidR="00D43F35" w:rsidRPr="00BF6A3C" w:rsidRDefault="00D43F35" w:rsidP="00C55C74">
      <w:pPr>
        <w:pStyle w:val="Tekstpodstawowy3"/>
        <w:numPr>
          <w:ilvl w:val="0"/>
          <w:numId w:val="30"/>
        </w:numPr>
        <w:tabs>
          <w:tab w:val="left" w:pos="426"/>
          <w:tab w:val="num" w:pos="5040"/>
        </w:tabs>
        <w:ind w:left="357" w:hanging="357"/>
        <w:rPr>
          <w:b w:val="0"/>
          <w:bCs w:val="0"/>
        </w:rPr>
      </w:pPr>
      <w:r w:rsidRPr="00BF6A3C">
        <w:rPr>
          <w:b w:val="0"/>
          <w:bCs w:val="0"/>
        </w:rPr>
        <w:t>Pojazd musi być dostarczony z pełnymi zbiornikami paliwa oraz z zatankowanym pełnym zbiornikiem syntetycznego środka pianotwórczego</w:t>
      </w:r>
      <w:r w:rsidR="00F27ADF" w:rsidRPr="00BF6A3C">
        <w:rPr>
          <w:b w:val="0"/>
          <w:bCs w:val="0"/>
        </w:rPr>
        <w:t xml:space="preserve"> (pod korek)</w:t>
      </w:r>
      <w:r w:rsidRPr="00BF6A3C">
        <w:rPr>
          <w:b w:val="0"/>
          <w:bCs w:val="0"/>
        </w:rPr>
        <w:t>.</w:t>
      </w:r>
    </w:p>
    <w:p w:rsidR="00D43F35" w:rsidRPr="00BF6A3C" w:rsidRDefault="00D43F35" w:rsidP="00C55C74">
      <w:pPr>
        <w:pStyle w:val="Tekstpodstawowy3"/>
        <w:numPr>
          <w:ilvl w:val="0"/>
          <w:numId w:val="30"/>
        </w:numPr>
        <w:tabs>
          <w:tab w:val="left" w:pos="426"/>
          <w:tab w:val="num" w:pos="5040"/>
        </w:tabs>
        <w:ind w:left="357" w:hanging="357"/>
        <w:rPr>
          <w:b w:val="0"/>
          <w:bCs w:val="0"/>
        </w:rPr>
      </w:pPr>
      <w:r w:rsidRPr="00BF6A3C">
        <w:rPr>
          <w:b w:val="0"/>
          <w:bCs w:val="0"/>
        </w:rPr>
        <w:t>Wykonawca zobowiązuje się dostarczyć pojazd będący przedmiotem niniejszej um</w:t>
      </w:r>
      <w:r w:rsidR="00F27ADF" w:rsidRPr="00BF6A3C">
        <w:rPr>
          <w:b w:val="0"/>
          <w:bCs w:val="0"/>
        </w:rPr>
        <w:t>owy oraz wszelkie oprogramowania</w:t>
      </w:r>
      <w:r w:rsidRPr="00BF6A3C">
        <w:rPr>
          <w:b w:val="0"/>
          <w:bCs w:val="0"/>
        </w:rPr>
        <w:t xml:space="preserve"> i aplikacje informatyczne niezbędne do prawidłowego działania urządzeń</w:t>
      </w:r>
      <w:r w:rsidR="00F27ADF" w:rsidRPr="00BF6A3C">
        <w:rPr>
          <w:b w:val="0"/>
          <w:bCs w:val="0"/>
        </w:rPr>
        <w:t xml:space="preserve"> (o ile wystepują)</w:t>
      </w:r>
      <w:r w:rsidRPr="00BF6A3C">
        <w:rPr>
          <w:b w:val="0"/>
          <w:bCs w:val="0"/>
        </w:rPr>
        <w:t xml:space="preserve">. </w:t>
      </w:r>
    </w:p>
    <w:p w:rsidR="00D43F35" w:rsidRPr="00BF6A3C" w:rsidRDefault="00D43F35" w:rsidP="00C55C74">
      <w:pPr>
        <w:pStyle w:val="Tekstpodstawowy3"/>
        <w:numPr>
          <w:ilvl w:val="0"/>
          <w:numId w:val="30"/>
        </w:numPr>
        <w:tabs>
          <w:tab w:val="left" w:pos="426"/>
          <w:tab w:val="num" w:pos="5040"/>
        </w:tabs>
        <w:ind w:left="357" w:hanging="357"/>
        <w:rPr>
          <w:b w:val="0"/>
          <w:bCs w:val="0"/>
        </w:rPr>
      </w:pPr>
      <w:r w:rsidRPr="00BF6A3C">
        <w:rPr>
          <w:b w:val="0"/>
          <w:bCs w:val="0"/>
        </w:rPr>
        <w:t>W okresie świadczenia serwisu gwarancyjnego wykonawca wykona na swój koszt aktualizację oprogramowania będącego na wyposażeniu pojazdu oraz niezbędne aktywacje wymagane stosowną licencją producenta lub właściciela majątkowych praw autorskich do oprogramowania.</w:t>
      </w:r>
    </w:p>
    <w:p w:rsidR="00D43F35" w:rsidRPr="00BF6A3C" w:rsidRDefault="00D43F35" w:rsidP="00C55C74">
      <w:pPr>
        <w:pStyle w:val="Tekstpodstawowy3"/>
        <w:numPr>
          <w:ilvl w:val="0"/>
          <w:numId w:val="30"/>
        </w:numPr>
        <w:tabs>
          <w:tab w:val="left" w:pos="426"/>
          <w:tab w:val="num" w:pos="5040"/>
        </w:tabs>
        <w:ind w:left="357" w:hanging="357"/>
        <w:rPr>
          <w:b w:val="0"/>
          <w:bCs w:val="0"/>
        </w:rPr>
      </w:pPr>
      <w:r w:rsidRPr="00BF6A3C">
        <w:rPr>
          <w:b w:val="0"/>
          <w:bCs w:val="0"/>
        </w:rPr>
        <w:t>Wszystkie nazwy własne materiałów i urządzeń użyte w SIWZ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specyfikacji. Wykonawca, który zastosuje urządzenia lub materiały równoważne będzie obowiązany wykazać w trakcie realizacji zamówienia, że zastosowane przez niego materiały i urządzenia spełniają wymagania określone przez zamawiającego. Wykonawca ma obowiązek uzyskać akceptację na zastosowane materiały i urządzenia przez zamawiającego przed ich montażem.</w:t>
      </w:r>
    </w:p>
    <w:p w:rsidR="00D43F35" w:rsidRPr="00BF6A3C" w:rsidRDefault="00D43F35" w:rsidP="00C55C74">
      <w:pPr>
        <w:pStyle w:val="Tekstpodstawowy3"/>
        <w:numPr>
          <w:ilvl w:val="0"/>
          <w:numId w:val="30"/>
        </w:numPr>
        <w:tabs>
          <w:tab w:val="clear" w:pos="5880"/>
        </w:tabs>
        <w:ind w:left="357" w:hanging="357"/>
        <w:rPr>
          <w:b w:val="0"/>
          <w:bCs w:val="0"/>
        </w:rPr>
      </w:pPr>
      <w:r w:rsidRPr="00BF6A3C">
        <w:rPr>
          <w:b w:val="0"/>
          <w:bCs w:val="0"/>
        </w:rPr>
        <w:t>Wykonawca oświadcza, że:</w:t>
      </w:r>
    </w:p>
    <w:p w:rsidR="00D43F35" w:rsidRPr="00BF6A3C" w:rsidRDefault="00D43F35" w:rsidP="00C55C74">
      <w:pPr>
        <w:pStyle w:val="Tekstpodstawowy3"/>
        <w:numPr>
          <w:ilvl w:val="0"/>
          <w:numId w:val="37"/>
        </w:numPr>
        <w:rPr>
          <w:b w:val="0"/>
          <w:bCs w:val="0"/>
        </w:rPr>
      </w:pPr>
      <w:r w:rsidRPr="00BF6A3C">
        <w:rPr>
          <w:b w:val="0"/>
          <w:bCs w:val="0"/>
        </w:rPr>
        <w:t>zapoznał się z przedmiotem umowy w oparciu o zapisy SIWZ,</w:t>
      </w:r>
    </w:p>
    <w:p w:rsidR="00D43F35" w:rsidRPr="00BF6A3C" w:rsidRDefault="00D43F35" w:rsidP="00C55C74">
      <w:pPr>
        <w:pStyle w:val="Tekstpodstawowy3"/>
        <w:numPr>
          <w:ilvl w:val="0"/>
          <w:numId w:val="37"/>
        </w:numPr>
        <w:rPr>
          <w:b w:val="0"/>
          <w:bCs w:val="0"/>
        </w:rPr>
      </w:pPr>
      <w:r w:rsidRPr="00BF6A3C">
        <w:rPr>
          <w:b w:val="0"/>
          <w:bCs w:val="0"/>
        </w:rPr>
        <w:t>nie zgłasza zastrzeżeń dotyczących przedmiotu umowy i warunków realizacji umowy,</w:t>
      </w:r>
    </w:p>
    <w:p w:rsidR="00D43F35" w:rsidRPr="00BF6A3C" w:rsidRDefault="00D43F35" w:rsidP="00C55C74">
      <w:pPr>
        <w:pStyle w:val="Tekstpodstawowy3"/>
        <w:numPr>
          <w:ilvl w:val="0"/>
          <w:numId w:val="37"/>
        </w:numPr>
        <w:rPr>
          <w:b w:val="0"/>
          <w:bCs w:val="0"/>
        </w:rPr>
      </w:pPr>
      <w:r w:rsidRPr="00BF6A3C">
        <w:rPr>
          <w:b w:val="0"/>
          <w:bCs w:val="0"/>
        </w:rPr>
        <w:t xml:space="preserve">oferowany pojazd, sprzęt i wyposażenie jest zgodne z opisem zawartym                   w SIWZ. </w:t>
      </w:r>
    </w:p>
    <w:p w:rsidR="00D43F35" w:rsidRPr="00BF6A3C" w:rsidRDefault="00D43F35" w:rsidP="00042724">
      <w:pPr>
        <w:jc w:val="center"/>
        <w:rPr>
          <w:b/>
          <w:bCs/>
          <w:sz w:val="22"/>
          <w:szCs w:val="22"/>
        </w:rPr>
      </w:pPr>
      <w:r w:rsidRPr="00BF6A3C">
        <w:rPr>
          <w:b/>
          <w:bCs/>
          <w:sz w:val="22"/>
          <w:szCs w:val="22"/>
        </w:rPr>
        <w:t>§ 2</w:t>
      </w:r>
    </w:p>
    <w:p w:rsidR="00D43F35" w:rsidRPr="00BF6A3C" w:rsidRDefault="00D43F35" w:rsidP="00042724">
      <w:pPr>
        <w:jc w:val="center"/>
        <w:rPr>
          <w:b/>
          <w:bCs/>
          <w:sz w:val="22"/>
          <w:szCs w:val="22"/>
        </w:rPr>
      </w:pPr>
      <w:r w:rsidRPr="00BF6A3C">
        <w:rPr>
          <w:b/>
          <w:bCs/>
          <w:sz w:val="22"/>
          <w:szCs w:val="22"/>
        </w:rPr>
        <w:t>TERMIN WYKONANIA</w:t>
      </w:r>
    </w:p>
    <w:p w:rsidR="00D43F35" w:rsidRPr="00BF6A3C" w:rsidRDefault="00D43F35" w:rsidP="00670F5F">
      <w:pPr>
        <w:tabs>
          <w:tab w:val="left" w:pos="360"/>
          <w:tab w:val="left" w:pos="9940"/>
        </w:tabs>
        <w:jc w:val="both"/>
        <w:rPr>
          <w:sz w:val="22"/>
          <w:szCs w:val="22"/>
        </w:rPr>
      </w:pPr>
    </w:p>
    <w:p w:rsidR="000B5E5E" w:rsidRPr="00BF6A3C" w:rsidRDefault="00D43F35" w:rsidP="00C55C74">
      <w:pPr>
        <w:numPr>
          <w:ilvl w:val="0"/>
          <w:numId w:val="11"/>
        </w:numPr>
        <w:tabs>
          <w:tab w:val="num" w:pos="1440"/>
          <w:tab w:val="left" w:pos="9514"/>
          <w:tab w:val="left" w:pos="9940"/>
        </w:tabs>
        <w:jc w:val="both"/>
        <w:rPr>
          <w:sz w:val="22"/>
          <w:szCs w:val="22"/>
        </w:rPr>
      </w:pPr>
      <w:r w:rsidRPr="00BF6A3C">
        <w:rPr>
          <w:sz w:val="22"/>
          <w:szCs w:val="22"/>
        </w:rPr>
        <w:t xml:space="preserve">Wykonawca zobowiązuje się wykonać przedmiot umowy w terminie </w:t>
      </w:r>
      <w:r w:rsidR="000B5E5E" w:rsidRPr="00BF6A3C">
        <w:rPr>
          <w:sz w:val="22"/>
          <w:szCs w:val="22"/>
        </w:rPr>
        <w:t xml:space="preserve">do </w:t>
      </w:r>
      <w:r w:rsidR="00762B50" w:rsidRPr="00BF6A3C">
        <w:rPr>
          <w:sz w:val="22"/>
          <w:szCs w:val="22"/>
        </w:rPr>
        <w:t>dnia 24 października</w:t>
      </w:r>
      <w:r w:rsidR="000B5E5E" w:rsidRPr="00BF6A3C">
        <w:rPr>
          <w:sz w:val="22"/>
          <w:szCs w:val="22"/>
        </w:rPr>
        <w:t xml:space="preserve"> </w:t>
      </w:r>
      <w:r w:rsidR="00762B50" w:rsidRPr="00BF6A3C">
        <w:rPr>
          <w:sz w:val="22"/>
          <w:szCs w:val="22"/>
        </w:rPr>
        <w:t>2014 roku</w:t>
      </w:r>
      <w:r w:rsidR="000B5E5E" w:rsidRPr="00BF6A3C">
        <w:rPr>
          <w:sz w:val="22"/>
          <w:szCs w:val="22"/>
        </w:rPr>
        <w:t xml:space="preserve">. </w:t>
      </w:r>
    </w:p>
    <w:p w:rsidR="00D43F35" w:rsidRPr="00BF6A3C" w:rsidRDefault="00D43F35" w:rsidP="00C55C74">
      <w:pPr>
        <w:numPr>
          <w:ilvl w:val="0"/>
          <w:numId w:val="11"/>
        </w:numPr>
        <w:tabs>
          <w:tab w:val="num" w:pos="1440"/>
          <w:tab w:val="left" w:pos="9514"/>
          <w:tab w:val="left" w:pos="9940"/>
        </w:tabs>
        <w:jc w:val="both"/>
        <w:rPr>
          <w:sz w:val="22"/>
          <w:szCs w:val="22"/>
        </w:rPr>
      </w:pPr>
      <w:r w:rsidRPr="00BF6A3C">
        <w:rPr>
          <w:sz w:val="22"/>
          <w:szCs w:val="22"/>
        </w:rPr>
        <w:t>Wykonawca zawiadomi pisemnie zamawiającego o planowanym terminie  dostawy przedmiotu zamówienia. Z czynności tych przedstawiciele stron spiszą protokół odbioru.</w:t>
      </w:r>
    </w:p>
    <w:p w:rsidR="00D43F35" w:rsidRPr="00BF6A3C" w:rsidRDefault="00D43F35" w:rsidP="00C55C74">
      <w:pPr>
        <w:numPr>
          <w:ilvl w:val="0"/>
          <w:numId w:val="11"/>
        </w:numPr>
        <w:jc w:val="both"/>
        <w:rPr>
          <w:sz w:val="22"/>
          <w:szCs w:val="22"/>
        </w:rPr>
      </w:pPr>
      <w:r w:rsidRPr="00BF6A3C">
        <w:rPr>
          <w:sz w:val="22"/>
          <w:szCs w:val="22"/>
        </w:rPr>
        <w:t>Za dzień wykonania przedmiotu umowy przyjmuje się dzień pisemnego powiadomienia zamawiającego przez wykonawcę o gotowości do odbioru końcowego. W przypadku nie odebrania przez zamawiającego przedmiotu umowy uznaje się, że termin wykonania przedmiotu umowy określony w ust. 1  nie został dotrzymany.</w:t>
      </w:r>
    </w:p>
    <w:p w:rsidR="00D43F35" w:rsidRPr="00BF6A3C" w:rsidRDefault="00D43F35" w:rsidP="00042724">
      <w:pPr>
        <w:pStyle w:val="Tekstpodstawowy35"/>
        <w:jc w:val="center"/>
      </w:pPr>
      <w:r w:rsidRPr="00BF6A3C">
        <w:t>§ 3</w:t>
      </w:r>
    </w:p>
    <w:p w:rsidR="00D43F35" w:rsidRPr="00BF6A3C" w:rsidRDefault="00D43F35" w:rsidP="00042724">
      <w:pPr>
        <w:pStyle w:val="Tekstpodstawowy35"/>
        <w:jc w:val="center"/>
      </w:pPr>
      <w:r w:rsidRPr="00BF6A3C">
        <w:t xml:space="preserve">PRZEDSTAWICIEL ZAMAWIAJĄCEGO  </w:t>
      </w:r>
    </w:p>
    <w:p w:rsidR="00D43F35" w:rsidRPr="00BF6A3C" w:rsidRDefault="00D43F35" w:rsidP="00C55C74">
      <w:pPr>
        <w:numPr>
          <w:ilvl w:val="0"/>
          <w:numId w:val="23"/>
        </w:numPr>
        <w:tabs>
          <w:tab w:val="left" w:pos="9514"/>
          <w:tab w:val="left" w:pos="9940"/>
        </w:tabs>
        <w:jc w:val="both"/>
        <w:rPr>
          <w:sz w:val="22"/>
          <w:szCs w:val="22"/>
        </w:rPr>
      </w:pPr>
      <w:r w:rsidRPr="00BF6A3C">
        <w:rPr>
          <w:sz w:val="22"/>
          <w:szCs w:val="22"/>
        </w:rPr>
        <w:t xml:space="preserve">Przedstawicielem zamawiającego uprawnionym do reprezentowania zamawiającego w sprawach związanych z wykonaniem przedmiotu umowy, w tym do podpisywania protokołu odbioru oraz kontaktowania się z wykonawcą jest: ............................................., tel. ..................................... </w:t>
      </w:r>
    </w:p>
    <w:p w:rsidR="00D43F35" w:rsidRPr="00BF6A3C" w:rsidRDefault="00D43F35" w:rsidP="00C55C74">
      <w:pPr>
        <w:numPr>
          <w:ilvl w:val="0"/>
          <w:numId w:val="23"/>
        </w:numPr>
        <w:tabs>
          <w:tab w:val="left" w:pos="9514"/>
          <w:tab w:val="left" w:pos="9940"/>
        </w:tabs>
        <w:jc w:val="both"/>
        <w:rPr>
          <w:sz w:val="22"/>
          <w:szCs w:val="22"/>
        </w:rPr>
      </w:pPr>
      <w:r w:rsidRPr="00BF6A3C">
        <w:rPr>
          <w:sz w:val="22"/>
          <w:szCs w:val="22"/>
        </w:rPr>
        <w:t>W celu kontrolowania realizacji przedmiotu umowy zamawiający może ustanowić właściwą osobę, o której poinformuje pisemnie wykonawcę.</w:t>
      </w:r>
    </w:p>
    <w:p w:rsidR="00D43F35" w:rsidRPr="00BF6A3C" w:rsidRDefault="00D43F35" w:rsidP="00C55C74">
      <w:pPr>
        <w:numPr>
          <w:ilvl w:val="0"/>
          <w:numId w:val="23"/>
        </w:numPr>
        <w:tabs>
          <w:tab w:val="left" w:pos="9514"/>
          <w:tab w:val="left" w:pos="9940"/>
        </w:tabs>
        <w:jc w:val="both"/>
        <w:rPr>
          <w:sz w:val="22"/>
          <w:szCs w:val="22"/>
        </w:rPr>
      </w:pPr>
      <w:r w:rsidRPr="00BF6A3C">
        <w:rPr>
          <w:sz w:val="22"/>
          <w:szCs w:val="22"/>
        </w:rPr>
        <w:t>Wszystkie doręczenia i wezwania skierowane przez zamawiającego do wykonawcy uznaje się za prawidłowo i skutecznie dokonane, jeżeli będą złożone w siedzibie wykonawcy lub złożone u osoby wyznaczonej przez wykonawcę.</w:t>
      </w:r>
    </w:p>
    <w:p w:rsidR="00D43F35" w:rsidRPr="00BF6A3C" w:rsidRDefault="00D43F35" w:rsidP="00042724">
      <w:pPr>
        <w:pStyle w:val="Tekstpodstawowy35"/>
        <w:jc w:val="center"/>
      </w:pPr>
      <w:r w:rsidRPr="00BF6A3C">
        <w:t>§ 4</w:t>
      </w:r>
    </w:p>
    <w:p w:rsidR="00D43F35" w:rsidRPr="00BF6A3C" w:rsidRDefault="00D43F35" w:rsidP="00042724">
      <w:pPr>
        <w:pStyle w:val="Tekstpodstawowy"/>
        <w:tabs>
          <w:tab w:val="left" w:pos="426"/>
          <w:tab w:val="left" w:pos="454"/>
        </w:tabs>
        <w:jc w:val="center"/>
        <w:rPr>
          <w:b/>
          <w:bCs/>
          <w:sz w:val="22"/>
          <w:szCs w:val="22"/>
        </w:rPr>
      </w:pPr>
      <w:r w:rsidRPr="00BF6A3C">
        <w:rPr>
          <w:b/>
          <w:bCs/>
          <w:sz w:val="22"/>
          <w:szCs w:val="22"/>
        </w:rPr>
        <w:t xml:space="preserve">PRZEDSTAWICIEL WYKONAWCY </w:t>
      </w:r>
    </w:p>
    <w:p w:rsidR="00D43F35" w:rsidRPr="00BF6A3C" w:rsidRDefault="00D43F35" w:rsidP="00670F5F">
      <w:pPr>
        <w:pStyle w:val="Tekstpodstawowy"/>
        <w:tabs>
          <w:tab w:val="left" w:pos="426"/>
          <w:tab w:val="left" w:pos="454"/>
        </w:tabs>
        <w:jc w:val="center"/>
        <w:rPr>
          <w:b/>
          <w:bCs/>
          <w:sz w:val="22"/>
          <w:szCs w:val="22"/>
        </w:rPr>
      </w:pPr>
    </w:p>
    <w:p w:rsidR="00D43F35" w:rsidRPr="00BF6A3C" w:rsidRDefault="00D43F35" w:rsidP="00C55C74">
      <w:pPr>
        <w:numPr>
          <w:ilvl w:val="0"/>
          <w:numId w:val="17"/>
        </w:numPr>
        <w:tabs>
          <w:tab w:val="left" w:pos="6042"/>
        </w:tabs>
        <w:jc w:val="both"/>
        <w:rPr>
          <w:sz w:val="22"/>
          <w:szCs w:val="22"/>
        </w:rPr>
      </w:pPr>
      <w:r w:rsidRPr="00BF6A3C">
        <w:rPr>
          <w:sz w:val="22"/>
          <w:szCs w:val="22"/>
        </w:rPr>
        <w:t>Przedstawicielem wykonawcy i uprawnionym do kontaktowania się z zamawiającym jest ..............................................., tel. ............................... .</w:t>
      </w:r>
    </w:p>
    <w:p w:rsidR="00D43F35" w:rsidRPr="00BF6A3C" w:rsidRDefault="00D43F35" w:rsidP="00C55C74">
      <w:pPr>
        <w:numPr>
          <w:ilvl w:val="0"/>
          <w:numId w:val="17"/>
        </w:numPr>
        <w:tabs>
          <w:tab w:val="left" w:pos="6042"/>
        </w:tabs>
        <w:jc w:val="both"/>
        <w:rPr>
          <w:sz w:val="22"/>
          <w:szCs w:val="22"/>
        </w:rPr>
      </w:pPr>
      <w:r w:rsidRPr="00BF6A3C">
        <w:rPr>
          <w:sz w:val="22"/>
          <w:szCs w:val="22"/>
        </w:rPr>
        <w:t>Wykonawca ustanawia na własny koszt i własnym staraniem osobę odpowiedzialną za realizację przedmiotu zamówienia.</w:t>
      </w:r>
    </w:p>
    <w:p w:rsidR="00D43F35" w:rsidRPr="00BF6A3C" w:rsidRDefault="00D43F35" w:rsidP="00042724">
      <w:pPr>
        <w:pStyle w:val="Tekstpodstawowy35"/>
        <w:numPr>
          <w:ilvl w:val="12"/>
          <w:numId w:val="0"/>
        </w:numPr>
        <w:jc w:val="center"/>
      </w:pPr>
      <w:r w:rsidRPr="00BF6A3C">
        <w:t>§ 5</w:t>
      </w:r>
    </w:p>
    <w:p w:rsidR="00D43F35" w:rsidRPr="00BF6A3C" w:rsidRDefault="00D43F35" w:rsidP="00042724">
      <w:pPr>
        <w:pStyle w:val="Tekstpodstawowy35"/>
        <w:numPr>
          <w:ilvl w:val="12"/>
          <w:numId w:val="0"/>
        </w:numPr>
        <w:jc w:val="center"/>
        <w:rPr>
          <w:b w:val="0"/>
          <w:bCs w:val="0"/>
        </w:rPr>
      </w:pPr>
      <w:r w:rsidRPr="00BF6A3C">
        <w:t>OBOWIĄZKI I UPRAWNIENIA STRON</w:t>
      </w:r>
    </w:p>
    <w:p w:rsidR="00D43F35" w:rsidRPr="00BF6A3C" w:rsidRDefault="00D43F35" w:rsidP="00C55C74">
      <w:pPr>
        <w:pStyle w:val="Default"/>
        <w:numPr>
          <w:ilvl w:val="3"/>
          <w:numId w:val="12"/>
        </w:numPr>
        <w:tabs>
          <w:tab w:val="clear" w:pos="3120"/>
          <w:tab w:val="num" w:pos="360"/>
        </w:tabs>
        <w:spacing w:line="276" w:lineRule="atLeast"/>
        <w:ind w:left="360"/>
        <w:rPr>
          <w:color w:val="auto"/>
          <w:sz w:val="22"/>
          <w:szCs w:val="22"/>
        </w:rPr>
      </w:pPr>
      <w:r w:rsidRPr="00BF6A3C">
        <w:rPr>
          <w:color w:val="auto"/>
          <w:sz w:val="22"/>
          <w:szCs w:val="22"/>
        </w:rPr>
        <w:t>Zamawiający zobowiązany jest do:</w:t>
      </w:r>
    </w:p>
    <w:p w:rsidR="00D43F35" w:rsidRPr="00BF6A3C" w:rsidRDefault="00D43F35" w:rsidP="00C55C74">
      <w:pPr>
        <w:pStyle w:val="Default"/>
        <w:numPr>
          <w:ilvl w:val="0"/>
          <w:numId w:val="13"/>
        </w:numPr>
        <w:spacing w:line="276" w:lineRule="atLeast"/>
        <w:jc w:val="both"/>
        <w:rPr>
          <w:color w:val="auto"/>
          <w:sz w:val="22"/>
          <w:szCs w:val="22"/>
        </w:rPr>
      </w:pPr>
      <w:r w:rsidRPr="00BF6A3C">
        <w:rPr>
          <w:color w:val="auto"/>
          <w:sz w:val="22"/>
          <w:szCs w:val="22"/>
        </w:rPr>
        <w:t>dokonania odbioru przedmiotu umowy,</w:t>
      </w:r>
    </w:p>
    <w:p w:rsidR="00D43F35" w:rsidRPr="00BF6A3C" w:rsidRDefault="00D43F35" w:rsidP="00C55C74">
      <w:pPr>
        <w:pStyle w:val="Default"/>
        <w:numPr>
          <w:ilvl w:val="0"/>
          <w:numId w:val="13"/>
        </w:numPr>
        <w:jc w:val="both"/>
        <w:rPr>
          <w:color w:val="auto"/>
          <w:sz w:val="22"/>
          <w:szCs w:val="22"/>
        </w:rPr>
      </w:pPr>
      <w:r w:rsidRPr="00BF6A3C">
        <w:rPr>
          <w:color w:val="auto"/>
          <w:sz w:val="22"/>
          <w:szCs w:val="22"/>
        </w:rPr>
        <w:t>zapłaty należnego wynagrodzenia za wykonanie przedmiotu umowy.</w:t>
      </w:r>
    </w:p>
    <w:p w:rsidR="00D43F35" w:rsidRPr="00BF6A3C" w:rsidRDefault="00D43F35" w:rsidP="00C55C74">
      <w:pPr>
        <w:pStyle w:val="Default"/>
        <w:numPr>
          <w:ilvl w:val="3"/>
          <w:numId w:val="12"/>
        </w:numPr>
        <w:tabs>
          <w:tab w:val="clear" w:pos="3120"/>
          <w:tab w:val="num" w:pos="360"/>
        </w:tabs>
        <w:spacing w:line="276" w:lineRule="atLeast"/>
        <w:ind w:left="360"/>
        <w:rPr>
          <w:color w:val="auto"/>
          <w:sz w:val="22"/>
          <w:szCs w:val="22"/>
        </w:rPr>
      </w:pPr>
      <w:r w:rsidRPr="00BF6A3C">
        <w:rPr>
          <w:color w:val="auto"/>
          <w:sz w:val="22"/>
          <w:szCs w:val="22"/>
        </w:rPr>
        <w:t>Wykonawca zobowiązany jest do:</w:t>
      </w:r>
    </w:p>
    <w:p w:rsidR="00D43F35" w:rsidRPr="00BF6A3C" w:rsidRDefault="00D43F35" w:rsidP="00C55C74">
      <w:pPr>
        <w:pStyle w:val="Default"/>
        <w:numPr>
          <w:ilvl w:val="0"/>
          <w:numId w:val="26"/>
        </w:numPr>
        <w:jc w:val="both"/>
        <w:rPr>
          <w:color w:val="auto"/>
          <w:sz w:val="22"/>
          <w:szCs w:val="22"/>
        </w:rPr>
      </w:pPr>
      <w:r w:rsidRPr="00BF6A3C">
        <w:rPr>
          <w:color w:val="auto"/>
          <w:sz w:val="22"/>
          <w:szCs w:val="22"/>
        </w:rPr>
        <w:t xml:space="preserve">zgłoszenia przedmiotu zamówienia do odbioru, </w:t>
      </w:r>
    </w:p>
    <w:p w:rsidR="00D43F35" w:rsidRPr="00BF6A3C" w:rsidRDefault="00D43F35" w:rsidP="00C55C74">
      <w:pPr>
        <w:pStyle w:val="Default"/>
        <w:numPr>
          <w:ilvl w:val="0"/>
          <w:numId w:val="26"/>
        </w:numPr>
        <w:jc w:val="both"/>
        <w:rPr>
          <w:color w:val="auto"/>
          <w:sz w:val="22"/>
          <w:szCs w:val="22"/>
        </w:rPr>
      </w:pPr>
      <w:r w:rsidRPr="00BF6A3C">
        <w:rPr>
          <w:color w:val="auto"/>
          <w:sz w:val="22"/>
          <w:szCs w:val="22"/>
        </w:rPr>
        <w:t xml:space="preserve">niezwłocznego informowania zamawiającego o zaistniałych przeszkodach i trudnościach mogących wpłynąć na opóźnienie w realizacji przedmiotu umowy. W przypadku nie wykonania powyższego obowiązku, wykonawca traci prawo do podniesienia powyższego zarzutu wobec zamawiającego, </w:t>
      </w:r>
    </w:p>
    <w:p w:rsidR="00D43F35" w:rsidRPr="00BF6A3C" w:rsidRDefault="00D43F35" w:rsidP="00C55C74">
      <w:pPr>
        <w:pStyle w:val="Default"/>
        <w:numPr>
          <w:ilvl w:val="0"/>
          <w:numId w:val="26"/>
        </w:numPr>
        <w:jc w:val="both"/>
        <w:rPr>
          <w:color w:val="auto"/>
          <w:sz w:val="22"/>
          <w:szCs w:val="22"/>
        </w:rPr>
      </w:pPr>
      <w:r w:rsidRPr="00BF6A3C">
        <w:rPr>
          <w:color w:val="auto"/>
          <w:sz w:val="22"/>
          <w:szCs w:val="22"/>
        </w:rPr>
        <w:t>niezwłocznego usunięcia własnym staraniem i na koszt własny ewentualnych szkód powstałych z tytułu realizacji przez wykonawcę przedmiotu umowy,</w:t>
      </w:r>
    </w:p>
    <w:p w:rsidR="00D43F35" w:rsidRPr="00BF6A3C" w:rsidRDefault="00D43F35" w:rsidP="00C55C74">
      <w:pPr>
        <w:pStyle w:val="Default"/>
        <w:numPr>
          <w:ilvl w:val="0"/>
          <w:numId w:val="26"/>
        </w:numPr>
        <w:jc w:val="both"/>
        <w:rPr>
          <w:color w:val="auto"/>
          <w:sz w:val="22"/>
          <w:szCs w:val="22"/>
        </w:rPr>
      </w:pPr>
      <w:r w:rsidRPr="00BF6A3C">
        <w:rPr>
          <w:color w:val="auto"/>
          <w:sz w:val="22"/>
          <w:szCs w:val="22"/>
        </w:rPr>
        <w:t>udziału w przeglądach gwarancyjnych - na pisemne wezwanie zamawiającego i zapewnienie usunięcia wad stwierdzonych podczas tych przeglądów.</w:t>
      </w:r>
    </w:p>
    <w:p w:rsidR="00D43F35" w:rsidRPr="00BF6A3C" w:rsidRDefault="00D43F35" w:rsidP="00C55C74">
      <w:pPr>
        <w:pStyle w:val="Style7"/>
        <w:widowControl/>
        <w:numPr>
          <w:ilvl w:val="0"/>
          <w:numId w:val="28"/>
        </w:numPr>
        <w:tabs>
          <w:tab w:val="left" w:pos="351"/>
        </w:tabs>
        <w:spacing w:line="289" w:lineRule="exact"/>
        <w:ind w:left="357" w:hanging="357"/>
        <w:rPr>
          <w:rStyle w:val="FontStyle76"/>
          <w:rFonts w:ascii="Times New Roman" w:hAnsi="Times New Roman" w:cs="Times New Roman"/>
          <w:sz w:val="22"/>
          <w:szCs w:val="22"/>
        </w:rPr>
      </w:pPr>
      <w:r w:rsidRPr="00BF6A3C">
        <w:rPr>
          <w:rStyle w:val="FontStyle76"/>
          <w:rFonts w:ascii="Times New Roman" w:hAnsi="Times New Roman" w:cs="Times New Roman"/>
          <w:sz w:val="22"/>
          <w:szCs w:val="22"/>
        </w:rPr>
        <w:t xml:space="preserve">Wykonawca ponosi odpowiedzialność za bezpieczeństwo i higienę pracy na terenie obiektu, który wykorzystywany jest podczas realizacji przedmiotu umowy, w szczególności </w:t>
      </w:r>
      <w:r w:rsidRPr="00BF6A3C">
        <w:rPr>
          <w:sz w:val="22"/>
          <w:szCs w:val="22"/>
        </w:rPr>
        <w:t>ma bezwzględny obowiązek przestrzegania przepisów z zakresu bhp, o których mowa w art. 211 ustawy z dnia 26 czerwca 1974r. - Kodeks pracy, w związku z art. 304</w:t>
      </w:r>
      <w:r w:rsidRPr="00BF6A3C">
        <w:rPr>
          <w:sz w:val="22"/>
          <w:szCs w:val="22"/>
          <w:vertAlign w:val="superscript"/>
        </w:rPr>
        <w:t xml:space="preserve">1 </w:t>
      </w:r>
      <w:r w:rsidRPr="00BF6A3C">
        <w:rPr>
          <w:sz w:val="22"/>
          <w:szCs w:val="22"/>
        </w:rPr>
        <w:t>k.p</w:t>
      </w:r>
      <w:r w:rsidRPr="00BF6A3C">
        <w:rPr>
          <w:rStyle w:val="FontStyle76"/>
          <w:rFonts w:ascii="Times New Roman" w:hAnsi="Times New Roman" w:cs="Times New Roman"/>
          <w:sz w:val="22"/>
          <w:szCs w:val="22"/>
        </w:rPr>
        <w:t>.</w:t>
      </w:r>
    </w:p>
    <w:p w:rsidR="00D43F35" w:rsidRPr="00BF6A3C" w:rsidRDefault="00D43F35" w:rsidP="00C55C74">
      <w:pPr>
        <w:pStyle w:val="Style7"/>
        <w:widowControl/>
        <w:numPr>
          <w:ilvl w:val="0"/>
          <w:numId w:val="28"/>
        </w:numPr>
        <w:tabs>
          <w:tab w:val="left" w:pos="351"/>
        </w:tabs>
        <w:spacing w:line="289" w:lineRule="exact"/>
        <w:ind w:left="357" w:hanging="357"/>
        <w:rPr>
          <w:sz w:val="22"/>
          <w:szCs w:val="22"/>
        </w:rPr>
      </w:pPr>
      <w:r w:rsidRPr="00BF6A3C">
        <w:rPr>
          <w:sz w:val="22"/>
          <w:szCs w:val="22"/>
        </w:rPr>
        <w:t>W przypadku, gdy wykonawcą jest konsorcjum, to obowiązki ciążące na zamawiającym z zakresu bhp, określone w art. 207 § 2 k.p., będą realizowane zgodnie z treścią art. 304 § 3 k.p. Członkowie konsorcjum ponoszą solidarną odpowiedzialność za wykonanie przedmiotu umowy, przyjmując do realizacji zadania wynikające z art. 304</w:t>
      </w:r>
      <w:r w:rsidRPr="00BF6A3C">
        <w:rPr>
          <w:sz w:val="22"/>
          <w:szCs w:val="22"/>
          <w:vertAlign w:val="superscript"/>
        </w:rPr>
        <w:t xml:space="preserve">1 </w:t>
      </w:r>
      <w:r w:rsidRPr="00BF6A3C">
        <w:rPr>
          <w:sz w:val="22"/>
          <w:szCs w:val="22"/>
        </w:rPr>
        <w:t>k.p., w tym obowiązek przestrzegania w całości postanowień art. 211 k.p.</w:t>
      </w:r>
    </w:p>
    <w:p w:rsidR="00D43F35" w:rsidRPr="00BF6A3C" w:rsidRDefault="00D43F35" w:rsidP="00C55C74">
      <w:pPr>
        <w:pStyle w:val="Style7"/>
        <w:widowControl/>
        <w:numPr>
          <w:ilvl w:val="0"/>
          <w:numId w:val="28"/>
        </w:numPr>
        <w:tabs>
          <w:tab w:val="left" w:pos="351"/>
        </w:tabs>
        <w:spacing w:line="289" w:lineRule="exact"/>
        <w:ind w:left="357" w:hanging="357"/>
        <w:rPr>
          <w:sz w:val="22"/>
          <w:szCs w:val="22"/>
        </w:rPr>
      </w:pPr>
      <w:r w:rsidRPr="00BF6A3C">
        <w:rPr>
          <w:sz w:val="22"/>
          <w:szCs w:val="22"/>
        </w:rPr>
        <w:t>Na wykonawcy spoczywa obowiązek organizacji i przygotowania stanowisk pracy przy wykonywaniu przedmiotu zamówienia w sposób zapewniający bezpieczne                       i higieniczne warunki pracy, zgodnie z obowiązującymi przepisami prawa.</w:t>
      </w:r>
    </w:p>
    <w:p w:rsidR="00D43F35" w:rsidRPr="00BF6A3C" w:rsidRDefault="00D43F35" w:rsidP="00042724">
      <w:pPr>
        <w:pStyle w:val="Tekstpodstawowy35"/>
        <w:numPr>
          <w:ilvl w:val="12"/>
          <w:numId w:val="0"/>
        </w:numPr>
        <w:jc w:val="center"/>
      </w:pPr>
      <w:r w:rsidRPr="00BF6A3C">
        <w:t>§ 6</w:t>
      </w:r>
    </w:p>
    <w:p w:rsidR="00D43F35" w:rsidRPr="00BF6A3C" w:rsidRDefault="00D43F35" w:rsidP="00042724">
      <w:pPr>
        <w:pStyle w:val="Default"/>
        <w:jc w:val="center"/>
        <w:rPr>
          <w:b/>
          <w:bCs/>
          <w:sz w:val="22"/>
          <w:szCs w:val="22"/>
        </w:rPr>
      </w:pPr>
      <w:r w:rsidRPr="00BF6A3C">
        <w:rPr>
          <w:b/>
          <w:bCs/>
          <w:sz w:val="22"/>
          <w:szCs w:val="22"/>
        </w:rPr>
        <w:t>UBEZPIECZENIE WYKONAWCY</w:t>
      </w:r>
    </w:p>
    <w:p w:rsidR="00D43F35" w:rsidRPr="00BF6A3C" w:rsidRDefault="00D43F35" w:rsidP="00C55C74">
      <w:pPr>
        <w:pStyle w:val="Default"/>
        <w:numPr>
          <w:ilvl w:val="6"/>
          <w:numId w:val="20"/>
        </w:numPr>
        <w:tabs>
          <w:tab w:val="clear" w:pos="5040"/>
          <w:tab w:val="num" w:pos="360"/>
        </w:tabs>
        <w:ind w:left="360"/>
        <w:jc w:val="both"/>
        <w:rPr>
          <w:color w:val="auto"/>
          <w:sz w:val="22"/>
          <w:szCs w:val="22"/>
        </w:rPr>
      </w:pPr>
      <w:r w:rsidRPr="00BF6A3C">
        <w:rPr>
          <w:color w:val="auto"/>
          <w:sz w:val="22"/>
          <w:szCs w:val="22"/>
        </w:rPr>
        <w:t xml:space="preserve">Wykonawca zobowiązany jest posiadać ubezpieczenie od odpowiedzialności cywilnej w zakresie prowadzonej działalności gospodarczej. </w:t>
      </w:r>
    </w:p>
    <w:p w:rsidR="00D43F35" w:rsidRPr="00BF6A3C" w:rsidRDefault="00D43F35" w:rsidP="00C55C74">
      <w:pPr>
        <w:pStyle w:val="Default"/>
        <w:numPr>
          <w:ilvl w:val="6"/>
          <w:numId w:val="20"/>
        </w:numPr>
        <w:tabs>
          <w:tab w:val="clear" w:pos="5040"/>
          <w:tab w:val="num" w:pos="360"/>
        </w:tabs>
        <w:ind w:left="360"/>
        <w:jc w:val="both"/>
        <w:rPr>
          <w:sz w:val="22"/>
          <w:szCs w:val="22"/>
        </w:rPr>
      </w:pPr>
      <w:r w:rsidRPr="00BF6A3C">
        <w:rPr>
          <w:sz w:val="22"/>
          <w:szCs w:val="22"/>
        </w:rPr>
        <w:t>Wykonawca ponosi pełną odpowiedzialność za szkody wyrządzone osobom trzecim, w tym przez zatrudnionych pracowników i podwykonawcę.</w:t>
      </w:r>
    </w:p>
    <w:p w:rsidR="00D43F35" w:rsidRPr="00BF6A3C" w:rsidRDefault="00D43F35" w:rsidP="004702D0">
      <w:pPr>
        <w:pStyle w:val="Default"/>
        <w:ind w:left="360"/>
        <w:jc w:val="both"/>
        <w:rPr>
          <w:sz w:val="22"/>
          <w:szCs w:val="22"/>
        </w:rPr>
      </w:pPr>
    </w:p>
    <w:p w:rsidR="00D43F35" w:rsidRPr="00BF6A3C" w:rsidRDefault="00D43F35" w:rsidP="00042724">
      <w:pPr>
        <w:pStyle w:val="Tekstpodstawowy35"/>
        <w:numPr>
          <w:ilvl w:val="12"/>
          <w:numId w:val="0"/>
        </w:numPr>
        <w:jc w:val="center"/>
      </w:pPr>
      <w:r w:rsidRPr="00BF6A3C">
        <w:t>§ 7</w:t>
      </w:r>
    </w:p>
    <w:p w:rsidR="00D43F35" w:rsidRPr="00BF6A3C" w:rsidRDefault="00D43F35" w:rsidP="00042724">
      <w:pPr>
        <w:pStyle w:val="Tekstpodstawowy"/>
        <w:tabs>
          <w:tab w:val="left" w:pos="360"/>
        </w:tabs>
        <w:jc w:val="center"/>
        <w:rPr>
          <w:b/>
          <w:bCs/>
          <w:sz w:val="22"/>
          <w:szCs w:val="22"/>
        </w:rPr>
      </w:pPr>
      <w:r w:rsidRPr="00BF6A3C">
        <w:rPr>
          <w:b/>
          <w:bCs/>
          <w:sz w:val="22"/>
          <w:szCs w:val="22"/>
        </w:rPr>
        <w:t>POJAZD I WYPOSAŻENIE</w:t>
      </w:r>
    </w:p>
    <w:p w:rsidR="00D43F35" w:rsidRPr="00BF6A3C" w:rsidRDefault="00F27ADF" w:rsidP="00C55C74">
      <w:pPr>
        <w:pStyle w:val="Default"/>
        <w:numPr>
          <w:ilvl w:val="1"/>
          <w:numId w:val="14"/>
        </w:numPr>
        <w:tabs>
          <w:tab w:val="clear" w:pos="1440"/>
        </w:tabs>
        <w:ind w:left="357" w:hanging="357"/>
        <w:jc w:val="both"/>
        <w:rPr>
          <w:color w:val="auto"/>
          <w:sz w:val="22"/>
          <w:szCs w:val="22"/>
        </w:rPr>
      </w:pPr>
      <w:r w:rsidRPr="00BF6A3C">
        <w:rPr>
          <w:sz w:val="22"/>
          <w:szCs w:val="22"/>
        </w:rPr>
        <w:t xml:space="preserve">Dostarczony pojazd  (wraz z </w:t>
      </w:r>
      <w:r w:rsidR="00D43F35" w:rsidRPr="00BF6A3C">
        <w:rPr>
          <w:sz w:val="22"/>
          <w:szCs w:val="22"/>
        </w:rPr>
        <w:t>wyposażenie</w:t>
      </w:r>
      <w:r w:rsidRPr="00BF6A3C">
        <w:rPr>
          <w:sz w:val="22"/>
          <w:szCs w:val="22"/>
        </w:rPr>
        <w:t>m</w:t>
      </w:r>
      <w:r w:rsidR="00D43F35" w:rsidRPr="00BF6A3C">
        <w:rPr>
          <w:sz w:val="22"/>
          <w:szCs w:val="22"/>
        </w:rPr>
        <w:t xml:space="preserve">) musi być fabrycznie nowy, wyprodukowany w </w:t>
      </w:r>
      <w:r w:rsidR="000B5E5E" w:rsidRPr="00BF6A3C">
        <w:rPr>
          <w:b/>
          <w:bCs/>
          <w:sz w:val="22"/>
          <w:szCs w:val="22"/>
        </w:rPr>
        <w:t>2014</w:t>
      </w:r>
      <w:r w:rsidR="00D43F35" w:rsidRPr="00BF6A3C">
        <w:rPr>
          <w:b/>
          <w:bCs/>
          <w:sz w:val="22"/>
          <w:szCs w:val="22"/>
        </w:rPr>
        <w:t>r.</w:t>
      </w:r>
      <w:r w:rsidR="00D43F35" w:rsidRPr="00BF6A3C">
        <w:rPr>
          <w:sz w:val="22"/>
          <w:szCs w:val="22"/>
        </w:rPr>
        <w:t xml:space="preserve">, nieużywany, wolny od wad materiałowych i prawnych, nadający się do użytku zgodnie z jego przeznaczeniem. </w:t>
      </w:r>
    </w:p>
    <w:p w:rsidR="00D43F35" w:rsidRPr="00BF6A3C" w:rsidRDefault="00D43F35" w:rsidP="00C55C74">
      <w:pPr>
        <w:pStyle w:val="Default"/>
        <w:numPr>
          <w:ilvl w:val="1"/>
          <w:numId w:val="14"/>
        </w:numPr>
        <w:tabs>
          <w:tab w:val="clear" w:pos="1440"/>
        </w:tabs>
        <w:ind w:left="357" w:hanging="357"/>
        <w:jc w:val="both"/>
        <w:rPr>
          <w:color w:val="auto"/>
          <w:sz w:val="22"/>
          <w:szCs w:val="22"/>
        </w:rPr>
      </w:pPr>
      <w:r w:rsidRPr="00BF6A3C">
        <w:rPr>
          <w:sz w:val="22"/>
          <w:szCs w:val="22"/>
        </w:rPr>
        <w:t>Dostarczony pojazd oraz elementy systemu oraz jego wyposażenie musi być oznakowane w sposób umożliwiający jego identyfikację, tj. musi posiadać oznaczenie zarówno produktu, jak i producenta oraz zawierać musi wszystkie elementy/akcesoria umożliwiające rozpoczęcie pracy, w tym oprogramowanie, sterowniki, itp.</w:t>
      </w:r>
    </w:p>
    <w:p w:rsidR="00D43F35" w:rsidRPr="00BF6A3C" w:rsidRDefault="00D43F35" w:rsidP="00C55C74">
      <w:pPr>
        <w:pStyle w:val="Default"/>
        <w:numPr>
          <w:ilvl w:val="1"/>
          <w:numId w:val="14"/>
        </w:numPr>
        <w:tabs>
          <w:tab w:val="clear" w:pos="1440"/>
        </w:tabs>
        <w:ind w:left="357" w:hanging="357"/>
        <w:jc w:val="both"/>
        <w:rPr>
          <w:color w:val="auto"/>
          <w:sz w:val="22"/>
          <w:szCs w:val="22"/>
        </w:rPr>
      </w:pPr>
      <w:r w:rsidRPr="00BF6A3C">
        <w:rPr>
          <w:sz w:val="22"/>
          <w:szCs w:val="22"/>
        </w:rPr>
        <w:t xml:space="preserve">Sprzęt i wyposażenie pojazdu musi być: fabrycznie nowe, nieużywane, wolne od wad materiałowych i prawnych, </w:t>
      </w:r>
      <w:r w:rsidR="00762B50" w:rsidRPr="00BF6A3C">
        <w:rPr>
          <w:sz w:val="22"/>
          <w:szCs w:val="22"/>
        </w:rPr>
        <w:t xml:space="preserve">nadające się do użytku zgodnie </w:t>
      </w:r>
      <w:r w:rsidRPr="00BF6A3C">
        <w:rPr>
          <w:sz w:val="22"/>
          <w:szCs w:val="22"/>
        </w:rPr>
        <w:t xml:space="preserve">z przeznaczeniem, wyprodukowane nie wcześniej niż </w:t>
      </w:r>
      <w:r w:rsidRPr="00BF6A3C">
        <w:rPr>
          <w:b/>
          <w:bCs/>
          <w:sz w:val="22"/>
          <w:szCs w:val="22"/>
        </w:rPr>
        <w:t>12 miesięcy</w:t>
      </w:r>
      <w:r w:rsidRPr="00BF6A3C">
        <w:rPr>
          <w:sz w:val="22"/>
          <w:szCs w:val="22"/>
        </w:rPr>
        <w:t xml:space="preserve"> przed ich dostarczeniem, spełniać wymagania wynika</w:t>
      </w:r>
      <w:r w:rsidR="00762B50" w:rsidRPr="00BF6A3C">
        <w:rPr>
          <w:sz w:val="22"/>
          <w:szCs w:val="22"/>
        </w:rPr>
        <w:t xml:space="preserve">jące z przepisów bezpieczeństwa </w:t>
      </w:r>
      <w:r w:rsidRPr="00BF6A3C">
        <w:rPr>
          <w:sz w:val="22"/>
          <w:szCs w:val="22"/>
        </w:rPr>
        <w:t>i higieny pracy, zużycia energii wymagane przepisami obowiązującymi prawa oraz wymagania i normy określone w specyfikacji.</w:t>
      </w:r>
    </w:p>
    <w:p w:rsidR="00D43F35" w:rsidRPr="00BF6A3C" w:rsidRDefault="00D43F35" w:rsidP="00042724">
      <w:pPr>
        <w:pStyle w:val="Tekstpodstawowy"/>
        <w:numPr>
          <w:ilvl w:val="12"/>
          <w:numId w:val="0"/>
        </w:numPr>
        <w:jc w:val="center"/>
        <w:rPr>
          <w:b/>
          <w:bCs/>
          <w:sz w:val="22"/>
          <w:szCs w:val="22"/>
        </w:rPr>
      </w:pPr>
      <w:r w:rsidRPr="00BF6A3C">
        <w:rPr>
          <w:b/>
          <w:bCs/>
          <w:sz w:val="22"/>
          <w:szCs w:val="22"/>
        </w:rPr>
        <w:t xml:space="preserve">§ 8* </w:t>
      </w:r>
    </w:p>
    <w:p w:rsidR="00D43F35" w:rsidRPr="00BF6A3C" w:rsidRDefault="00D43F35" w:rsidP="00042724">
      <w:pPr>
        <w:pStyle w:val="Tekstpodstawowy"/>
        <w:numPr>
          <w:ilvl w:val="12"/>
          <w:numId w:val="0"/>
        </w:numPr>
        <w:jc w:val="center"/>
        <w:rPr>
          <w:b/>
          <w:bCs/>
          <w:sz w:val="22"/>
          <w:szCs w:val="22"/>
        </w:rPr>
      </w:pPr>
      <w:r w:rsidRPr="00BF6A3C">
        <w:rPr>
          <w:i/>
          <w:iCs/>
          <w:sz w:val="22"/>
          <w:szCs w:val="22"/>
        </w:rPr>
        <w:t>(*niepotrzebne skreślić w przypadku braku podwykonawców</w:t>
      </w:r>
      <w:r w:rsidRPr="00BF6A3C">
        <w:rPr>
          <w:sz w:val="22"/>
          <w:szCs w:val="22"/>
        </w:rPr>
        <w:t>)</w:t>
      </w:r>
    </w:p>
    <w:p w:rsidR="00D43F35" w:rsidRPr="00BF6A3C" w:rsidRDefault="00D43F35" w:rsidP="00042724">
      <w:pPr>
        <w:pStyle w:val="Tekstpodstawowy"/>
        <w:numPr>
          <w:ilvl w:val="12"/>
          <w:numId w:val="0"/>
        </w:numPr>
        <w:jc w:val="center"/>
        <w:rPr>
          <w:b/>
          <w:bCs/>
          <w:sz w:val="22"/>
          <w:szCs w:val="22"/>
        </w:rPr>
      </w:pPr>
      <w:r w:rsidRPr="00BF6A3C">
        <w:rPr>
          <w:b/>
          <w:bCs/>
          <w:sz w:val="22"/>
          <w:szCs w:val="22"/>
        </w:rPr>
        <w:t>PODWYKONAWSTWO</w:t>
      </w:r>
    </w:p>
    <w:p w:rsidR="00762B50" w:rsidRPr="00BF6A3C" w:rsidRDefault="00762B50" w:rsidP="00C55C74">
      <w:pPr>
        <w:pStyle w:val="Tekstpodstawowy"/>
        <w:numPr>
          <w:ilvl w:val="0"/>
          <w:numId w:val="42"/>
        </w:numPr>
        <w:tabs>
          <w:tab w:val="left" w:pos="567"/>
        </w:tabs>
        <w:rPr>
          <w:sz w:val="22"/>
          <w:szCs w:val="22"/>
        </w:rPr>
      </w:pPr>
      <w:r w:rsidRPr="00BF6A3C">
        <w:rPr>
          <w:sz w:val="22"/>
          <w:szCs w:val="22"/>
        </w:rPr>
        <w:t>Wykonawca może wykonać przedmiot umowy przy udziale Podwykonawców, zawierając z nimi stosowne umowy w formie pisemnej pod rygorem nieważności.</w:t>
      </w:r>
    </w:p>
    <w:p w:rsidR="00762B50" w:rsidRPr="00BF6A3C" w:rsidRDefault="00762B50" w:rsidP="00C55C74">
      <w:pPr>
        <w:pStyle w:val="Tekstpodstawowy"/>
        <w:numPr>
          <w:ilvl w:val="0"/>
          <w:numId w:val="42"/>
        </w:numPr>
        <w:tabs>
          <w:tab w:val="left" w:pos="567"/>
        </w:tabs>
        <w:rPr>
          <w:sz w:val="22"/>
          <w:szCs w:val="22"/>
        </w:rPr>
      </w:pPr>
      <w:r w:rsidRPr="00BF6A3C">
        <w:rPr>
          <w:sz w:val="22"/>
          <w:szCs w:val="22"/>
        </w:rPr>
        <w:t xml:space="preserve">Wykonawca jest zobowiązany przedstawić Zamawiającemu projekt umowy lub zmianę projektu umowy o podwykonawstwo, której przedmiotem są dostawy w terminie 7 dni od sporządzenia projektu lub zmiany projektu. Nie zgłoszenie przez  Zamawiającego w terminie </w:t>
      </w:r>
      <w:r w:rsidRPr="00BF6A3C">
        <w:rPr>
          <w:sz w:val="22"/>
          <w:szCs w:val="22"/>
        </w:rPr>
        <w:br/>
        <w:t>14 dni od dnia otrzymania projektu lub jego zmian pisemnych  zastrzeżeń, uważa się za akceptację projektu umowy lub jego zmiany.</w:t>
      </w:r>
    </w:p>
    <w:p w:rsidR="00762B50" w:rsidRPr="00BF6A3C" w:rsidRDefault="00762B50" w:rsidP="00C55C74">
      <w:pPr>
        <w:pStyle w:val="Tekstpodstawowy"/>
        <w:numPr>
          <w:ilvl w:val="0"/>
          <w:numId w:val="42"/>
        </w:numPr>
        <w:tabs>
          <w:tab w:val="left" w:pos="567"/>
        </w:tabs>
        <w:rPr>
          <w:sz w:val="22"/>
          <w:szCs w:val="22"/>
        </w:rPr>
      </w:pPr>
      <w:r w:rsidRPr="00BF6A3C">
        <w:rPr>
          <w:sz w:val="22"/>
          <w:szCs w:val="22"/>
        </w:rPr>
        <w:t>Wykonawca jest zobowiązany przedstawić Zamawiającemu poświadczoną za zgodność 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rsidR="00762B50" w:rsidRPr="00BF6A3C" w:rsidRDefault="00762B50" w:rsidP="00C55C74">
      <w:pPr>
        <w:pStyle w:val="Tekstpodstawowy"/>
        <w:numPr>
          <w:ilvl w:val="0"/>
          <w:numId w:val="42"/>
        </w:numPr>
        <w:tabs>
          <w:tab w:val="left" w:pos="567"/>
        </w:tabs>
        <w:rPr>
          <w:sz w:val="22"/>
          <w:szCs w:val="22"/>
        </w:rPr>
      </w:pPr>
      <w:r w:rsidRPr="00BF6A3C">
        <w:rPr>
          <w:sz w:val="22"/>
          <w:szCs w:val="22"/>
        </w:rPr>
        <w:t>Umowa na dostawy z Podwykonawcą musi zawierać w szczególności:</w:t>
      </w:r>
    </w:p>
    <w:p w:rsidR="00762B50" w:rsidRPr="00BF6A3C" w:rsidRDefault="00762B50" w:rsidP="00C55C74">
      <w:pPr>
        <w:pStyle w:val="Tekstpodstawowy"/>
        <w:numPr>
          <w:ilvl w:val="0"/>
          <w:numId w:val="43"/>
        </w:numPr>
        <w:tabs>
          <w:tab w:val="num" w:pos="1590"/>
        </w:tabs>
        <w:rPr>
          <w:sz w:val="22"/>
          <w:szCs w:val="22"/>
        </w:rPr>
      </w:pPr>
      <w:r w:rsidRPr="00BF6A3C">
        <w:rPr>
          <w:sz w:val="22"/>
          <w:szCs w:val="22"/>
        </w:rPr>
        <w:t>zakres dostaw powierzony Podwykonawcy wraz z częścią dokumentacji dotyczącą wykonania dostaw objętych umową,</w:t>
      </w:r>
    </w:p>
    <w:p w:rsidR="00762B50" w:rsidRPr="00BF6A3C" w:rsidRDefault="00762B50" w:rsidP="00C55C74">
      <w:pPr>
        <w:pStyle w:val="Tekstpodstawowy"/>
        <w:numPr>
          <w:ilvl w:val="0"/>
          <w:numId w:val="43"/>
        </w:numPr>
        <w:tabs>
          <w:tab w:val="num" w:pos="1590"/>
        </w:tabs>
        <w:rPr>
          <w:sz w:val="22"/>
          <w:szCs w:val="22"/>
        </w:rPr>
      </w:pPr>
      <w:r w:rsidRPr="00BF6A3C">
        <w:rPr>
          <w:sz w:val="22"/>
          <w:szCs w:val="22"/>
        </w:rPr>
        <w:t>kwotę wynagrodzenia - kwota ta nie powinna być wyższa, niż wartość tego zakresu robót wynikająca z oferty Wykonawcy,</w:t>
      </w:r>
    </w:p>
    <w:p w:rsidR="00762B50" w:rsidRPr="00BF6A3C" w:rsidRDefault="00762B50" w:rsidP="00C55C74">
      <w:pPr>
        <w:pStyle w:val="Tekstpodstawowy"/>
        <w:numPr>
          <w:ilvl w:val="0"/>
          <w:numId w:val="43"/>
        </w:numPr>
        <w:tabs>
          <w:tab w:val="num" w:pos="1590"/>
        </w:tabs>
        <w:rPr>
          <w:sz w:val="22"/>
          <w:szCs w:val="22"/>
        </w:rPr>
      </w:pPr>
      <w:r w:rsidRPr="00BF6A3C">
        <w:rPr>
          <w:sz w:val="22"/>
          <w:szCs w:val="22"/>
        </w:rPr>
        <w:t>termin wykonania dostawy objętych umową,</w:t>
      </w:r>
    </w:p>
    <w:p w:rsidR="00762B50" w:rsidRPr="00BF6A3C" w:rsidRDefault="00762B50" w:rsidP="00C55C74">
      <w:pPr>
        <w:pStyle w:val="Tekstpodstawowy"/>
        <w:numPr>
          <w:ilvl w:val="0"/>
          <w:numId w:val="43"/>
        </w:numPr>
        <w:tabs>
          <w:tab w:val="num" w:pos="1590"/>
        </w:tabs>
        <w:rPr>
          <w:sz w:val="22"/>
          <w:szCs w:val="22"/>
        </w:rPr>
      </w:pPr>
      <w:r w:rsidRPr="00BF6A3C">
        <w:rPr>
          <w:sz w:val="22"/>
          <w:szCs w:val="22"/>
        </w:rPr>
        <w:t>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dostawy lub usługi,</w:t>
      </w:r>
    </w:p>
    <w:p w:rsidR="00762B50" w:rsidRPr="00BF6A3C" w:rsidRDefault="00762B50" w:rsidP="00C55C74">
      <w:pPr>
        <w:pStyle w:val="Tekstpodstawowy"/>
        <w:numPr>
          <w:ilvl w:val="0"/>
          <w:numId w:val="43"/>
        </w:numPr>
        <w:tabs>
          <w:tab w:val="num" w:pos="1590"/>
        </w:tabs>
        <w:rPr>
          <w:sz w:val="22"/>
          <w:szCs w:val="22"/>
        </w:rPr>
      </w:pPr>
      <w:r w:rsidRPr="00BF6A3C">
        <w:rPr>
          <w:sz w:val="22"/>
          <w:szCs w:val="22"/>
        </w:rPr>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rsidR="00762B50" w:rsidRPr="00BF6A3C" w:rsidRDefault="00762B50" w:rsidP="00C55C74">
      <w:pPr>
        <w:pStyle w:val="Tekstpodstawowy"/>
        <w:numPr>
          <w:ilvl w:val="0"/>
          <w:numId w:val="41"/>
        </w:numPr>
        <w:rPr>
          <w:sz w:val="22"/>
          <w:szCs w:val="22"/>
        </w:rPr>
      </w:pPr>
      <w:r w:rsidRPr="00BF6A3C">
        <w:rPr>
          <w:sz w:val="22"/>
          <w:szCs w:val="22"/>
        </w:rPr>
        <w:t xml:space="preserve">Wykonawca, Podwykonawca lub dalszy Podwykonawca dostaw zobowiązany jest przedstawić Zamawiającemu, zawarte umowy poświadczone za zgodność z oryginałem, których przedmiotem są dostawy lub usługi w terminie 7 dni od dnia ich zawarcia. Obowiązek nie dotyczy umów o wartości mniejszej niż  50 000,00 zł. </w:t>
      </w:r>
    </w:p>
    <w:p w:rsidR="00762B50" w:rsidRPr="00BF6A3C" w:rsidRDefault="00762B50" w:rsidP="00C55C74">
      <w:pPr>
        <w:pStyle w:val="Tekstpodstawowy"/>
        <w:numPr>
          <w:ilvl w:val="0"/>
          <w:numId w:val="41"/>
        </w:numPr>
        <w:rPr>
          <w:sz w:val="22"/>
          <w:szCs w:val="22"/>
        </w:rPr>
      </w:pPr>
      <w:r w:rsidRPr="00BF6A3C">
        <w:rPr>
          <w:sz w:val="22"/>
          <w:szCs w:val="22"/>
        </w:rPr>
        <w:t>Umowa pomiędzy Podwykonawcą a dalszym Podwykonawcą musi zawierać zapisy określone          w ust. 5 niniejszego paragrafu. Załącznikiem do umowy jest zgoda Wykonawcy na zawarcie umowy o podwykonawstwo.</w:t>
      </w:r>
    </w:p>
    <w:p w:rsidR="00762B50" w:rsidRPr="00BF6A3C" w:rsidRDefault="00762B50" w:rsidP="00C55C74">
      <w:pPr>
        <w:pStyle w:val="Tekstpodstawowy"/>
        <w:numPr>
          <w:ilvl w:val="0"/>
          <w:numId w:val="41"/>
        </w:numPr>
        <w:tabs>
          <w:tab w:val="left" w:pos="567"/>
        </w:tabs>
        <w:rPr>
          <w:sz w:val="22"/>
          <w:szCs w:val="22"/>
        </w:rPr>
      </w:pPr>
      <w:r w:rsidRPr="00BF6A3C">
        <w:rPr>
          <w:sz w:val="22"/>
          <w:szCs w:val="22"/>
        </w:rPr>
        <w:t>Wykonawca zobowiązany jest na żądanie Zamawiającego udzielić mu wszelkich informacji dotyczących Podwykonawców.</w:t>
      </w:r>
    </w:p>
    <w:p w:rsidR="00762B50" w:rsidRPr="00BF6A3C" w:rsidRDefault="00762B50" w:rsidP="00C55C74">
      <w:pPr>
        <w:pStyle w:val="Tekstpodstawowy"/>
        <w:numPr>
          <w:ilvl w:val="0"/>
          <w:numId w:val="41"/>
        </w:numPr>
        <w:tabs>
          <w:tab w:val="left" w:pos="567"/>
        </w:tabs>
        <w:rPr>
          <w:sz w:val="22"/>
          <w:szCs w:val="22"/>
        </w:rPr>
      </w:pPr>
      <w:r w:rsidRPr="00BF6A3C">
        <w:rPr>
          <w:sz w:val="22"/>
          <w:szCs w:val="22"/>
        </w:rPr>
        <w:t>Wykonawca ponosi wobec Zamawiającego pełną odpowiedzialność za dostawy, które wykonuje przy pomocy Podwykonawców.</w:t>
      </w:r>
    </w:p>
    <w:p w:rsidR="00762B50" w:rsidRPr="00BF6A3C" w:rsidRDefault="00762B50" w:rsidP="00C55C74">
      <w:pPr>
        <w:pStyle w:val="Tekstpodstawowy"/>
        <w:numPr>
          <w:ilvl w:val="0"/>
          <w:numId w:val="41"/>
        </w:numPr>
        <w:tabs>
          <w:tab w:val="left" w:pos="567"/>
        </w:tabs>
        <w:rPr>
          <w:sz w:val="22"/>
          <w:szCs w:val="22"/>
        </w:rPr>
      </w:pPr>
      <w:r w:rsidRPr="00BF6A3C">
        <w:rPr>
          <w:sz w:val="22"/>
          <w:szCs w:val="22"/>
        </w:rPr>
        <w:t xml:space="preserve">Niezależnie od postanowień § 8 ust. 2 i 3 niniejszej umowy, zamiar </w:t>
      </w:r>
    </w:p>
    <w:p w:rsidR="00D43F35" w:rsidRPr="00BF6A3C" w:rsidRDefault="00D43F35" w:rsidP="00042724">
      <w:pPr>
        <w:pStyle w:val="Tekstpodstawowy21"/>
        <w:tabs>
          <w:tab w:val="left" w:pos="0"/>
        </w:tabs>
        <w:spacing w:line="240" w:lineRule="auto"/>
        <w:ind w:right="23"/>
        <w:jc w:val="center"/>
        <w:rPr>
          <w:b/>
          <w:bCs/>
          <w:sz w:val="22"/>
          <w:szCs w:val="22"/>
        </w:rPr>
      </w:pPr>
      <w:r w:rsidRPr="00BF6A3C">
        <w:rPr>
          <w:b/>
          <w:bCs/>
          <w:sz w:val="22"/>
          <w:szCs w:val="22"/>
        </w:rPr>
        <w:t>§ 9</w:t>
      </w:r>
    </w:p>
    <w:p w:rsidR="00D43F35" w:rsidRPr="00BF6A3C" w:rsidRDefault="00D43F35" w:rsidP="00042724">
      <w:pPr>
        <w:pStyle w:val="Tekstpodstawowy21"/>
        <w:tabs>
          <w:tab w:val="left" w:pos="0"/>
        </w:tabs>
        <w:spacing w:line="240" w:lineRule="auto"/>
        <w:ind w:right="23"/>
        <w:jc w:val="center"/>
        <w:rPr>
          <w:b/>
          <w:bCs/>
          <w:sz w:val="22"/>
          <w:szCs w:val="22"/>
        </w:rPr>
      </w:pPr>
      <w:r w:rsidRPr="00BF6A3C">
        <w:rPr>
          <w:b/>
          <w:bCs/>
          <w:sz w:val="22"/>
          <w:szCs w:val="22"/>
        </w:rPr>
        <w:t>ODBIÓR PRZEDMIOTU UMOWY I SZKOLENIE</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Zamawiający dokonana dwóch odbiorów:</w:t>
      </w:r>
    </w:p>
    <w:p w:rsidR="00D43F35" w:rsidRPr="00BF6A3C" w:rsidRDefault="00D43F35" w:rsidP="00C55C74">
      <w:pPr>
        <w:pStyle w:val="Akapitzlist"/>
        <w:numPr>
          <w:ilvl w:val="0"/>
          <w:numId w:val="38"/>
        </w:numPr>
        <w:shd w:val="clear" w:color="auto" w:fill="FFFFFF"/>
        <w:tabs>
          <w:tab w:val="left" w:pos="0"/>
          <w:tab w:val="left" w:pos="426"/>
        </w:tabs>
        <w:suppressAutoHyphens/>
        <w:jc w:val="both"/>
        <w:rPr>
          <w:color w:val="000000"/>
          <w:sz w:val="22"/>
          <w:szCs w:val="22"/>
        </w:rPr>
      </w:pPr>
      <w:r w:rsidRPr="00BF6A3C">
        <w:rPr>
          <w:color w:val="000000"/>
          <w:sz w:val="22"/>
          <w:szCs w:val="22"/>
        </w:rPr>
        <w:t>odbioru techniczno-jakościowego</w:t>
      </w:r>
    </w:p>
    <w:p w:rsidR="00D43F35" w:rsidRPr="00BF6A3C" w:rsidRDefault="00D43F35" w:rsidP="00C55C74">
      <w:pPr>
        <w:pStyle w:val="Akapitzlist"/>
        <w:numPr>
          <w:ilvl w:val="0"/>
          <w:numId w:val="38"/>
        </w:numPr>
        <w:shd w:val="clear" w:color="auto" w:fill="FFFFFF"/>
        <w:tabs>
          <w:tab w:val="left" w:pos="0"/>
          <w:tab w:val="left" w:pos="426"/>
        </w:tabs>
        <w:suppressAutoHyphens/>
        <w:jc w:val="both"/>
        <w:rPr>
          <w:color w:val="000000"/>
          <w:sz w:val="22"/>
          <w:szCs w:val="22"/>
        </w:rPr>
      </w:pPr>
      <w:r w:rsidRPr="00BF6A3C">
        <w:rPr>
          <w:color w:val="000000"/>
          <w:sz w:val="22"/>
          <w:szCs w:val="22"/>
        </w:rPr>
        <w:t>odbioru końcowego.</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 xml:space="preserve">Wykonawca zawiadomi zamawiającego pisemnie z wyprzedzeniem minimum trzydniowym o dacie planowanego odbioru techniczno-jakościowego przedmiotu umowy. Zamawiający przystąpi do odbioru w terminie zgodnym  z otrzymanym zawiadomieniem, lecz nie później niż w ciągu 24 godzin od dnia otrzymania zawiadomienia. Strony dopuszczają zawiadomienie w formie faksu na nr </w:t>
      </w:r>
      <w:r w:rsidR="000B5E5E" w:rsidRPr="00BF6A3C">
        <w:rPr>
          <w:b/>
          <w:bCs/>
          <w:color w:val="000000"/>
          <w:sz w:val="22"/>
          <w:szCs w:val="22"/>
        </w:rPr>
        <w:t>95 749 23 12</w:t>
      </w:r>
      <w:r w:rsidRPr="00BF6A3C">
        <w:rPr>
          <w:color w:val="000000"/>
          <w:sz w:val="22"/>
          <w:szCs w:val="22"/>
        </w:rPr>
        <w:t xml:space="preserve">. Zawiadomienie pisemne należy kierować na adres: </w:t>
      </w:r>
      <w:r w:rsidR="000B5E5E" w:rsidRPr="00BF6A3C">
        <w:rPr>
          <w:color w:val="000000"/>
          <w:sz w:val="22"/>
          <w:szCs w:val="22"/>
        </w:rPr>
        <w:t>Urząd Gminy Pszczew, ul. Rynek 13, 66-330 Pszczew</w:t>
      </w:r>
      <w:r w:rsidRPr="00BF6A3C">
        <w:rPr>
          <w:color w:val="000000"/>
          <w:sz w:val="22"/>
          <w:szCs w:val="22"/>
        </w:rPr>
        <w:t xml:space="preserve">. </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Odbiór techniczno-jakościowy odbędzie się w siedzibie wykonawcy.</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pacing w:val="-1"/>
          <w:sz w:val="22"/>
          <w:szCs w:val="22"/>
        </w:rPr>
        <w:t xml:space="preserve">Odbioru techniczno-jakościowego oraz odbioru końcowego dokonają </w:t>
      </w:r>
      <w:r w:rsidRPr="00BF6A3C">
        <w:rPr>
          <w:color w:val="000000"/>
          <w:sz w:val="22"/>
          <w:szCs w:val="22"/>
        </w:rPr>
        <w:t>przedstawiciele zamawiającego oraz przedstawiciele wykonawcy.</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 xml:space="preserve">Protokół odbioru techniczno - jakościowego przedmiotu umowy, zostanie sporządzony </w:t>
      </w:r>
      <w:r w:rsidRPr="00BF6A3C">
        <w:rPr>
          <w:color w:val="000000"/>
          <w:spacing w:val="-1"/>
          <w:sz w:val="22"/>
          <w:szCs w:val="22"/>
        </w:rPr>
        <w:t xml:space="preserve">w dwóch egzemplarzach, po jednym egzemplarzu dla każdej ze stron </w:t>
      </w:r>
      <w:r w:rsidRPr="00BF6A3C">
        <w:rPr>
          <w:color w:val="000000"/>
          <w:sz w:val="22"/>
          <w:szCs w:val="22"/>
        </w:rPr>
        <w:t xml:space="preserve">i podpisany przez wszystkie strony odbioru.  </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W czasie odbioru techniczno-jakościowego przedstawiciele zamawiającego</w:t>
      </w:r>
      <w:r w:rsidRPr="00BF6A3C">
        <w:rPr>
          <w:color w:val="000000"/>
          <w:spacing w:val="-2"/>
          <w:sz w:val="22"/>
          <w:szCs w:val="22"/>
        </w:rPr>
        <w:t xml:space="preserve"> sprawdzą przede wszystkim zgodność wykonania przedmiotu umowy                                     z wymaganiami, o których mowa w </w:t>
      </w:r>
      <w:r w:rsidRPr="00BF6A3C">
        <w:rPr>
          <w:color w:val="000000"/>
          <w:sz w:val="22"/>
          <w:szCs w:val="22"/>
        </w:rPr>
        <w:t xml:space="preserve">§ 1 niniejszej </w:t>
      </w:r>
      <w:r w:rsidRPr="00BF6A3C">
        <w:rPr>
          <w:color w:val="000000"/>
          <w:spacing w:val="-2"/>
          <w:sz w:val="22"/>
          <w:szCs w:val="22"/>
        </w:rPr>
        <w:t>umowy, jakość wykonania, jego funkcjonowanie, zgodność ilościową wyposażenia</w:t>
      </w:r>
      <w:r w:rsidRPr="00BF6A3C">
        <w:rPr>
          <w:color w:val="000000"/>
          <w:sz w:val="22"/>
          <w:szCs w:val="22"/>
        </w:rPr>
        <w:t xml:space="preserve"> oraz kompletność dokumentacji.</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W przypadku stwierdzenia podczas odbioru techniczno-jakościowego usterek, wykonawca  zobowiązuje się do niezwłocznego ich usunięcia lub wymiany przedmiotu umowy na nowy, wolny od wad i usterek. W przypadku stwierdzenia podczas odbioru techniczno-jakościowego braków wyposażenia, wykonawca zobowiązuje się do niezwłocznego ich usunięcia. W takim przypadku zostanie sporządzony protokół o stwierdzonych usterkach i/lub brakach w dwóch egzemplarzach,</w:t>
      </w:r>
      <w:r w:rsidRPr="00BF6A3C">
        <w:rPr>
          <w:color w:val="000000"/>
          <w:spacing w:val="-1"/>
          <w:sz w:val="22"/>
          <w:szCs w:val="22"/>
        </w:rPr>
        <w:t xml:space="preserve"> po jednym egzemplarzu dla każdej ze stron </w:t>
      </w:r>
      <w:r w:rsidRPr="00BF6A3C">
        <w:rPr>
          <w:color w:val="000000"/>
          <w:sz w:val="22"/>
          <w:szCs w:val="22"/>
        </w:rPr>
        <w:t xml:space="preserve">i podpisany przez wszystkie strony odbioru. </w:t>
      </w:r>
      <w:r w:rsidRPr="00BF6A3C">
        <w:rPr>
          <w:sz w:val="22"/>
          <w:szCs w:val="22"/>
        </w:rPr>
        <w:t>Nie narusza to postanowień dotyczących kar umownych i odstąpienia od umowy.</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sz w:val="22"/>
          <w:szCs w:val="22"/>
        </w:rPr>
      </w:pPr>
      <w:r w:rsidRPr="00BF6A3C">
        <w:rPr>
          <w:color w:val="000000"/>
          <w:sz w:val="22"/>
          <w:szCs w:val="22"/>
        </w:rPr>
        <w:t>W przypadku stwierdzenia podczas odbioru techniczno-jakościowego, że przedstawiony do odbioru przedmiot umowy nie odpowiada opisowi zawartemu w załączniku nr 1 i załączniku nr 2 do niniejszej umowy, wykonawca zobowiązuje się do niezwłocznego dokonania zmian, zgodnie z zawartym opisem. Również w takim przypadku, zostanie sporządzony protokół o stwierdzonych odstępstwach od opisu zawartego w załącznikach, w dwóch egzemplarzach,</w:t>
      </w:r>
      <w:r w:rsidRPr="00BF6A3C">
        <w:rPr>
          <w:color w:val="000000"/>
          <w:spacing w:val="-1"/>
          <w:sz w:val="22"/>
          <w:szCs w:val="22"/>
        </w:rPr>
        <w:t xml:space="preserve"> po jednym egzemplarzu dla każdej ze stron </w:t>
      </w:r>
      <w:r w:rsidRPr="00BF6A3C">
        <w:rPr>
          <w:color w:val="000000"/>
          <w:sz w:val="22"/>
          <w:szCs w:val="22"/>
        </w:rPr>
        <w:t>i podpisany przez wszystkie strony odbioru.</w:t>
      </w:r>
      <w:r w:rsidRPr="00BF6A3C">
        <w:rPr>
          <w:color w:val="FF0000"/>
          <w:sz w:val="22"/>
          <w:szCs w:val="22"/>
        </w:rPr>
        <w:t xml:space="preserve"> </w:t>
      </w:r>
      <w:r w:rsidRPr="00BF6A3C">
        <w:rPr>
          <w:sz w:val="22"/>
          <w:szCs w:val="22"/>
        </w:rPr>
        <w:t>Nie narusza to postanowień dotyczących kar umownych i odstąpienia od umowy.</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 xml:space="preserve">Odbiór końcowy przedmiotu umowy odbędzie się w siedzibie zamawiającego, po uprzednim pozytywnym dokonaniu odbioru techniczno-jakościowego.  </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 xml:space="preserve">Protokół odbioru końcowego przedmiotu umowy, zostanie </w:t>
      </w:r>
      <w:r w:rsidRPr="00BF6A3C">
        <w:rPr>
          <w:color w:val="000000"/>
          <w:spacing w:val="-1"/>
          <w:sz w:val="22"/>
          <w:szCs w:val="22"/>
        </w:rPr>
        <w:t xml:space="preserve">sporządzony w dwóch egzemplarzach, po jednym dla każdej strony </w:t>
      </w:r>
      <w:r w:rsidRPr="00BF6A3C">
        <w:rPr>
          <w:color w:val="000000"/>
          <w:sz w:val="22"/>
          <w:szCs w:val="22"/>
        </w:rPr>
        <w:t>i podpisany przez wszystkie strony odbioru.</w:t>
      </w:r>
      <w:r w:rsidRPr="00BF6A3C">
        <w:rPr>
          <w:color w:val="000000"/>
          <w:spacing w:val="-1"/>
          <w:sz w:val="22"/>
          <w:szCs w:val="22"/>
        </w:rPr>
        <w:t xml:space="preserve">  </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pacing w:val="-1"/>
          <w:sz w:val="22"/>
          <w:szCs w:val="22"/>
        </w:rPr>
        <w:t xml:space="preserve">Szkolenie z obsługi dostarczonego sprzętu stanowiącego przedmiot umowy, dla </w:t>
      </w:r>
      <w:r w:rsidRPr="00BF6A3C">
        <w:rPr>
          <w:color w:val="000000"/>
          <w:sz w:val="22"/>
          <w:szCs w:val="22"/>
        </w:rPr>
        <w:t xml:space="preserve">przedstawicieli zamawiającego odbędzie się w siedzibie zamawiającego, w terminie zgodnym z datą odbioru końcowego. Koszty wszelkich materiałów niezbędnych do szkolenia ponosi wykonawca. Protokół z przeprowadzonego szkolenia wraz z wykazem osób przeszkolonych, zostanie sporządzony w dwóch egzemplarzach, </w:t>
      </w:r>
      <w:r w:rsidRPr="00BF6A3C">
        <w:rPr>
          <w:color w:val="000000"/>
          <w:spacing w:val="-1"/>
          <w:sz w:val="22"/>
          <w:szCs w:val="22"/>
        </w:rPr>
        <w:t xml:space="preserve">każdy na prawach oryginału </w:t>
      </w:r>
      <w:r w:rsidRPr="00BF6A3C">
        <w:rPr>
          <w:color w:val="000000"/>
          <w:sz w:val="22"/>
          <w:szCs w:val="22"/>
        </w:rPr>
        <w:t>i podpisany przez wszystkie strony odbioru.</w:t>
      </w:r>
      <w:r w:rsidRPr="00BF6A3C">
        <w:rPr>
          <w:color w:val="000000"/>
          <w:spacing w:val="-1"/>
          <w:sz w:val="22"/>
          <w:szCs w:val="22"/>
        </w:rPr>
        <w:t xml:space="preserve">  </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color w:val="000000"/>
          <w:sz w:val="22"/>
          <w:szCs w:val="22"/>
        </w:rPr>
        <w:t>Wszelkie koszty związane z odbiorami i szkoleniem, w szczególności: zakwaterowania, wyżywienia, przygotowania dokumentacji, materiałów szkoleniowych i przejazdu osób w ilości niezbędnej do dokonania czynności określonych w umowie ponosi wykonawca.</w:t>
      </w:r>
    </w:p>
    <w:p w:rsidR="00D43F35" w:rsidRPr="00BF6A3C" w:rsidRDefault="00D43F35" w:rsidP="00C55C74">
      <w:pPr>
        <w:numPr>
          <w:ilvl w:val="0"/>
          <w:numId w:val="35"/>
        </w:numPr>
        <w:shd w:val="clear" w:color="auto" w:fill="FFFFFF"/>
        <w:tabs>
          <w:tab w:val="clear" w:pos="720"/>
          <w:tab w:val="left" w:pos="0"/>
          <w:tab w:val="left" w:pos="426"/>
        </w:tabs>
        <w:suppressAutoHyphens/>
        <w:ind w:left="426" w:hanging="426"/>
        <w:jc w:val="both"/>
        <w:rPr>
          <w:color w:val="000000"/>
          <w:sz w:val="22"/>
          <w:szCs w:val="22"/>
        </w:rPr>
      </w:pPr>
      <w:r w:rsidRPr="00BF6A3C">
        <w:rPr>
          <w:spacing w:val="-1"/>
          <w:sz w:val="22"/>
          <w:szCs w:val="22"/>
        </w:rPr>
        <w:t>WYKONAWCA jest zobowiązany przekazać zamawiającemu w dniu odbioru końcowego:</w:t>
      </w:r>
    </w:p>
    <w:p w:rsidR="000B5E5E" w:rsidRPr="00BF6A3C" w:rsidRDefault="00D43F35" w:rsidP="00C55C74">
      <w:pPr>
        <w:pStyle w:val="Akapitzlist"/>
        <w:numPr>
          <w:ilvl w:val="0"/>
          <w:numId w:val="36"/>
        </w:numPr>
        <w:shd w:val="clear" w:color="auto" w:fill="FFFFFF"/>
        <w:tabs>
          <w:tab w:val="left" w:pos="0"/>
          <w:tab w:val="left" w:pos="426"/>
        </w:tabs>
        <w:suppressAutoHyphens/>
        <w:jc w:val="both"/>
        <w:rPr>
          <w:color w:val="000000"/>
          <w:sz w:val="22"/>
          <w:szCs w:val="22"/>
        </w:rPr>
      </w:pPr>
      <w:r w:rsidRPr="00BF6A3C">
        <w:rPr>
          <w:sz w:val="22"/>
          <w:szCs w:val="22"/>
        </w:rPr>
        <w:t>aktualne świadectwa dopuszczenia wydane przez uprawnioną jednostkę certyfikującą, na dostarczony pojazd</w:t>
      </w:r>
      <w:r w:rsidR="000B5E5E" w:rsidRPr="00BF6A3C">
        <w:rPr>
          <w:sz w:val="22"/>
          <w:szCs w:val="22"/>
        </w:rPr>
        <w:t xml:space="preserve"> i wszystkie osprzęty (o ile będą takowe wymagane)</w:t>
      </w:r>
    </w:p>
    <w:p w:rsidR="00D43F35" w:rsidRPr="00BF6A3C" w:rsidRDefault="00D43F35" w:rsidP="00C55C74">
      <w:pPr>
        <w:pStyle w:val="Akapitzlist"/>
        <w:numPr>
          <w:ilvl w:val="0"/>
          <w:numId w:val="36"/>
        </w:numPr>
        <w:shd w:val="clear" w:color="auto" w:fill="FFFFFF"/>
        <w:tabs>
          <w:tab w:val="left" w:pos="0"/>
          <w:tab w:val="left" w:pos="426"/>
        </w:tabs>
        <w:suppressAutoHyphens/>
        <w:jc w:val="both"/>
        <w:rPr>
          <w:color w:val="000000"/>
          <w:sz w:val="22"/>
          <w:szCs w:val="22"/>
        </w:rPr>
      </w:pPr>
      <w:r w:rsidRPr="00BF6A3C">
        <w:rPr>
          <w:sz w:val="22"/>
          <w:szCs w:val="22"/>
        </w:rPr>
        <w:t>instrukcje obsługi pojazdu w języku polskim,</w:t>
      </w:r>
      <w:r w:rsidRPr="00BF6A3C">
        <w:rPr>
          <w:color w:val="000000"/>
          <w:spacing w:val="-1"/>
          <w:sz w:val="22"/>
          <w:szCs w:val="22"/>
        </w:rPr>
        <w:t xml:space="preserve"> zawierającą dokładną informację o płynach i materiałach eksploatacyjnych, wraz ze schematami instalacji, w tym instalacji elektrycznej i rysunkami, które będą tak szczegółowe, że umożliwią UŻYTKOWNIKOWI obsługę, konserwację i podstawowe c</w:t>
      </w:r>
      <w:r w:rsidRPr="00BF6A3C">
        <w:rPr>
          <w:color w:val="000000"/>
          <w:sz w:val="22"/>
          <w:szCs w:val="22"/>
        </w:rPr>
        <w:t>zynności konserwacyjno–naprawcze, w dwóch egzemplarzach pisemnych oraz wersji elektronicznej na płycie CD lub DVD</w:t>
      </w:r>
    </w:p>
    <w:p w:rsidR="00D43F35" w:rsidRPr="00BF6A3C" w:rsidRDefault="00D43F35" w:rsidP="00C55C74">
      <w:pPr>
        <w:pStyle w:val="Akapitzlist"/>
        <w:numPr>
          <w:ilvl w:val="0"/>
          <w:numId w:val="36"/>
        </w:numPr>
        <w:shd w:val="clear" w:color="auto" w:fill="FFFFFF"/>
        <w:tabs>
          <w:tab w:val="left" w:pos="0"/>
          <w:tab w:val="left" w:pos="426"/>
        </w:tabs>
        <w:suppressAutoHyphens/>
        <w:jc w:val="both"/>
        <w:rPr>
          <w:color w:val="000000"/>
          <w:sz w:val="22"/>
          <w:szCs w:val="22"/>
        </w:rPr>
      </w:pPr>
      <w:r w:rsidRPr="00BF6A3C">
        <w:rPr>
          <w:color w:val="000000"/>
          <w:sz w:val="22"/>
          <w:szCs w:val="22"/>
        </w:rPr>
        <w:t>k</w:t>
      </w:r>
      <w:r w:rsidRPr="00BF6A3C">
        <w:rPr>
          <w:sz w:val="22"/>
          <w:szCs w:val="22"/>
        </w:rPr>
        <w:t>siążki gwarancyjne ze wskazaniem serwisów uprawnionych do napraw pojazdu i jego wyposażenia,</w:t>
      </w:r>
    </w:p>
    <w:p w:rsidR="00D43F35" w:rsidRPr="00BF6A3C" w:rsidRDefault="00D43F35" w:rsidP="00C55C74">
      <w:pPr>
        <w:pStyle w:val="Akapitzlist"/>
        <w:numPr>
          <w:ilvl w:val="0"/>
          <w:numId w:val="36"/>
        </w:numPr>
        <w:shd w:val="clear" w:color="auto" w:fill="FFFFFF"/>
        <w:tabs>
          <w:tab w:val="left" w:pos="0"/>
          <w:tab w:val="left" w:pos="426"/>
        </w:tabs>
        <w:suppressAutoHyphens/>
        <w:jc w:val="both"/>
        <w:rPr>
          <w:color w:val="000000"/>
          <w:sz w:val="22"/>
          <w:szCs w:val="22"/>
        </w:rPr>
      </w:pPr>
      <w:r w:rsidRPr="00BF6A3C">
        <w:rPr>
          <w:sz w:val="22"/>
          <w:szCs w:val="22"/>
        </w:rPr>
        <w:t>komplet dokumentacji niezbędnej do zarejestrowania pojazdu,</w:t>
      </w:r>
    </w:p>
    <w:p w:rsidR="00D43F35" w:rsidRPr="00BF6A3C" w:rsidRDefault="00D43F35" w:rsidP="00C55C74">
      <w:pPr>
        <w:pStyle w:val="Akapitzlist"/>
        <w:numPr>
          <w:ilvl w:val="0"/>
          <w:numId w:val="36"/>
        </w:numPr>
        <w:shd w:val="clear" w:color="auto" w:fill="FFFFFF"/>
        <w:tabs>
          <w:tab w:val="left" w:pos="0"/>
          <w:tab w:val="left" w:pos="426"/>
        </w:tabs>
        <w:suppressAutoHyphens/>
        <w:jc w:val="both"/>
        <w:rPr>
          <w:color w:val="000000"/>
          <w:sz w:val="22"/>
          <w:szCs w:val="22"/>
        </w:rPr>
      </w:pPr>
      <w:r w:rsidRPr="00BF6A3C">
        <w:rPr>
          <w:sz w:val="22"/>
          <w:szCs w:val="22"/>
        </w:rPr>
        <w:t>niezbędną dokumentację wyposażenia pojazdu wymagającego rejestracji w UDT.</w:t>
      </w:r>
    </w:p>
    <w:p w:rsidR="00D43F35" w:rsidRPr="00BF6A3C" w:rsidRDefault="00D43F35" w:rsidP="00C55C74">
      <w:pPr>
        <w:numPr>
          <w:ilvl w:val="0"/>
          <w:numId w:val="35"/>
        </w:numPr>
        <w:shd w:val="clear" w:color="auto" w:fill="FFFFFF"/>
        <w:tabs>
          <w:tab w:val="left" w:pos="360"/>
        </w:tabs>
        <w:suppressAutoHyphens/>
        <w:ind w:left="357" w:hanging="357"/>
        <w:jc w:val="both"/>
        <w:rPr>
          <w:sz w:val="22"/>
          <w:szCs w:val="22"/>
        </w:rPr>
      </w:pPr>
      <w:r w:rsidRPr="00BF6A3C">
        <w:rPr>
          <w:sz w:val="22"/>
          <w:szCs w:val="22"/>
        </w:rPr>
        <w:t xml:space="preserve">Jeżeli wykonawca nie </w:t>
      </w:r>
      <w:r w:rsidRPr="00BF6A3C">
        <w:rPr>
          <w:spacing w:val="-1"/>
          <w:sz w:val="22"/>
          <w:szCs w:val="22"/>
        </w:rPr>
        <w:t xml:space="preserve">przekaże zamawiającemu w dniu odbioru końcowego </w:t>
      </w:r>
      <w:r w:rsidRPr="00BF6A3C">
        <w:rPr>
          <w:sz w:val="22"/>
          <w:szCs w:val="22"/>
        </w:rPr>
        <w:t>jakiejkolwiek dokumentacji, o której mowa w ust.  1, w takim przypadku zostanie sporządzony protokół o stwierdzonych brakach w dwóch egzemplarzach,</w:t>
      </w:r>
      <w:r w:rsidRPr="00BF6A3C">
        <w:rPr>
          <w:spacing w:val="-1"/>
          <w:sz w:val="22"/>
          <w:szCs w:val="22"/>
        </w:rPr>
        <w:t xml:space="preserve"> po jednym egzemplarzu dla każdej ze stron </w:t>
      </w:r>
      <w:r w:rsidRPr="00BF6A3C">
        <w:rPr>
          <w:sz w:val="22"/>
          <w:szCs w:val="22"/>
        </w:rPr>
        <w:t xml:space="preserve">i podpisany przez wszystkie strony odbioru. </w:t>
      </w:r>
    </w:p>
    <w:p w:rsidR="00D43F35" w:rsidRPr="00BF6A3C" w:rsidRDefault="00D43F35" w:rsidP="00541A3D">
      <w:pPr>
        <w:pStyle w:val="Tekstpodstawowy21"/>
        <w:tabs>
          <w:tab w:val="left" w:pos="0"/>
        </w:tabs>
        <w:spacing w:line="240" w:lineRule="auto"/>
        <w:ind w:right="23"/>
        <w:jc w:val="left"/>
        <w:rPr>
          <w:b/>
          <w:bCs/>
          <w:sz w:val="22"/>
          <w:szCs w:val="22"/>
        </w:rPr>
      </w:pPr>
    </w:p>
    <w:p w:rsidR="00D43F35" w:rsidRPr="00BF6A3C" w:rsidRDefault="00D43F35" w:rsidP="00042724">
      <w:pPr>
        <w:pStyle w:val="Tekstpodstawowy"/>
        <w:numPr>
          <w:ilvl w:val="12"/>
          <w:numId w:val="0"/>
        </w:numPr>
        <w:jc w:val="center"/>
        <w:rPr>
          <w:b/>
          <w:bCs/>
          <w:sz w:val="22"/>
          <w:szCs w:val="22"/>
        </w:rPr>
      </w:pPr>
      <w:r w:rsidRPr="00BF6A3C">
        <w:rPr>
          <w:b/>
          <w:bCs/>
          <w:sz w:val="22"/>
          <w:szCs w:val="22"/>
        </w:rPr>
        <w:t>§ 10</w:t>
      </w:r>
    </w:p>
    <w:p w:rsidR="00D43F35" w:rsidRPr="00BF6A3C" w:rsidRDefault="00D43F35" w:rsidP="00042724">
      <w:pPr>
        <w:pStyle w:val="Tekstpodstawowy"/>
        <w:numPr>
          <w:ilvl w:val="12"/>
          <w:numId w:val="0"/>
        </w:numPr>
        <w:jc w:val="center"/>
        <w:rPr>
          <w:b/>
          <w:bCs/>
          <w:sz w:val="22"/>
          <w:szCs w:val="22"/>
        </w:rPr>
      </w:pPr>
      <w:r w:rsidRPr="00BF6A3C">
        <w:rPr>
          <w:b/>
          <w:bCs/>
          <w:sz w:val="22"/>
          <w:szCs w:val="22"/>
        </w:rPr>
        <w:t>WYNAGRODZENIE</w:t>
      </w:r>
    </w:p>
    <w:p w:rsidR="00D43F35" w:rsidRPr="00BF6A3C" w:rsidRDefault="00D43F35" w:rsidP="00C55C74">
      <w:pPr>
        <w:pStyle w:val="Tekstpodstawowy"/>
        <w:numPr>
          <w:ilvl w:val="0"/>
          <w:numId w:val="10"/>
        </w:numPr>
        <w:rPr>
          <w:color w:val="000000"/>
          <w:sz w:val="22"/>
          <w:szCs w:val="22"/>
        </w:rPr>
      </w:pPr>
      <w:r w:rsidRPr="00BF6A3C">
        <w:rPr>
          <w:color w:val="000000"/>
          <w:sz w:val="22"/>
          <w:szCs w:val="22"/>
        </w:rPr>
        <w:t xml:space="preserve">Z tytułu należytego wykonania przedmiotu umowy, zamawiający zapłaci wykonawcy, </w:t>
      </w:r>
      <w:r w:rsidRPr="00BF6A3C">
        <w:rPr>
          <w:sz w:val="22"/>
          <w:szCs w:val="22"/>
        </w:rPr>
        <w:t xml:space="preserve">zgodnie ze złożoną ofertą wykonawcy </w:t>
      </w:r>
      <w:r w:rsidRPr="00BF6A3C">
        <w:rPr>
          <w:color w:val="000000"/>
          <w:sz w:val="22"/>
          <w:szCs w:val="22"/>
        </w:rPr>
        <w:t>wynagrodzenie w wysokości ………………… zł brutto, słownie ……………………………….…………… złotych.</w:t>
      </w:r>
    </w:p>
    <w:p w:rsidR="00D43F35" w:rsidRPr="00BF6A3C" w:rsidRDefault="00D43F35" w:rsidP="00C55C74">
      <w:pPr>
        <w:pStyle w:val="Tekstpodstawowy"/>
        <w:numPr>
          <w:ilvl w:val="0"/>
          <w:numId w:val="10"/>
        </w:numPr>
        <w:rPr>
          <w:sz w:val="22"/>
          <w:szCs w:val="22"/>
        </w:rPr>
      </w:pPr>
      <w:r w:rsidRPr="00BF6A3C">
        <w:rPr>
          <w:sz w:val="22"/>
          <w:szCs w:val="22"/>
        </w:rPr>
        <w:t xml:space="preserve">Wynagrodzenie, o którym mowa w ust. 1 jest </w:t>
      </w:r>
      <w:r w:rsidRPr="00BF6A3C">
        <w:rPr>
          <w:b/>
          <w:bCs/>
          <w:sz w:val="22"/>
          <w:szCs w:val="22"/>
        </w:rPr>
        <w:t>wynagrodzeniem ryczałtowym</w:t>
      </w:r>
      <w:r w:rsidRPr="00BF6A3C">
        <w:rPr>
          <w:sz w:val="22"/>
          <w:szCs w:val="22"/>
        </w:rPr>
        <w:t>, które nie podlega zmianie w czasie trwania umowy i obejmuje wartość materiałów, sprzętu i urządzeń oraz wszelkie inne koszty związane z wykonaniem umowy, w tym: należne cła i podatki, koszty transportu i ubezpieczenia, koszty przeszkolenia osób zamawiającego.</w:t>
      </w:r>
    </w:p>
    <w:p w:rsidR="00D43F35" w:rsidRPr="00BF6A3C" w:rsidRDefault="00D43F35" w:rsidP="00C55C74">
      <w:pPr>
        <w:numPr>
          <w:ilvl w:val="0"/>
          <w:numId w:val="10"/>
        </w:numPr>
        <w:shd w:val="clear" w:color="auto" w:fill="FFFFFF"/>
        <w:tabs>
          <w:tab w:val="left" w:pos="0"/>
          <w:tab w:val="left" w:pos="426"/>
        </w:tabs>
        <w:suppressAutoHyphens/>
        <w:jc w:val="both"/>
        <w:rPr>
          <w:color w:val="000000"/>
          <w:sz w:val="22"/>
          <w:szCs w:val="22"/>
        </w:rPr>
      </w:pPr>
      <w:r w:rsidRPr="00BF6A3C">
        <w:rPr>
          <w:color w:val="000000"/>
          <w:sz w:val="22"/>
          <w:szCs w:val="22"/>
        </w:rPr>
        <w:t>Wynagrodzenie, o którym</w:t>
      </w:r>
      <w:r w:rsidRPr="00BF6A3C">
        <w:rPr>
          <w:sz w:val="22"/>
          <w:szCs w:val="22"/>
        </w:rPr>
        <w:t xml:space="preserve"> mowa w ust. 1 obejmuje </w:t>
      </w:r>
      <w:r w:rsidRPr="00BF6A3C">
        <w:rPr>
          <w:color w:val="000000"/>
          <w:sz w:val="22"/>
          <w:szCs w:val="22"/>
        </w:rPr>
        <w:t>wszelkie koszty związane z odbiorami i szkoleniem, w szczególności: zakwaterowania, wyżywienia, przygotowania dokumentacji, materiałów szkoleniowych i przejazdu osób w ilości niezbędnej do dokonania czynności określonych w umowie ponosi wykonawca.</w:t>
      </w:r>
    </w:p>
    <w:p w:rsidR="00D43F35" w:rsidRPr="00BF6A3C" w:rsidRDefault="00D43F35" w:rsidP="00C55C74">
      <w:pPr>
        <w:pStyle w:val="Tekstpodstawowy"/>
        <w:numPr>
          <w:ilvl w:val="0"/>
          <w:numId w:val="10"/>
        </w:numPr>
        <w:rPr>
          <w:sz w:val="22"/>
          <w:szCs w:val="22"/>
        </w:rPr>
      </w:pPr>
      <w:r w:rsidRPr="00BF6A3C">
        <w:rPr>
          <w:sz w:val="22"/>
          <w:szCs w:val="22"/>
        </w:rPr>
        <w:t>W ramach wynagrodzenia ryczałtowego wykonawca jest zobowiązany do wykonania z należytą starannością wszelkich prac i czynności niezbędnych do  kompletnego wykonania przedmiotu umowy.</w:t>
      </w:r>
    </w:p>
    <w:p w:rsidR="00D43F35" w:rsidRPr="00BF6A3C" w:rsidRDefault="00D43F35" w:rsidP="00C55C74">
      <w:pPr>
        <w:pStyle w:val="Tekstpodstawowy"/>
        <w:numPr>
          <w:ilvl w:val="0"/>
          <w:numId w:val="10"/>
        </w:numPr>
        <w:rPr>
          <w:sz w:val="22"/>
          <w:szCs w:val="22"/>
        </w:rPr>
      </w:pPr>
      <w:r w:rsidRPr="00BF6A3C">
        <w:rPr>
          <w:sz w:val="22"/>
          <w:szCs w:val="22"/>
        </w:rPr>
        <w:t>W przypadku ustawowej zmiany stawki podatku VAT na wykonanie dostawy lub prac objętych niniejszą umową, kwota wynagrodzenia zawierająca podatek od towarów i usług (VAT) zostanie odpowiednio zmieniona aneksem do niniejszej umowy.</w:t>
      </w:r>
    </w:p>
    <w:p w:rsidR="00D43F35" w:rsidRPr="00BF6A3C" w:rsidRDefault="00D43F35" w:rsidP="00042724">
      <w:pPr>
        <w:pStyle w:val="Tekstpodstawowy"/>
        <w:jc w:val="center"/>
        <w:rPr>
          <w:b/>
          <w:bCs/>
          <w:color w:val="000000"/>
          <w:sz w:val="22"/>
          <w:szCs w:val="22"/>
        </w:rPr>
      </w:pPr>
      <w:r w:rsidRPr="00BF6A3C">
        <w:rPr>
          <w:b/>
          <w:bCs/>
          <w:color w:val="000000"/>
          <w:sz w:val="22"/>
          <w:szCs w:val="22"/>
        </w:rPr>
        <w:t>§ 11</w:t>
      </w:r>
    </w:p>
    <w:p w:rsidR="00D43F35" w:rsidRPr="00BF6A3C" w:rsidRDefault="00D43F35" w:rsidP="00042724">
      <w:pPr>
        <w:pStyle w:val="Tekstpodstawowy"/>
        <w:jc w:val="center"/>
        <w:rPr>
          <w:b/>
          <w:bCs/>
          <w:color w:val="000000"/>
          <w:sz w:val="22"/>
          <w:szCs w:val="22"/>
        </w:rPr>
      </w:pPr>
      <w:r w:rsidRPr="00BF6A3C">
        <w:rPr>
          <w:b/>
          <w:bCs/>
          <w:color w:val="000000"/>
          <w:sz w:val="22"/>
          <w:szCs w:val="22"/>
        </w:rPr>
        <w:t>ROZLICZENIE I TERMINY PŁATNOŚCI</w:t>
      </w:r>
    </w:p>
    <w:p w:rsidR="00D43F35" w:rsidRPr="00BF6A3C" w:rsidRDefault="00D43F35" w:rsidP="00C55C74">
      <w:pPr>
        <w:numPr>
          <w:ilvl w:val="0"/>
          <w:numId w:val="18"/>
        </w:numPr>
        <w:jc w:val="both"/>
        <w:rPr>
          <w:sz w:val="22"/>
          <w:szCs w:val="22"/>
        </w:rPr>
      </w:pPr>
      <w:r w:rsidRPr="00BF6A3C">
        <w:rPr>
          <w:sz w:val="22"/>
          <w:szCs w:val="22"/>
        </w:rPr>
        <w:t>Wynagrodzenie wykonawcy za należyte wykonanie przedmiotu umowy zostanie rozliczone jednorazowo na podstawie faktury końcowej. Podstawą do wystawienia faktury końcowej stanowić będzie podpisany przez zamawiającego bezusterkowy protokół odbioru końcowego.</w:t>
      </w:r>
    </w:p>
    <w:p w:rsidR="00D43F35" w:rsidRPr="00BF6A3C" w:rsidRDefault="00D43F35" w:rsidP="00C55C74">
      <w:pPr>
        <w:numPr>
          <w:ilvl w:val="0"/>
          <w:numId w:val="18"/>
        </w:numPr>
        <w:jc w:val="both"/>
        <w:rPr>
          <w:i/>
          <w:iCs/>
          <w:sz w:val="22"/>
          <w:szCs w:val="22"/>
        </w:rPr>
      </w:pPr>
      <w:r w:rsidRPr="00BF6A3C">
        <w:rPr>
          <w:sz w:val="22"/>
          <w:szCs w:val="22"/>
        </w:rPr>
        <w:t xml:space="preserve">Zamawiający ma obowiązek zapłaty wystawionej faktury w terminie do 30 dni licząc od daty jej doręczenia do siedziby zamawiającego, przelewem na rachunek bankowy podany w fakturze, z zastrzeżeniem ust. 4. </w:t>
      </w:r>
    </w:p>
    <w:p w:rsidR="00D43F35" w:rsidRPr="00BF6A3C" w:rsidRDefault="00D43F35" w:rsidP="00C55C74">
      <w:pPr>
        <w:numPr>
          <w:ilvl w:val="0"/>
          <w:numId w:val="18"/>
        </w:numPr>
        <w:spacing w:line="20" w:lineRule="atLeast"/>
        <w:jc w:val="both"/>
        <w:rPr>
          <w:sz w:val="22"/>
          <w:szCs w:val="22"/>
        </w:rPr>
      </w:pPr>
      <w:r w:rsidRPr="00BF6A3C">
        <w:rPr>
          <w:sz w:val="22"/>
          <w:szCs w:val="22"/>
        </w:rPr>
        <w:t>Do faktur wystawionych przez wykonawcę załączone będzie zestawienie należności dla wszystkich podwykonawców wraz z kopiami wystawionych przez nich faktur dokumentujących należności za wykonanie części zamówienia objętych daną płatnością oraz pisem</w:t>
      </w:r>
      <w:r w:rsidR="00093A40" w:rsidRPr="00BF6A3C">
        <w:rPr>
          <w:sz w:val="22"/>
          <w:szCs w:val="22"/>
        </w:rPr>
        <w:t xml:space="preserve">ne oświadczenia podwykonawców </w:t>
      </w:r>
      <w:r w:rsidRPr="00BF6A3C">
        <w:rPr>
          <w:sz w:val="22"/>
          <w:szCs w:val="22"/>
        </w:rPr>
        <w:t>o otrzymaniu od wykonawcy należnego każdemu z podwykonawców wynagrodzenia za część wykonaną przez niego w ramach przedmiotu zamówienia, których dotyczy faktura-o</w:t>
      </w:r>
      <w:r w:rsidRPr="00BF6A3C">
        <w:rPr>
          <w:rFonts w:eastAsia="CenturyGothic"/>
          <w:sz w:val="22"/>
          <w:szCs w:val="22"/>
        </w:rPr>
        <w:t>świadczenie powinno zawierać zestawienie kwot, które były należne podwykonawcy.</w:t>
      </w:r>
      <w:r w:rsidRPr="00BF6A3C">
        <w:rPr>
          <w:sz w:val="22"/>
          <w:szCs w:val="22"/>
        </w:rPr>
        <w:t xml:space="preserve"> </w:t>
      </w:r>
    </w:p>
    <w:p w:rsidR="00D43F35" w:rsidRPr="00BF6A3C" w:rsidRDefault="00D43F35" w:rsidP="00C55C74">
      <w:pPr>
        <w:numPr>
          <w:ilvl w:val="0"/>
          <w:numId w:val="18"/>
        </w:numPr>
        <w:spacing w:line="20" w:lineRule="atLeast"/>
        <w:jc w:val="both"/>
        <w:rPr>
          <w:color w:val="000000"/>
          <w:sz w:val="22"/>
          <w:szCs w:val="22"/>
        </w:rPr>
      </w:pPr>
      <w:r w:rsidRPr="00BF6A3C">
        <w:rPr>
          <w:color w:val="000000"/>
          <w:sz w:val="22"/>
          <w:szCs w:val="22"/>
        </w:rPr>
        <w:t xml:space="preserve">Zamawiającemu przysługuje prawo do potrącenia z wynagrodzenia wykonawcy kwoty należnego podwykonawcom wynagrodzenia w części odpowiadającej wartości wykonanych przez podwykonawców dostaw. Zapłata należności dla podwykonawców może być dokonywana przez zamawiającego bezpośrednio na ich rzecz, na rachunki bankowe podane w fakturach podwykonawców, ze skutkiem zwalniającym zamawiającego wobec wykonawcy z obowiązku zapłaty wynagrodzenia wykonawcy, w części zapłaconej bezpośrednio podwykonawcom, do czego wykonawca upoważnia niniejszym zamawiającego. </w:t>
      </w:r>
      <w:r w:rsidRPr="00BF6A3C">
        <w:rPr>
          <w:i/>
          <w:iCs/>
          <w:color w:val="000000"/>
          <w:sz w:val="22"/>
          <w:szCs w:val="22"/>
        </w:rPr>
        <w:tab/>
      </w:r>
    </w:p>
    <w:p w:rsidR="00D43F35" w:rsidRPr="00BF6A3C" w:rsidRDefault="00D43F35" w:rsidP="00C55C74">
      <w:pPr>
        <w:numPr>
          <w:ilvl w:val="0"/>
          <w:numId w:val="18"/>
        </w:numPr>
        <w:jc w:val="both"/>
        <w:rPr>
          <w:sz w:val="22"/>
          <w:szCs w:val="22"/>
        </w:rPr>
      </w:pPr>
      <w:r w:rsidRPr="00BF6A3C">
        <w:rPr>
          <w:sz w:val="22"/>
          <w:szCs w:val="22"/>
        </w:rPr>
        <w:t>Zapłatę uznaje się za dokonaną w dniu uzna</w:t>
      </w:r>
      <w:r w:rsidR="000B5E5E" w:rsidRPr="00BF6A3C">
        <w:rPr>
          <w:sz w:val="22"/>
          <w:szCs w:val="22"/>
        </w:rPr>
        <w:t>nia rachunku bankowego zamawiającego</w:t>
      </w:r>
      <w:r w:rsidRPr="00BF6A3C">
        <w:rPr>
          <w:sz w:val="22"/>
          <w:szCs w:val="22"/>
        </w:rPr>
        <w:t>.</w:t>
      </w:r>
    </w:p>
    <w:p w:rsidR="00D43F35" w:rsidRPr="00BF6A3C" w:rsidRDefault="00D43F35" w:rsidP="00C55C74">
      <w:pPr>
        <w:numPr>
          <w:ilvl w:val="0"/>
          <w:numId w:val="18"/>
        </w:numPr>
        <w:jc w:val="both"/>
        <w:rPr>
          <w:sz w:val="22"/>
          <w:szCs w:val="22"/>
        </w:rPr>
      </w:pPr>
      <w:r w:rsidRPr="00BF6A3C">
        <w:rPr>
          <w:sz w:val="22"/>
          <w:szCs w:val="22"/>
        </w:rPr>
        <w:t xml:space="preserve">Wszelkie koszty, w tym odsetki za zwłokę, w związku z brakiem terminowej zapłaty na rzecz podwykonawcy z przyczyn </w:t>
      </w:r>
      <w:r w:rsidR="00093A40" w:rsidRPr="00BF6A3C">
        <w:rPr>
          <w:sz w:val="22"/>
          <w:szCs w:val="22"/>
        </w:rPr>
        <w:t xml:space="preserve">leżących po stronie wykonawcy, </w:t>
      </w:r>
      <w:r w:rsidRPr="00BF6A3C">
        <w:rPr>
          <w:sz w:val="22"/>
          <w:szCs w:val="22"/>
        </w:rPr>
        <w:t>a które poniesie zamawiający, obciążają wykonawcę.</w:t>
      </w:r>
    </w:p>
    <w:p w:rsidR="001B2F6A" w:rsidRPr="00BF6A3C" w:rsidRDefault="00D43F35" w:rsidP="00C55C74">
      <w:pPr>
        <w:pStyle w:val="Tekstpodstawowy"/>
        <w:numPr>
          <w:ilvl w:val="0"/>
          <w:numId w:val="18"/>
        </w:numPr>
        <w:rPr>
          <w:sz w:val="22"/>
          <w:szCs w:val="22"/>
        </w:rPr>
      </w:pPr>
      <w:r w:rsidRPr="00BF6A3C">
        <w:rPr>
          <w:sz w:val="22"/>
          <w:szCs w:val="22"/>
        </w:rPr>
        <w:t>Zamawiający oświadcza, że jest płatni</w:t>
      </w:r>
      <w:r w:rsidR="001B2F6A" w:rsidRPr="00BF6A3C">
        <w:rPr>
          <w:sz w:val="22"/>
          <w:szCs w:val="22"/>
        </w:rPr>
        <w:t>kiem podatku od towarów i usług. Faktura powinna zostać wystawiona w następujący sposób:</w:t>
      </w:r>
    </w:p>
    <w:p w:rsidR="001B2F6A" w:rsidRPr="00BF6A3C" w:rsidRDefault="001B2F6A" w:rsidP="001B2F6A">
      <w:pPr>
        <w:pStyle w:val="Tekstpodstawowy"/>
        <w:ind w:left="360"/>
        <w:rPr>
          <w:sz w:val="22"/>
          <w:szCs w:val="22"/>
        </w:rPr>
      </w:pPr>
      <w:r w:rsidRPr="00BF6A3C">
        <w:rPr>
          <w:sz w:val="22"/>
          <w:szCs w:val="22"/>
        </w:rPr>
        <w:t xml:space="preserve">Nabywca: Ochotnicza Straż Pożarna Pszczew, Ul. Strażacka 1, 66-330 Pszczew, NIP </w:t>
      </w:r>
      <w:r w:rsidR="00DD3DDD" w:rsidRPr="00BF6A3C">
        <w:rPr>
          <w:sz w:val="22"/>
          <w:szCs w:val="22"/>
        </w:rPr>
        <w:t>596 15-64-686</w:t>
      </w:r>
    </w:p>
    <w:p w:rsidR="00D43F35" w:rsidRPr="00BF6A3C" w:rsidRDefault="001B2F6A" w:rsidP="001B2F6A">
      <w:pPr>
        <w:pStyle w:val="Tekstpodstawowy"/>
        <w:ind w:left="360"/>
        <w:rPr>
          <w:sz w:val="22"/>
          <w:szCs w:val="22"/>
        </w:rPr>
      </w:pPr>
      <w:r w:rsidRPr="00BF6A3C">
        <w:rPr>
          <w:sz w:val="22"/>
          <w:szCs w:val="22"/>
        </w:rPr>
        <w:t xml:space="preserve">Płatnik: Gmina Pszczew, ul. Rynek 13, 66-330 Pszczew, NIP 595 00 07 </w:t>
      </w:r>
    </w:p>
    <w:p w:rsidR="00D43F35" w:rsidRPr="00BF6A3C" w:rsidRDefault="00D43F35" w:rsidP="00042724">
      <w:pPr>
        <w:pStyle w:val="Tekstpodstawowy"/>
        <w:numPr>
          <w:ilvl w:val="12"/>
          <w:numId w:val="0"/>
        </w:numPr>
        <w:jc w:val="center"/>
        <w:rPr>
          <w:b/>
          <w:bCs/>
          <w:color w:val="000000"/>
          <w:sz w:val="22"/>
          <w:szCs w:val="22"/>
        </w:rPr>
      </w:pPr>
      <w:r w:rsidRPr="00BF6A3C">
        <w:rPr>
          <w:b/>
          <w:bCs/>
          <w:color w:val="000000"/>
          <w:sz w:val="22"/>
          <w:szCs w:val="22"/>
        </w:rPr>
        <w:t>§ 12</w:t>
      </w:r>
    </w:p>
    <w:p w:rsidR="00D43F35" w:rsidRPr="00BF6A3C" w:rsidRDefault="00D43F35" w:rsidP="00042724">
      <w:pPr>
        <w:pStyle w:val="Tekstpodstawowy"/>
        <w:numPr>
          <w:ilvl w:val="12"/>
          <w:numId w:val="0"/>
        </w:numPr>
        <w:jc w:val="center"/>
        <w:rPr>
          <w:b/>
          <w:bCs/>
          <w:color w:val="000000"/>
          <w:sz w:val="22"/>
          <w:szCs w:val="22"/>
        </w:rPr>
      </w:pPr>
      <w:r w:rsidRPr="00BF6A3C">
        <w:rPr>
          <w:b/>
          <w:bCs/>
          <w:color w:val="000000"/>
          <w:sz w:val="22"/>
          <w:szCs w:val="22"/>
        </w:rPr>
        <w:t>GWARANCJA I SERWIS GWARANCYJNY</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color w:val="000000"/>
        </w:rPr>
        <w:t>Strony rozszerzają okres rękojmi na okres udzielonej gwarancji.</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color w:val="000000"/>
        </w:rPr>
        <w:t>Wykonawca oświadcza, że udziela 24 miesięcznej</w:t>
      </w:r>
      <w:r w:rsidRPr="00BF6A3C">
        <w:rPr>
          <w:color w:val="000000"/>
        </w:rPr>
        <w:t xml:space="preserve"> </w:t>
      </w:r>
      <w:r w:rsidRPr="00BF6A3C">
        <w:rPr>
          <w:b w:val="0"/>
          <w:bCs w:val="0"/>
          <w:color w:val="000000"/>
        </w:rPr>
        <w:t xml:space="preserve">gwarancji jakości na dostarczony pojazd, a w przypadku sprzętu i wyposażenia pojazdu, który jest objęty gwarancją, na okres gwarancji udzielony przez producenta. </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rPr>
        <w:t>Wykonawca oświadcza, że dostarczony przedmiot umowy jest wolny od jakichkolwiek wad fizycznych i prawnych, w tym od wszelkich praw osób trzecich                                           i jakichkolwiek innych obciążeń i zabezpieczeń.</w:t>
      </w:r>
    </w:p>
    <w:p w:rsidR="00D43F35" w:rsidRPr="00BF6A3C" w:rsidRDefault="00D43F35" w:rsidP="00C55C74">
      <w:pPr>
        <w:pStyle w:val="Tekstpodstawowy35"/>
        <w:numPr>
          <w:ilvl w:val="0"/>
          <w:numId w:val="19"/>
        </w:numPr>
        <w:tabs>
          <w:tab w:val="clear" w:pos="360"/>
        </w:tabs>
        <w:ind w:left="357" w:hanging="357"/>
        <w:rPr>
          <w:b w:val="0"/>
          <w:bCs w:val="0"/>
          <w:color w:val="000000"/>
        </w:rPr>
      </w:pPr>
      <w:r w:rsidRPr="00BF6A3C">
        <w:rPr>
          <w:b w:val="0"/>
          <w:bCs w:val="0"/>
          <w:color w:val="000000"/>
        </w:rPr>
        <w:t>Bieg terminu gwarancji jakości rozpoczyna się od daty podpisania przez strony bezusterkowego protokołu odbioru końcowego przedmiotu umowy.</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color w:val="000000"/>
        </w:rPr>
        <w:t>Okres gwarancji ulega stosownemu przedłużeniu lub rozpoczyna swój bieg od nowa w przypadkach określonych w § 581 Kodeksu Cywilnego.</w:t>
      </w:r>
    </w:p>
    <w:p w:rsidR="00D43F35" w:rsidRPr="00BF6A3C" w:rsidRDefault="00D43F35" w:rsidP="00C55C74">
      <w:pPr>
        <w:pStyle w:val="Tekstpodstawowy"/>
        <w:numPr>
          <w:ilvl w:val="0"/>
          <w:numId w:val="19"/>
        </w:numPr>
        <w:rPr>
          <w:sz w:val="22"/>
          <w:szCs w:val="22"/>
        </w:rPr>
      </w:pPr>
      <w:r w:rsidRPr="00BF6A3C">
        <w:rPr>
          <w:sz w:val="22"/>
          <w:szCs w:val="22"/>
        </w:rPr>
        <w:t>W okresie gwarancji jakości wykonawca zobowiązany jest zapewnić zamawiającemu telefoniczne wsparcie techniczne, związane z użytkowaniem przedmiotu zamówienia, w dni robocze w godzinach pracy urzędu.</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color w:val="000000"/>
        </w:rPr>
        <w:t>Gwarancji podlegają wady materiałowe i konstrukcyjne, a także niespełnienie deklarowanych przez producenta funkcji użytkowych stwierdzone w dostarczonym i zamontowanym przedmiocie umowy.</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color w:val="000000"/>
        </w:rPr>
        <w:t>Wykonawca jest odpowiedzialny za wszelkie szkody i straty, które spowodował w czasie  usuwania wady.</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rPr>
        <w:t xml:space="preserve">W okresie udzielonej gwarancji wykonawca zobowiązany jest do świadczenia serwisu gwarancyjnego w ramach ceny oferty, obejmującej dojazd serwisu i transport elementów systemu, urządzeń lub wyposażenia do OSP w </w:t>
      </w:r>
      <w:r w:rsidR="000B5E5E" w:rsidRPr="00BF6A3C">
        <w:rPr>
          <w:b w:val="0"/>
          <w:bCs w:val="0"/>
        </w:rPr>
        <w:t>Pszczewie przy ul. Strażackiej 1, 66-330 Pszczew</w:t>
      </w:r>
      <w:r w:rsidRPr="00BF6A3C">
        <w:rPr>
          <w:b w:val="0"/>
          <w:bCs w:val="0"/>
        </w:rPr>
        <w:t xml:space="preserve">. </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rPr>
        <w:t>Zgłaszanie wad i awarii przedmiotu zamówienia będzie dokonywane przez zamawiającego przez 24 godziny na dobę przez 7 dni w tygodniu, faksem lub e-mailem na skrzynkę poczty elektronicznej. W uzasadnionych przypadkach dopuszcza się zgłoszenie telefoniczne, pod warunkiem jego potwierdzenia do 24 godzin pisemnie, faksem lub e-mailem.</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rPr>
        <w:t>W przypadku stwierdzenia wad lub awarii przedmiotu zamówienia wykonawca zobowiązuje się do ich usunięcia w terminie:</w:t>
      </w:r>
    </w:p>
    <w:p w:rsidR="00D43F35" w:rsidRPr="00BF6A3C" w:rsidRDefault="00D43F35" w:rsidP="00C55C74">
      <w:pPr>
        <w:pStyle w:val="Tekstpodstawowywcity3"/>
        <w:numPr>
          <w:ilvl w:val="0"/>
          <w:numId w:val="31"/>
        </w:numPr>
        <w:tabs>
          <w:tab w:val="left" w:pos="709"/>
        </w:tabs>
        <w:spacing w:after="0"/>
        <w:ind w:left="697" w:hanging="357"/>
        <w:jc w:val="both"/>
        <w:rPr>
          <w:sz w:val="22"/>
          <w:szCs w:val="22"/>
        </w:rPr>
      </w:pPr>
      <w:r w:rsidRPr="00BF6A3C">
        <w:rPr>
          <w:sz w:val="22"/>
          <w:szCs w:val="22"/>
        </w:rPr>
        <w:t>do 72 godzin od momentu zgłoszenia przy naprawach wymagających przyjazdu ekipy serwisowej, w szczególności dotyczy to naprawy pojazdu,</w:t>
      </w:r>
    </w:p>
    <w:p w:rsidR="00D43F35" w:rsidRPr="00BF6A3C" w:rsidRDefault="00D43F35" w:rsidP="00C55C74">
      <w:pPr>
        <w:pStyle w:val="Tekstpodstawowywcity3"/>
        <w:numPr>
          <w:ilvl w:val="0"/>
          <w:numId w:val="31"/>
        </w:numPr>
        <w:tabs>
          <w:tab w:val="left" w:pos="709"/>
        </w:tabs>
        <w:spacing w:after="0"/>
        <w:ind w:left="697" w:hanging="357"/>
        <w:jc w:val="both"/>
        <w:rPr>
          <w:sz w:val="22"/>
          <w:szCs w:val="22"/>
        </w:rPr>
      </w:pPr>
      <w:r w:rsidRPr="00BF6A3C">
        <w:rPr>
          <w:sz w:val="22"/>
          <w:szCs w:val="22"/>
        </w:rPr>
        <w:t>do 5 dni w przypadku usuwania wad i awarii sprzętu/urządzeń oraz pozostałego wyposażenia.</w:t>
      </w:r>
    </w:p>
    <w:p w:rsidR="00D43F35" w:rsidRPr="00BF6A3C" w:rsidRDefault="00D43F35" w:rsidP="00C55C74">
      <w:pPr>
        <w:pStyle w:val="Tekstpodstawowy35"/>
        <w:numPr>
          <w:ilvl w:val="0"/>
          <w:numId w:val="19"/>
        </w:numPr>
        <w:tabs>
          <w:tab w:val="left" w:pos="1440"/>
        </w:tabs>
        <w:rPr>
          <w:b w:val="0"/>
          <w:bCs w:val="0"/>
          <w:color w:val="000000"/>
        </w:rPr>
      </w:pPr>
      <w:r w:rsidRPr="00BF6A3C">
        <w:rPr>
          <w:b w:val="0"/>
          <w:bCs w:val="0"/>
        </w:rPr>
        <w:t>Jeżeli naprawa przedmiotu umowy nie będzie możliwa na miejscu, wykonawca dostarczy w kolejnym dniu roboczym nieodpł</w:t>
      </w:r>
      <w:r w:rsidR="00093A40" w:rsidRPr="00BF6A3C">
        <w:rPr>
          <w:b w:val="0"/>
          <w:bCs w:val="0"/>
        </w:rPr>
        <w:t xml:space="preserve">atnie element/sprzęt zastępczy </w:t>
      </w:r>
      <w:r w:rsidRPr="00BF6A3C">
        <w:rPr>
          <w:b w:val="0"/>
          <w:bCs w:val="0"/>
        </w:rPr>
        <w:t>o takich samych parametrach i standardach lub sprzęt o nie gorszej funkcjonalności, pod warunkiem naliczenia kary umownej, określonej w § 13 ust. 1 lit. g. Urządzenia/elementy zastępcze mogą być wprowadzane na okres nie dłuższy niż 30 dni od dnia zgłoszenia wady.</w:t>
      </w:r>
      <w:r w:rsidRPr="00BF6A3C">
        <w:t xml:space="preserve"> </w:t>
      </w:r>
    </w:p>
    <w:p w:rsidR="00D43F35" w:rsidRPr="00BF6A3C" w:rsidRDefault="00D43F35" w:rsidP="00C55C74">
      <w:pPr>
        <w:pStyle w:val="Tekstpodstawowywcity3"/>
        <w:numPr>
          <w:ilvl w:val="0"/>
          <w:numId w:val="19"/>
        </w:numPr>
        <w:tabs>
          <w:tab w:val="left" w:pos="709"/>
        </w:tabs>
        <w:spacing w:after="0"/>
        <w:jc w:val="both"/>
        <w:rPr>
          <w:sz w:val="22"/>
          <w:szCs w:val="22"/>
        </w:rPr>
      </w:pPr>
      <w:r w:rsidRPr="00BF6A3C">
        <w:rPr>
          <w:sz w:val="22"/>
          <w:szCs w:val="22"/>
        </w:rPr>
        <w:t>Serwis gwarancyjny powinien być prowadzony przez serwis wykonawcy, autoryzowany przez producenta. W przypadku, gdy wykonawca nie posiada autoryzowanego serwisu gwarancyjnego, zamawiający dopuszcza, aby wykonawca serwisu korzystał z pomocy producenta oferowanego sprzętu lub jego przedstawiciela prowadzącego serwis techniczny w wymaganym zakresie. Każda autoryzacja dla serwisu wykonawcy oraz deklaracja wspierania serwisu przez producenta lub jego przedstawiciela musi mieć formę oświadczenia producenta lub jego przedstawiciela.</w:t>
      </w:r>
    </w:p>
    <w:p w:rsidR="00D43F35" w:rsidRPr="00BF6A3C" w:rsidRDefault="00D43F35" w:rsidP="00C55C74">
      <w:pPr>
        <w:pStyle w:val="Tekstpodstawowywcity3"/>
        <w:numPr>
          <w:ilvl w:val="0"/>
          <w:numId w:val="19"/>
        </w:numPr>
        <w:tabs>
          <w:tab w:val="left" w:pos="709"/>
        </w:tabs>
        <w:spacing w:after="0"/>
        <w:jc w:val="both"/>
        <w:rPr>
          <w:sz w:val="22"/>
          <w:szCs w:val="22"/>
        </w:rPr>
      </w:pPr>
      <w:r w:rsidRPr="00BF6A3C">
        <w:rPr>
          <w:sz w:val="22"/>
          <w:szCs w:val="22"/>
        </w:rPr>
        <w:t xml:space="preserve"> W związku z powyższym, wykonawca zobowiązany jest nie później niż do czasu podpisania przez strony protokołu odbioru końcowego do złożenia </w:t>
      </w:r>
      <w:r w:rsidRPr="00BF6A3C">
        <w:rPr>
          <w:b/>
          <w:bCs/>
          <w:sz w:val="22"/>
          <w:szCs w:val="22"/>
        </w:rPr>
        <w:t>oświadczenia producenta/oficjalnego przedstawiciela</w:t>
      </w:r>
      <w:r w:rsidRPr="00BF6A3C">
        <w:rPr>
          <w:sz w:val="22"/>
          <w:szCs w:val="22"/>
        </w:rPr>
        <w:t xml:space="preserve"> o przejęciu obowiązków związanych z serwisem gwarancyjnym (podać nr telefonu i adres poczty elektronicznej) w przypadku nie wywiązania się z obowiązków gwarancyjnych przez wykonawcę. Zamawiający zastrzega jednak, że w przypadku takiej sytuacji, warunki gwarancji nie ulegają zmianie.</w:t>
      </w:r>
    </w:p>
    <w:p w:rsidR="00D43F35" w:rsidRPr="00BF6A3C" w:rsidRDefault="00D43F35" w:rsidP="00C55C74">
      <w:pPr>
        <w:pStyle w:val="Tekstpodstawowy"/>
        <w:numPr>
          <w:ilvl w:val="0"/>
          <w:numId w:val="19"/>
        </w:numPr>
        <w:rPr>
          <w:sz w:val="22"/>
          <w:szCs w:val="22"/>
        </w:rPr>
      </w:pPr>
      <w:r w:rsidRPr="00BF6A3C">
        <w:rPr>
          <w:sz w:val="22"/>
          <w:szCs w:val="22"/>
        </w:rPr>
        <w:t xml:space="preserve">Zamawiający ma prawo żądać wymiany sprzętu na nowy po dokonaniu 3 napraw gwarancyjnych danego sprzętu w okresie 1 roku. Wykonawca zobowiązuje się do jego wymiany na nowy, wolny od wad w terminie </w:t>
      </w:r>
      <w:r w:rsidRPr="00BF6A3C">
        <w:rPr>
          <w:b/>
          <w:bCs/>
          <w:sz w:val="22"/>
          <w:szCs w:val="22"/>
        </w:rPr>
        <w:t>14 dni</w:t>
      </w:r>
      <w:r w:rsidRPr="00BF6A3C">
        <w:rPr>
          <w:sz w:val="22"/>
          <w:szCs w:val="22"/>
        </w:rPr>
        <w:t xml:space="preserve"> od dnia zgłoszenia takiego żądania przez zamawiającego. </w:t>
      </w:r>
    </w:p>
    <w:p w:rsidR="00D43F35" w:rsidRPr="00BF6A3C" w:rsidRDefault="00D43F35" w:rsidP="00C55C74">
      <w:pPr>
        <w:pStyle w:val="Tekstpodstawowy"/>
        <w:numPr>
          <w:ilvl w:val="0"/>
          <w:numId w:val="19"/>
        </w:numPr>
        <w:rPr>
          <w:sz w:val="22"/>
          <w:szCs w:val="22"/>
        </w:rPr>
      </w:pPr>
      <w:r w:rsidRPr="00BF6A3C">
        <w:rPr>
          <w:sz w:val="22"/>
          <w:szCs w:val="22"/>
        </w:rPr>
        <w:t xml:space="preserve">W razie odrzucenia reklamacji przez wykonawcę, zamawiający może wystąpić z wnioskiem o przeprowadzenie właściwej ekspertyzy. Jeżeli reklamacja zamawiającego okaże się uzasadniona, koszty związane z przeprowadzeniem ekspertyzy ponosi wykonawca. Jeśli wyniki ekspertyzy potwierdzą awarię, usterkę wykonawca zobowiązany jest wykonać naprawę gwarancyjną.  </w:t>
      </w:r>
    </w:p>
    <w:p w:rsidR="00D43F35" w:rsidRPr="00BF6A3C" w:rsidRDefault="00D43F35" w:rsidP="00C55C74">
      <w:pPr>
        <w:pStyle w:val="Tekstpodstawowy"/>
        <w:numPr>
          <w:ilvl w:val="0"/>
          <w:numId w:val="19"/>
        </w:numPr>
        <w:rPr>
          <w:sz w:val="22"/>
          <w:szCs w:val="22"/>
        </w:rPr>
      </w:pPr>
      <w:r w:rsidRPr="00BF6A3C">
        <w:rPr>
          <w:sz w:val="22"/>
          <w:szCs w:val="22"/>
        </w:rPr>
        <w:t xml:space="preserve">Zamawiający może dochodzić roszczeń z tytułu gwarancji także po terminie określonym w ust. 1, jeżeli reklamował wadę przed upływem tego terminu. </w:t>
      </w:r>
    </w:p>
    <w:p w:rsidR="00D43F35" w:rsidRPr="00BF6A3C" w:rsidRDefault="00D43F35" w:rsidP="00C55C74">
      <w:pPr>
        <w:pStyle w:val="Tekstpodstawowy"/>
        <w:numPr>
          <w:ilvl w:val="0"/>
          <w:numId w:val="19"/>
        </w:numPr>
        <w:rPr>
          <w:color w:val="000000"/>
          <w:sz w:val="22"/>
          <w:szCs w:val="22"/>
        </w:rPr>
      </w:pPr>
      <w:r w:rsidRPr="00BF6A3C">
        <w:rPr>
          <w:sz w:val="22"/>
          <w:szCs w:val="22"/>
        </w:rPr>
        <w:t>W przypadku nie przystąpienia przez wykonawcę do usunięcia wad w okresie gwarancji, zamawiający ma prawo</w:t>
      </w:r>
      <w:r w:rsidRPr="00BF6A3C">
        <w:rPr>
          <w:color w:val="000000"/>
          <w:sz w:val="22"/>
          <w:szCs w:val="22"/>
        </w:rPr>
        <w:t xml:space="preserve"> zlecić naprawę elementu/sprzętu innemu wykonawcy. Wykonawca umowny zobowiązuje się do uregulowania należności w terminie 14 dni od daty otrzymania wezwania wraz z fakturą.</w:t>
      </w:r>
    </w:p>
    <w:p w:rsidR="00D43F35" w:rsidRPr="00BF6A3C" w:rsidRDefault="00D43F35" w:rsidP="00C55C74">
      <w:pPr>
        <w:pStyle w:val="Tekstpodstawowy"/>
        <w:numPr>
          <w:ilvl w:val="0"/>
          <w:numId w:val="19"/>
        </w:numPr>
        <w:rPr>
          <w:color w:val="000000"/>
          <w:sz w:val="22"/>
          <w:szCs w:val="22"/>
        </w:rPr>
      </w:pPr>
      <w:r w:rsidRPr="00BF6A3C">
        <w:rPr>
          <w:sz w:val="22"/>
          <w:szCs w:val="22"/>
        </w:rPr>
        <w:t xml:space="preserve">W trakcie trwania umowy oraz w okresie gwarancji wykonawca zobowiązuje się do pisemnego powiadomienia zamawiającego o zmianie adresu </w:t>
      </w:r>
      <w:r w:rsidRPr="00BF6A3C">
        <w:rPr>
          <w:color w:val="000000"/>
          <w:sz w:val="22"/>
          <w:szCs w:val="22"/>
        </w:rPr>
        <w:t xml:space="preserve">siedziby lub nazwy firmy wykonawcy, ogłoszeniu upadłości lub likwidacji, zawieszeniu działalności, zmianie osób reprezentujących </w:t>
      </w:r>
      <w:r w:rsidR="00093A40" w:rsidRPr="00BF6A3C">
        <w:rPr>
          <w:color w:val="000000"/>
          <w:sz w:val="22"/>
          <w:szCs w:val="22"/>
        </w:rPr>
        <w:t>wykonawcą oraz o wszczęciu postę</w:t>
      </w:r>
      <w:r w:rsidRPr="00BF6A3C">
        <w:rPr>
          <w:color w:val="000000"/>
          <w:sz w:val="22"/>
          <w:szCs w:val="22"/>
        </w:rPr>
        <w:t>powania układowego, w którym uczestniczy wykonawca.</w:t>
      </w:r>
    </w:p>
    <w:p w:rsidR="00D43F35" w:rsidRPr="00BF6A3C" w:rsidRDefault="00D43F35" w:rsidP="00C55C74">
      <w:pPr>
        <w:pStyle w:val="Tekstpodstawowy"/>
        <w:numPr>
          <w:ilvl w:val="0"/>
          <w:numId w:val="19"/>
        </w:numPr>
        <w:rPr>
          <w:color w:val="000000"/>
          <w:sz w:val="22"/>
          <w:szCs w:val="22"/>
        </w:rPr>
      </w:pPr>
      <w:r w:rsidRPr="00BF6A3C">
        <w:rPr>
          <w:sz w:val="22"/>
          <w:szCs w:val="22"/>
        </w:rPr>
        <w:t>W sprawach dotyczących gwarancji nieuregulowanych w niniejszym paragrafie zastosowanie maja postanowienia zawarte w dokumentach, o których mowa w §  9 pkt 13 lit. c i e.</w:t>
      </w:r>
    </w:p>
    <w:p w:rsidR="00D43F35" w:rsidRPr="00BF6A3C" w:rsidRDefault="00D43F35" w:rsidP="00C55C74">
      <w:pPr>
        <w:pStyle w:val="Tekstpodstawowy"/>
        <w:numPr>
          <w:ilvl w:val="0"/>
          <w:numId w:val="19"/>
        </w:numPr>
        <w:rPr>
          <w:color w:val="000000"/>
          <w:sz w:val="22"/>
          <w:szCs w:val="22"/>
        </w:rPr>
      </w:pPr>
      <w:r w:rsidRPr="00BF6A3C">
        <w:rPr>
          <w:sz w:val="22"/>
          <w:szCs w:val="22"/>
        </w:rPr>
        <w:t xml:space="preserve">W okresie gwarancji wszelkie naprawy przeprowadzane będą na koszt wykonawcy. Wykonawca ponosi wszelkie koszty związane z dostarczeniem i odbiorem sprzętu do i z naprawy, na warunkach określonych pomiędzy zamawiającym, a wykonawcą. </w:t>
      </w:r>
    </w:p>
    <w:p w:rsidR="00D43F35" w:rsidRPr="00BF6A3C" w:rsidRDefault="00D43F35" w:rsidP="00C55C74">
      <w:pPr>
        <w:pStyle w:val="Tekstpodstawowy"/>
        <w:numPr>
          <w:ilvl w:val="0"/>
          <w:numId w:val="19"/>
        </w:numPr>
        <w:rPr>
          <w:color w:val="000000"/>
          <w:sz w:val="22"/>
          <w:szCs w:val="22"/>
        </w:rPr>
      </w:pPr>
      <w:r w:rsidRPr="00BF6A3C">
        <w:rPr>
          <w:color w:val="000000"/>
          <w:sz w:val="22"/>
          <w:szCs w:val="22"/>
        </w:rPr>
        <w:t>Dokumentem udzielenia gwarancji jest niniejsza umowa.</w:t>
      </w:r>
    </w:p>
    <w:p w:rsidR="00D43F35" w:rsidRPr="00BF6A3C" w:rsidRDefault="00D43F35" w:rsidP="00723F44">
      <w:pPr>
        <w:pStyle w:val="Tekstpodstawowy"/>
        <w:numPr>
          <w:ilvl w:val="12"/>
          <w:numId w:val="0"/>
        </w:numPr>
        <w:jc w:val="center"/>
        <w:rPr>
          <w:b/>
          <w:bCs/>
          <w:sz w:val="22"/>
          <w:szCs w:val="22"/>
        </w:rPr>
      </w:pPr>
      <w:r w:rsidRPr="00BF6A3C">
        <w:rPr>
          <w:b/>
          <w:bCs/>
          <w:sz w:val="22"/>
          <w:szCs w:val="22"/>
        </w:rPr>
        <w:t>§ 13</w:t>
      </w:r>
    </w:p>
    <w:p w:rsidR="00D43F35" w:rsidRPr="00BF6A3C" w:rsidRDefault="00D43F35" w:rsidP="00723F44">
      <w:pPr>
        <w:pStyle w:val="Tekstpodstawowy"/>
        <w:numPr>
          <w:ilvl w:val="12"/>
          <w:numId w:val="0"/>
        </w:numPr>
        <w:jc w:val="center"/>
        <w:rPr>
          <w:b/>
          <w:bCs/>
          <w:sz w:val="22"/>
          <w:szCs w:val="22"/>
        </w:rPr>
      </w:pPr>
      <w:r w:rsidRPr="00BF6A3C">
        <w:rPr>
          <w:b/>
          <w:bCs/>
          <w:sz w:val="22"/>
          <w:szCs w:val="22"/>
        </w:rPr>
        <w:t>KARY UMOWNE I ODSZKODOWANIE</w:t>
      </w:r>
    </w:p>
    <w:p w:rsidR="00D43F35" w:rsidRPr="00BF6A3C" w:rsidRDefault="00D43F35" w:rsidP="00C55C74">
      <w:pPr>
        <w:pStyle w:val="Tekstpodstawowy"/>
        <w:numPr>
          <w:ilvl w:val="0"/>
          <w:numId w:val="22"/>
        </w:numPr>
        <w:rPr>
          <w:sz w:val="22"/>
          <w:szCs w:val="22"/>
        </w:rPr>
      </w:pPr>
      <w:r w:rsidRPr="00BF6A3C">
        <w:rPr>
          <w:sz w:val="22"/>
          <w:szCs w:val="22"/>
        </w:rPr>
        <w:t>Wykonawca ponosi odpowiedzialność za niewykonanie lub nienależyte wykonanie zobowiązań umownych w formie kar umownych, w następujących przypadkach i wysokościach:</w:t>
      </w:r>
    </w:p>
    <w:p w:rsidR="00D43F35"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za niewykonanie przedmiotu umowy w wysokości 10% wynagrodzenia umownego brutto określonego w § 10 ust. 1 umowy,</w:t>
      </w:r>
    </w:p>
    <w:p w:rsidR="00642EE6"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za odstąpienie od umowy lub wypowiedzenie umowy z przyczyn zależnych od wykonawcy w wysokości 10% wynagrodzenia umownego brutto o</w:t>
      </w:r>
      <w:r w:rsidR="00642EE6" w:rsidRPr="00BF6A3C">
        <w:rPr>
          <w:sz w:val="22"/>
          <w:szCs w:val="22"/>
        </w:rPr>
        <w:t>kreślonego w § 10 ust. 1 umowy</w:t>
      </w:r>
    </w:p>
    <w:p w:rsidR="00D43F35"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za opóźnienie w wykonaniu przedmiotu umowy podczas odbioru końcowego przekraczające 2 dni w stosunku do terminu określonego w § 2 ust. 1 umowy, w wysokości 500 zł za każdy dzień opóźnienia,</w:t>
      </w:r>
    </w:p>
    <w:p w:rsidR="00D43F35"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za zwłokę w usunięciu wad stwierdzonych przy odbiorze końcowym lub w okresie gwarancji, w wysokości 0,3% wynagrodzenia umownego brutto określonego w § 10 ust. 1 umowy, za każdy dzień zwłoki, licząc od upływu terminu wyznaczonego na ich usunięcie,</w:t>
      </w:r>
    </w:p>
    <w:p w:rsidR="00D43F35"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w przypadku opóźnienia w reakcji serwisowej ponad termin, o którym mowa w § 12 ust. 12 lit. a umowy, karę umowną w wysokości 200 zł za każdą godzinę opóźnienia,</w:t>
      </w:r>
    </w:p>
    <w:p w:rsidR="00D43F35"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w przypadku opóźnienia w reakcji serwisowej ponad termin, o którym mowa w § 12 ust. 12 lit. b umowy, karę umowna w wysokości 200 zł za każdą dobę opóźnienia,</w:t>
      </w:r>
    </w:p>
    <w:p w:rsidR="00D43F35" w:rsidRPr="00BF6A3C" w:rsidRDefault="00D43F35" w:rsidP="00C55C74">
      <w:pPr>
        <w:pStyle w:val="Tekstpodstawowy"/>
        <w:numPr>
          <w:ilvl w:val="0"/>
          <w:numId w:val="24"/>
        </w:numPr>
        <w:tabs>
          <w:tab w:val="clear" w:pos="340"/>
          <w:tab w:val="num" w:pos="851"/>
        </w:tabs>
        <w:ind w:left="851" w:hanging="425"/>
        <w:rPr>
          <w:sz w:val="22"/>
          <w:szCs w:val="22"/>
        </w:rPr>
      </w:pPr>
      <w:r w:rsidRPr="00BF6A3C">
        <w:rPr>
          <w:sz w:val="22"/>
          <w:szCs w:val="22"/>
        </w:rPr>
        <w:t>w przypadku opóźnienia w naprawie lub wymianie wadliwego sprzętu/elementu ponad termin, o którym mowa w § 12 ust. 13 umowy, karę umowna w wysokości 200 zł za każdy dzień opóźnienia.</w:t>
      </w:r>
    </w:p>
    <w:p w:rsidR="00D43F35" w:rsidRPr="00BF6A3C" w:rsidRDefault="00D43F35" w:rsidP="00C55C74">
      <w:pPr>
        <w:pStyle w:val="Tekstpodstawowy"/>
        <w:numPr>
          <w:ilvl w:val="0"/>
          <w:numId w:val="22"/>
        </w:numPr>
        <w:rPr>
          <w:color w:val="000000"/>
          <w:sz w:val="22"/>
          <w:szCs w:val="22"/>
        </w:rPr>
      </w:pPr>
      <w:r w:rsidRPr="00BF6A3C">
        <w:rPr>
          <w:color w:val="000000"/>
          <w:sz w:val="22"/>
          <w:szCs w:val="22"/>
        </w:rPr>
        <w:t xml:space="preserve">Zamawiający zapłaci wykonawcy kary umowne: </w:t>
      </w:r>
    </w:p>
    <w:p w:rsidR="00D43F35" w:rsidRPr="00BF6A3C" w:rsidRDefault="00D43F35" w:rsidP="00C55C74">
      <w:pPr>
        <w:pStyle w:val="Tekstpodstawowy"/>
        <w:numPr>
          <w:ilvl w:val="2"/>
          <w:numId w:val="22"/>
        </w:numPr>
        <w:tabs>
          <w:tab w:val="clear" w:pos="2340"/>
          <w:tab w:val="num" w:pos="851"/>
        </w:tabs>
        <w:ind w:left="851" w:hanging="425"/>
        <w:rPr>
          <w:color w:val="000000"/>
          <w:sz w:val="22"/>
          <w:szCs w:val="22"/>
        </w:rPr>
      </w:pPr>
      <w:r w:rsidRPr="00BF6A3C">
        <w:rPr>
          <w:color w:val="000000"/>
          <w:sz w:val="22"/>
          <w:szCs w:val="22"/>
        </w:rPr>
        <w:t>za odstąpienie wykonawcy od umowy z przyczyn zależnych od zamawiającego w wysokości 10% wynagrodzenia umownego brutto,</w:t>
      </w:r>
    </w:p>
    <w:p w:rsidR="00D43F35" w:rsidRPr="00BF6A3C" w:rsidRDefault="00D43F35" w:rsidP="00C55C74">
      <w:pPr>
        <w:pStyle w:val="Tekstpodstawowy"/>
        <w:numPr>
          <w:ilvl w:val="2"/>
          <w:numId w:val="22"/>
        </w:numPr>
        <w:tabs>
          <w:tab w:val="clear" w:pos="2340"/>
          <w:tab w:val="num" w:pos="851"/>
        </w:tabs>
        <w:ind w:left="851" w:hanging="425"/>
        <w:rPr>
          <w:color w:val="000000"/>
          <w:sz w:val="22"/>
          <w:szCs w:val="22"/>
        </w:rPr>
      </w:pPr>
      <w:r w:rsidRPr="00BF6A3C">
        <w:rPr>
          <w:color w:val="000000"/>
          <w:sz w:val="22"/>
          <w:szCs w:val="22"/>
        </w:rPr>
        <w:t>za odstąpienie zamawiającego od umowy z przyczyn zależnych od zamawiającego w wysokości 10% wynagrodzenia umownego brutto, z zastrzeżeniem § 14 ust. 1 niniejszej umowy.</w:t>
      </w:r>
    </w:p>
    <w:p w:rsidR="00D43F35" w:rsidRPr="00BF6A3C" w:rsidRDefault="00D43F35" w:rsidP="00C55C74">
      <w:pPr>
        <w:pStyle w:val="Tekstpodstawowy"/>
        <w:numPr>
          <w:ilvl w:val="0"/>
          <w:numId w:val="22"/>
        </w:numPr>
        <w:rPr>
          <w:color w:val="000000"/>
          <w:sz w:val="22"/>
          <w:szCs w:val="22"/>
        </w:rPr>
      </w:pPr>
      <w:r w:rsidRPr="00BF6A3C">
        <w:rPr>
          <w:color w:val="000000"/>
          <w:sz w:val="22"/>
          <w:szCs w:val="22"/>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D43F35" w:rsidRPr="00BF6A3C" w:rsidRDefault="00D43F35" w:rsidP="00C55C74">
      <w:pPr>
        <w:numPr>
          <w:ilvl w:val="0"/>
          <w:numId w:val="22"/>
        </w:numPr>
        <w:jc w:val="both"/>
        <w:rPr>
          <w:color w:val="000000"/>
          <w:sz w:val="22"/>
          <w:szCs w:val="22"/>
        </w:rPr>
      </w:pPr>
      <w:r w:rsidRPr="00BF6A3C">
        <w:rPr>
          <w:color w:val="000000"/>
          <w:sz w:val="22"/>
          <w:szCs w:val="22"/>
        </w:rPr>
        <w:t xml:space="preserve">Strony zastrzegają sobie prawo dochodzenia odszkodowania uzupełniającego, jeśli powstała szkoda przewyższy wysokość kar umownych, w szczególności </w:t>
      </w:r>
      <w:r w:rsidRPr="00BF6A3C">
        <w:rPr>
          <w:sz w:val="22"/>
          <w:szCs w:val="22"/>
        </w:rPr>
        <w:t>wykonawca zapłaci zamawiającemu odszkodowanie uzupełniające w przypadku utraty dofinansowania uzyskanemu przez zamawiającego na wykonanie przedmiotu umowy, z przyczyn leżących po stronie wykonawcy.</w:t>
      </w:r>
    </w:p>
    <w:p w:rsidR="00D43F35" w:rsidRPr="00BF6A3C" w:rsidRDefault="00D43F35" w:rsidP="00723F44">
      <w:pPr>
        <w:pStyle w:val="Tekstpodstawowy"/>
        <w:numPr>
          <w:ilvl w:val="12"/>
          <w:numId w:val="0"/>
        </w:numPr>
        <w:jc w:val="center"/>
        <w:rPr>
          <w:b/>
          <w:bCs/>
          <w:color w:val="000000"/>
          <w:sz w:val="22"/>
          <w:szCs w:val="22"/>
        </w:rPr>
      </w:pPr>
      <w:r w:rsidRPr="00BF6A3C">
        <w:rPr>
          <w:b/>
          <w:bCs/>
          <w:color w:val="000000"/>
          <w:sz w:val="22"/>
          <w:szCs w:val="22"/>
        </w:rPr>
        <w:t>§ 14</w:t>
      </w:r>
    </w:p>
    <w:p w:rsidR="00D43F35" w:rsidRPr="00BF6A3C" w:rsidRDefault="00D43F35" w:rsidP="00723F44">
      <w:pPr>
        <w:pStyle w:val="Tekstpodstawowy"/>
        <w:numPr>
          <w:ilvl w:val="12"/>
          <w:numId w:val="0"/>
        </w:numPr>
        <w:jc w:val="center"/>
        <w:rPr>
          <w:b/>
          <w:bCs/>
          <w:color w:val="000000"/>
          <w:sz w:val="22"/>
          <w:szCs w:val="22"/>
        </w:rPr>
      </w:pPr>
      <w:r w:rsidRPr="00BF6A3C">
        <w:rPr>
          <w:b/>
          <w:bCs/>
          <w:color w:val="000000"/>
          <w:sz w:val="22"/>
          <w:szCs w:val="22"/>
        </w:rPr>
        <w:t>ODSTĄPIENIE OD UMOWY,  WYPOWIEDZENIE UMOWY</w:t>
      </w:r>
    </w:p>
    <w:p w:rsidR="00D43F35" w:rsidRPr="00BF6A3C" w:rsidRDefault="00D43F35" w:rsidP="00C55C74">
      <w:pPr>
        <w:pStyle w:val="Tekstpodstawowy"/>
        <w:numPr>
          <w:ilvl w:val="0"/>
          <w:numId w:val="15"/>
        </w:numPr>
        <w:tabs>
          <w:tab w:val="left" w:pos="360"/>
        </w:tabs>
        <w:rPr>
          <w:color w:val="000000"/>
          <w:sz w:val="22"/>
          <w:szCs w:val="22"/>
        </w:rPr>
      </w:pPr>
      <w:r w:rsidRPr="00BF6A3C">
        <w:rPr>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D43F35" w:rsidRPr="00BF6A3C" w:rsidRDefault="00D43F35" w:rsidP="00C55C74">
      <w:pPr>
        <w:pStyle w:val="Tekstpodstawowy"/>
        <w:numPr>
          <w:ilvl w:val="0"/>
          <w:numId w:val="15"/>
        </w:numPr>
        <w:tabs>
          <w:tab w:val="left" w:pos="360"/>
        </w:tabs>
        <w:rPr>
          <w:sz w:val="22"/>
          <w:szCs w:val="22"/>
        </w:rPr>
      </w:pPr>
      <w:r w:rsidRPr="00BF6A3C">
        <w:rPr>
          <w:color w:val="000000"/>
          <w:sz w:val="22"/>
          <w:szCs w:val="22"/>
        </w:rPr>
        <w:t xml:space="preserve">Poza postanowieniami ust. 1, zamawiający może odstąpić od umowy,                                    </w:t>
      </w:r>
      <w:r w:rsidRPr="00BF6A3C">
        <w:rPr>
          <w:sz w:val="22"/>
          <w:szCs w:val="22"/>
        </w:rPr>
        <w:t xml:space="preserve">w  przypadku kiedy wykonawca nie realizuje obowiązków wynikających z umowy. </w:t>
      </w:r>
    </w:p>
    <w:p w:rsidR="00D43F35" w:rsidRPr="00BF6A3C" w:rsidRDefault="00D43F35" w:rsidP="00C55C74">
      <w:pPr>
        <w:pStyle w:val="Tekstpodstawowy"/>
        <w:numPr>
          <w:ilvl w:val="0"/>
          <w:numId w:val="16"/>
        </w:numPr>
        <w:rPr>
          <w:sz w:val="22"/>
          <w:szCs w:val="22"/>
        </w:rPr>
      </w:pPr>
      <w:r w:rsidRPr="00BF6A3C">
        <w:rPr>
          <w:sz w:val="22"/>
          <w:szCs w:val="22"/>
        </w:rPr>
        <w:t>Odstąpienie od umowy lub wypowiedzenie umowy może nastąpić tylko i wyłącznie w formie pisemnej, pod rygorem nieważności wraz z podaniem uzasadnienia poprzez pisemne oświadczenie wysłane listem poleconym.</w:t>
      </w:r>
    </w:p>
    <w:p w:rsidR="00D43F35" w:rsidRPr="00BF6A3C" w:rsidRDefault="00D43F35" w:rsidP="00C55C74">
      <w:pPr>
        <w:pStyle w:val="Tekstpodstawowy"/>
        <w:numPr>
          <w:ilvl w:val="0"/>
          <w:numId w:val="16"/>
        </w:numPr>
        <w:rPr>
          <w:sz w:val="22"/>
          <w:szCs w:val="22"/>
        </w:rPr>
      </w:pPr>
      <w:r w:rsidRPr="00BF6A3C">
        <w:rPr>
          <w:sz w:val="22"/>
          <w:szCs w:val="22"/>
        </w:rPr>
        <w:t xml:space="preserve">W razie odstąpienia od umowy lub wypowiedzenie umowy, wykonawca przy udziale zamawiającego sporządzi w terminie do 7 dni od daty odstąpienia, protokół inwentaryzacji wykonanych, a nieuregulowanych finansowo dostaw. Protokół inwentaryzacji będzie stanowić, w tym przypadku, podstawę do ostatecznego rozliczenia. W przypadku nie przystąpienia przez wykonawcę w powyższym terminie do inwentaryzacji, zamawiający upoważniony jest do jednostronnej inwentaryzacji  wykonanego przedmiotu umowy na koszt wykonawcy. </w:t>
      </w:r>
    </w:p>
    <w:p w:rsidR="00D43F35" w:rsidRPr="00BF6A3C" w:rsidRDefault="00D43F35" w:rsidP="00C55C74">
      <w:pPr>
        <w:pStyle w:val="Tekstpodstawowy"/>
        <w:numPr>
          <w:ilvl w:val="0"/>
          <w:numId w:val="16"/>
        </w:numPr>
        <w:rPr>
          <w:sz w:val="22"/>
          <w:szCs w:val="22"/>
        </w:rPr>
      </w:pPr>
      <w:r w:rsidRPr="00BF6A3C">
        <w:rPr>
          <w:sz w:val="22"/>
          <w:szCs w:val="22"/>
        </w:rPr>
        <w:t>Wykonawca zabezpiecza przerwane wykonanie przedmiotu umowy w zakresie ustalonym z zamawiającym na koszt strony, która odstępuje od umowy.</w:t>
      </w:r>
    </w:p>
    <w:p w:rsidR="00D43F35" w:rsidRPr="00BF6A3C" w:rsidRDefault="00D43F35" w:rsidP="00723F44">
      <w:pPr>
        <w:pStyle w:val="Tekstpodstawowy"/>
        <w:numPr>
          <w:ilvl w:val="12"/>
          <w:numId w:val="0"/>
        </w:numPr>
        <w:jc w:val="center"/>
        <w:rPr>
          <w:b/>
          <w:bCs/>
          <w:sz w:val="22"/>
          <w:szCs w:val="22"/>
        </w:rPr>
      </w:pPr>
      <w:r w:rsidRPr="00BF6A3C">
        <w:rPr>
          <w:b/>
          <w:bCs/>
          <w:sz w:val="22"/>
          <w:szCs w:val="22"/>
        </w:rPr>
        <w:t>§ 15</w:t>
      </w:r>
    </w:p>
    <w:p w:rsidR="00D43F35" w:rsidRPr="00BF6A3C" w:rsidRDefault="00D43F35" w:rsidP="00723F44">
      <w:pPr>
        <w:pStyle w:val="Tekstpodstawowy"/>
        <w:numPr>
          <w:ilvl w:val="12"/>
          <w:numId w:val="0"/>
        </w:numPr>
        <w:jc w:val="center"/>
        <w:rPr>
          <w:b/>
          <w:bCs/>
          <w:sz w:val="22"/>
          <w:szCs w:val="22"/>
        </w:rPr>
      </w:pPr>
      <w:r w:rsidRPr="00BF6A3C">
        <w:rPr>
          <w:b/>
          <w:bCs/>
          <w:sz w:val="22"/>
          <w:szCs w:val="22"/>
        </w:rPr>
        <w:t>ISTOTNA ZMIANA POSTANOWIEŃ UMOWY W STOSUNKU DO TREŚCI OFERTY</w:t>
      </w:r>
    </w:p>
    <w:p w:rsidR="00D43F35" w:rsidRPr="00BF6A3C" w:rsidRDefault="00D43F35" w:rsidP="00C55C74">
      <w:pPr>
        <w:pStyle w:val="Tekstpodstawowy"/>
        <w:numPr>
          <w:ilvl w:val="0"/>
          <w:numId w:val="7"/>
        </w:numPr>
        <w:rPr>
          <w:sz w:val="22"/>
          <w:szCs w:val="22"/>
        </w:rPr>
      </w:pPr>
      <w:r w:rsidRPr="00BF6A3C">
        <w:rPr>
          <w:sz w:val="22"/>
          <w:szCs w:val="22"/>
        </w:rPr>
        <w:t>Zamawiający dopuszcza możliwość zmiany istotnych postanowień zawartej umowy w stosunku do treści oferty na podstawie, której dokonano wyboru wykonawcy w zakresie:</w:t>
      </w:r>
    </w:p>
    <w:p w:rsidR="00D43F35" w:rsidRPr="00BF6A3C" w:rsidRDefault="00D43F35" w:rsidP="00C55C74">
      <w:pPr>
        <w:pStyle w:val="Tekstpodstawowy"/>
        <w:numPr>
          <w:ilvl w:val="1"/>
          <w:numId w:val="7"/>
        </w:numPr>
        <w:tabs>
          <w:tab w:val="clear" w:pos="1440"/>
          <w:tab w:val="num" w:pos="720"/>
          <w:tab w:val="num" w:pos="1785"/>
        </w:tabs>
        <w:ind w:left="720"/>
        <w:rPr>
          <w:sz w:val="22"/>
          <w:szCs w:val="22"/>
        </w:rPr>
      </w:pPr>
      <w:r w:rsidRPr="00BF6A3C">
        <w:rPr>
          <w:sz w:val="22"/>
          <w:szCs w:val="22"/>
        </w:rPr>
        <w:t>zmiany wynagrodzenia w przypadku odstąpienia na wniosek zamawiającego od wykonania części umowy, ze względu na opóźnienia w realizacji przedmiotu umowy albo wadliwość dostarczonej części dostawy,</w:t>
      </w:r>
    </w:p>
    <w:p w:rsidR="00D43F35" w:rsidRPr="00BF6A3C" w:rsidRDefault="00D43F35" w:rsidP="00C55C74">
      <w:pPr>
        <w:pStyle w:val="Tekstpodstawowy"/>
        <w:numPr>
          <w:ilvl w:val="1"/>
          <w:numId w:val="7"/>
        </w:numPr>
        <w:tabs>
          <w:tab w:val="clear" w:pos="1440"/>
          <w:tab w:val="num" w:pos="720"/>
          <w:tab w:val="num" w:pos="1785"/>
        </w:tabs>
        <w:ind w:left="720"/>
        <w:rPr>
          <w:sz w:val="22"/>
          <w:szCs w:val="22"/>
        </w:rPr>
      </w:pPr>
      <w:r w:rsidRPr="00BF6A3C">
        <w:rPr>
          <w:sz w:val="22"/>
          <w:szCs w:val="22"/>
        </w:rPr>
        <w:t>niedostępnością na rynku sprzętu/urządzeń wskazanych przez zamawiającego w specyfikacji, a wynikająca z zaprzestania jego produkcji lub wycofaniem  z rynku, zmiany zasad dokonywania odbiorów przedmiotu umowy, jeśli nie zmniejszy to zasad bezpieczeństwa i nie spowoduje zwiększenia kosztów dokonywania odbiorów, które obciążałyby zamawiającego,</w:t>
      </w:r>
    </w:p>
    <w:p w:rsidR="00D43F35" w:rsidRPr="00BF6A3C" w:rsidRDefault="00D43F35" w:rsidP="00C55C74">
      <w:pPr>
        <w:pStyle w:val="Tekstpodstawowy"/>
        <w:numPr>
          <w:ilvl w:val="1"/>
          <w:numId w:val="7"/>
        </w:numPr>
        <w:tabs>
          <w:tab w:val="clear" w:pos="1440"/>
          <w:tab w:val="num" w:pos="720"/>
          <w:tab w:val="num" w:pos="1785"/>
        </w:tabs>
        <w:ind w:left="720"/>
        <w:rPr>
          <w:sz w:val="22"/>
          <w:szCs w:val="22"/>
        </w:rPr>
      </w:pPr>
      <w:r w:rsidRPr="00BF6A3C">
        <w:rPr>
          <w:sz w:val="22"/>
          <w:szCs w:val="22"/>
        </w:rPr>
        <w:t xml:space="preserve">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przedmiotu umowy, w przypadku: </w:t>
      </w:r>
    </w:p>
    <w:p w:rsidR="00D43F35" w:rsidRPr="00BF6A3C" w:rsidRDefault="00D43F35" w:rsidP="00C55C74">
      <w:pPr>
        <w:pStyle w:val="Tekstpodstawowy"/>
        <w:numPr>
          <w:ilvl w:val="0"/>
          <w:numId w:val="25"/>
        </w:numPr>
        <w:tabs>
          <w:tab w:val="left" w:pos="1134"/>
        </w:tabs>
        <w:suppressAutoHyphens/>
        <w:ind w:left="1134" w:hanging="425"/>
        <w:rPr>
          <w:sz w:val="22"/>
          <w:szCs w:val="22"/>
        </w:rPr>
      </w:pPr>
      <w:r w:rsidRPr="00BF6A3C">
        <w:rPr>
          <w:sz w:val="22"/>
          <w:szCs w:val="22"/>
        </w:rPr>
        <w:t>opóźnienia zamawiającego w zakresie dokonywania odbioru,</w:t>
      </w:r>
    </w:p>
    <w:p w:rsidR="00D43F35" w:rsidRPr="00BF6A3C" w:rsidRDefault="00D43F35" w:rsidP="00C55C74">
      <w:pPr>
        <w:pStyle w:val="Tekstpodstawowy"/>
        <w:numPr>
          <w:ilvl w:val="0"/>
          <w:numId w:val="25"/>
        </w:numPr>
        <w:tabs>
          <w:tab w:val="left" w:pos="1134"/>
        </w:tabs>
        <w:suppressAutoHyphens/>
        <w:ind w:left="1134" w:hanging="425"/>
        <w:rPr>
          <w:sz w:val="22"/>
          <w:szCs w:val="22"/>
        </w:rPr>
      </w:pPr>
      <w:r w:rsidRPr="00BF6A3C">
        <w:rPr>
          <w:sz w:val="22"/>
          <w:szCs w:val="22"/>
        </w:rPr>
        <w:t>z powodu okoliczności lub siły wyższej, któ</w:t>
      </w:r>
      <w:r w:rsidR="00093A40" w:rsidRPr="00BF6A3C">
        <w:rPr>
          <w:sz w:val="22"/>
          <w:szCs w:val="22"/>
        </w:rPr>
        <w:t xml:space="preserve">rej nie można było przewidzieć </w:t>
      </w:r>
      <w:r w:rsidRPr="00BF6A3C">
        <w:rPr>
          <w:sz w:val="22"/>
          <w:szCs w:val="22"/>
        </w:rPr>
        <w:t>i zapobiec, pomimo należytej staranności.</w:t>
      </w:r>
    </w:p>
    <w:p w:rsidR="00D43F35" w:rsidRPr="00BF6A3C" w:rsidRDefault="00D43F35" w:rsidP="00723F44">
      <w:pPr>
        <w:pStyle w:val="Tekstpodstawowy"/>
        <w:numPr>
          <w:ilvl w:val="12"/>
          <w:numId w:val="0"/>
        </w:numPr>
        <w:jc w:val="center"/>
        <w:rPr>
          <w:b/>
          <w:bCs/>
          <w:sz w:val="22"/>
          <w:szCs w:val="22"/>
        </w:rPr>
      </w:pPr>
      <w:r w:rsidRPr="00BF6A3C">
        <w:rPr>
          <w:b/>
          <w:bCs/>
          <w:sz w:val="22"/>
          <w:szCs w:val="22"/>
        </w:rPr>
        <w:t>§ 16</w:t>
      </w:r>
    </w:p>
    <w:p w:rsidR="00D43F35" w:rsidRPr="00BF6A3C" w:rsidRDefault="00D43F35" w:rsidP="00723F44">
      <w:pPr>
        <w:pStyle w:val="Tekstpodstawowy"/>
        <w:numPr>
          <w:ilvl w:val="12"/>
          <w:numId w:val="0"/>
        </w:numPr>
        <w:jc w:val="center"/>
        <w:rPr>
          <w:b/>
          <w:bCs/>
          <w:color w:val="000000"/>
          <w:sz w:val="22"/>
          <w:szCs w:val="22"/>
        </w:rPr>
      </w:pPr>
      <w:r w:rsidRPr="00BF6A3C">
        <w:rPr>
          <w:b/>
          <w:bCs/>
          <w:color w:val="000000"/>
          <w:sz w:val="22"/>
          <w:szCs w:val="22"/>
        </w:rPr>
        <w:t>POSTANOWIENIA KOŃCOWE</w:t>
      </w:r>
    </w:p>
    <w:p w:rsidR="00D43F35" w:rsidRPr="00BF6A3C" w:rsidRDefault="00D43F35" w:rsidP="00C55C74">
      <w:pPr>
        <w:pStyle w:val="Tekstpodstawowy"/>
        <w:numPr>
          <w:ilvl w:val="0"/>
          <w:numId w:val="5"/>
        </w:numPr>
        <w:tabs>
          <w:tab w:val="clear" w:pos="340"/>
          <w:tab w:val="num" w:pos="426"/>
        </w:tabs>
        <w:rPr>
          <w:color w:val="000000"/>
          <w:sz w:val="22"/>
          <w:szCs w:val="22"/>
        </w:rPr>
      </w:pPr>
      <w:r w:rsidRPr="00BF6A3C">
        <w:rPr>
          <w:color w:val="000000"/>
          <w:sz w:val="22"/>
          <w:szCs w:val="22"/>
        </w:rPr>
        <w:t>W sprawach nieuregulowanych niniejszą umową mają zastosowanie przepisy ustawy z dnia 29 stycznia 2004r. Prawo zamówień publicznych oraz przepisy Kodeksu cywilnego.</w:t>
      </w:r>
    </w:p>
    <w:p w:rsidR="00D43F35" w:rsidRPr="00BF6A3C" w:rsidRDefault="00D43F35" w:rsidP="00C55C74">
      <w:pPr>
        <w:pStyle w:val="Tekstpodstawowy"/>
        <w:numPr>
          <w:ilvl w:val="0"/>
          <w:numId w:val="5"/>
        </w:numPr>
        <w:tabs>
          <w:tab w:val="clear" w:pos="340"/>
          <w:tab w:val="num" w:pos="426"/>
        </w:tabs>
        <w:rPr>
          <w:sz w:val="22"/>
          <w:szCs w:val="22"/>
        </w:rPr>
      </w:pPr>
      <w:r w:rsidRPr="00BF6A3C">
        <w:rPr>
          <w:color w:val="000000"/>
          <w:sz w:val="22"/>
          <w:szCs w:val="22"/>
        </w:rPr>
        <w:t>Ewentualne spory wynikłe na tle realizacji niniejszej umowy, które nie zostaną rozwiązane polubownie, strony oddadzą pod rozstrzygnięcie sądu właściwego dla siedziby zamawiającego.</w:t>
      </w:r>
    </w:p>
    <w:p w:rsidR="00D43F35" w:rsidRPr="00BF6A3C" w:rsidRDefault="00D43F35" w:rsidP="00C55C74">
      <w:pPr>
        <w:pStyle w:val="Tekstpodstawowy"/>
        <w:numPr>
          <w:ilvl w:val="0"/>
          <w:numId w:val="5"/>
        </w:numPr>
        <w:tabs>
          <w:tab w:val="clear" w:pos="340"/>
          <w:tab w:val="num" w:pos="426"/>
        </w:tabs>
        <w:rPr>
          <w:sz w:val="22"/>
          <w:szCs w:val="22"/>
        </w:rPr>
      </w:pPr>
      <w:r w:rsidRPr="00BF6A3C">
        <w:rPr>
          <w:color w:val="000000"/>
          <w:sz w:val="22"/>
          <w:szCs w:val="22"/>
        </w:rPr>
        <w:t>Wszelkie zmiany niniejszej umowy wymagają zachowania formy pisemnej pod rygorem nieważności.</w:t>
      </w:r>
    </w:p>
    <w:p w:rsidR="00D43F35" w:rsidRPr="00BF6A3C" w:rsidRDefault="00D43F35" w:rsidP="00C55C74">
      <w:pPr>
        <w:pStyle w:val="Tekstpodstawowy"/>
        <w:numPr>
          <w:ilvl w:val="0"/>
          <w:numId w:val="5"/>
        </w:numPr>
        <w:tabs>
          <w:tab w:val="clear" w:pos="340"/>
          <w:tab w:val="num" w:pos="426"/>
        </w:tabs>
        <w:rPr>
          <w:sz w:val="22"/>
          <w:szCs w:val="22"/>
        </w:rPr>
      </w:pPr>
      <w:r w:rsidRPr="00BF6A3C">
        <w:rPr>
          <w:color w:val="000000"/>
          <w:sz w:val="22"/>
          <w:szCs w:val="22"/>
        </w:rPr>
        <w:t>Żadna ze stron nie może bez zgody drugiej strony przenosić wierzytelności wynikających z niniejszej umowy na osoby trzecie.</w:t>
      </w:r>
    </w:p>
    <w:p w:rsidR="00D43F35" w:rsidRPr="00BF6A3C" w:rsidRDefault="00D43F35" w:rsidP="00C55C74">
      <w:pPr>
        <w:pStyle w:val="Tekstpodstawowy"/>
        <w:numPr>
          <w:ilvl w:val="0"/>
          <w:numId w:val="5"/>
        </w:numPr>
        <w:tabs>
          <w:tab w:val="clear" w:pos="340"/>
          <w:tab w:val="num" w:pos="426"/>
        </w:tabs>
        <w:rPr>
          <w:sz w:val="22"/>
          <w:szCs w:val="22"/>
        </w:rPr>
      </w:pPr>
      <w:r w:rsidRPr="00BF6A3C">
        <w:rPr>
          <w:color w:val="000000"/>
          <w:sz w:val="22"/>
          <w:szCs w:val="22"/>
        </w:rPr>
        <w:t xml:space="preserve">Umowę sporządzono w </w:t>
      </w:r>
      <w:r w:rsidR="001B2F6A" w:rsidRPr="00BF6A3C">
        <w:rPr>
          <w:color w:val="000000"/>
          <w:sz w:val="22"/>
          <w:szCs w:val="22"/>
        </w:rPr>
        <w:t>dwóch</w:t>
      </w:r>
      <w:r w:rsidRPr="00BF6A3C">
        <w:rPr>
          <w:color w:val="000000"/>
          <w:sz w:val="22"/>
          <w:szCs w:val="22"/>
        </w:rPr>
        <w:t xml:space="preserve"> jednobrzmiących egzemplarzach, </w:t>
      </w:r>
      <w:r w:rsidR="001B2F6A" w:rsidRPr="00BF6A3C">
        <w:rPr>
          <w:color w:val="000000"/>
          <w:sz w:val="22"/>
          <w:szCs w:val="22"/>
        </w:rPr>
        <w:t>po jednym</w:t>
      </w:r>
      <w:r w:rsidRPr="00BF6A3C">
        <w:rPr>
          <w:color w:val="000000"/>
          <w:sz w:val="22"/>
          <w:szCs w:val="22"/>
        </w:rPr>
        <w:t xml:space="preserve"> </w:t>
      </w:r>
      <w:r w:rsidR="001B2F6A" w:rsidRPr="00BF6A3C">
        <w:rPr>
          <w:color w:val="000000"/>
          <w:sz w:val="22"/>
          <w:szCs w:val="22"/>
        </w:rPr>
        <w:t xml:space="preserve">dla </w:t>
      </w:r>
      <w:r w:rsidRPr="00BF6A3C">
        <w:rPr>
          <w:color w:val="000000"/>
          <w:sz w:val="22"/>
          <w:szCs w:val="22"/>
        </w:rPr>
        <w:t>zamawiającego</w:t>
      </w:r>
      <w:r w:rsidR="001B2F6A" w:rsidRPr="00BF6A3C">
        <w:rPr>
          <w:color w:val="000000"/>
          <w:sz w:val="22"/>
          <w:szCs w:val="22"/>
        </w:rPr>
        <w:t xml:space="preserve"> i dla</w:t>
      </w:r>
      <w:r w:rsidRPr="00BF6A3C">
        <w:rPr>
          <w:color w:val="000000"/>
          <w:sz w:val="22"/>
          <w:szCs w:val="22"/>
        </w:rPr>
        <w:t xml:space="preserve"> wykonawcy.</w:t>
      </w:r>
    </w:p>
    <w:p w:rsidR="00D43F35" w:rsidRPr="00BF6A3C" w:rsidRDefault="00D43F35" w:rsidP="00670F5F">
      <w:pPr>
        <w:pStyle w:val="Tekstpodstawowy"/>
        <w:ind w:left="397"/>
        <w:rPr>
          <w:color w:val="000000"/>
          <w:sz w:val="22"/>
          <w:szCs w:val="22"/>
        </w:rPr>
      </w:pPr>
    </w:p>
    <w:p w:rsidR="00D43F35" w:rsidRPr="00BF6A3C" w:rsidRDefault="00D43F35" w:rsidP="00670F5F">
      <w:pPr>
        <w:pStyle w:val="Tekstpodstawowy"/>
        <w:numPr>
          <w:ilvl w:val="12"/>
          <w:numId w:val="0"/>
        </w:numPr>
        <w:rPr>
          <w:b/>
          <w:bCs/>
          <w:sz w:val="22"/>
          <w:szCs w:val="22"/>
        </w:rPr>
      </w:pPr>
      <w:r w:rsidRPr="00BF6A3C">
        <w:rPr>
          <w:b/>
          <w:bCs/>
          <w:sz w:val="22"/>
          <w:szCs w:val="22"/>
        </w:rPr>
        <w:t>WYKAZ ZAŁĄCZNIKÓW STANOWIĄCYCH INTEGRALNE CZĘŚCI UMOWY:</w:t>
      </w:r>
    </w:p>
    <w:p w:rsidR="00D43F35" w:rsidRPr="00BF6A3C" w:rsidRDefault="00D43F35" w:rsidP="003C6945">
      <w:pPr>
        <w:ind w:left="720"/>
        <w:jc w:val="both"/>
        <w:rPr>
          <w:sz w:val="22"/>
          <w:szCs w:val="22"/>
        </w:rPr>
      </w:pPr>
    </w:p>
    <w:p w:rsidR="00D43F35" w:rsidRPr="00BF6A3C" w:rsidRDefault="00D43F35" w:rsidP="00C55C74">
      <w:pPr>
        <w:numPr>
          <w:ilvl w:val="0"/>
          <w:numId w:val="21"/>
        </w:numPr>
        <w:jc w:val="both"/>
        <w:rPr>
          <w:sz w:val="22"/>
          <w:szCs w:val="22"/>
        </w:rPr>
      </w:pPr>
      <w:r w:rsidRPr="00BF6A3C">
        <w:rPr>
          <w:sz w:val="22"/>
          <w:szCs w:val="22"/>
        </w:rPr>
        <w:t>Załącznik nr 1 –SIWZ zawierająca szczegółowy opis przedmiotu zamówienia.</w:t>
      </w:r>
    </w:p>
    <w:p w:rsidR="00D43F35" w:rsidRPr="00BF6A3C" w:rsidRDefault="00D43F35" w:rsidP="00C55C74">
      <w:pPr>
        <w:numPr>
          <w:ilvl w:val="0"/>
          <w:numId w:val="21"/>
        </w:numPr>
        <w:jc w:val="both"/>
        <w:rPr>
          <w:sz w:val="22"/>
          <w:szCs w:val="22"/>
        </w:rPr>
      </w:pPr>
      <w:r w:rsidRPr="00BF6A3C">
        <w:rPr>
          <w:sz w:val="22"/>
          <w:szCs w:val="22"/>
        </w:rPr>
        <w:t xml:space="preserve">Załącznik nr 2 - Oferta wykonawcy. </w:t>
      </w:r>
    </w:p>
    <w:p w:rsidR="00D43F35" w:rsidRPr="00BF6A3C" w:rsidRDefault="00D43F35" w:rsidP="00012E15">
      <w:pPr>
        <w:ind w:left="720"/>
        <w:jc w:val="both"/>
        <w:rPr>
          <w:sz w:val="22"/>
          <w:szCs w:val="22"/>
        </w:rPr>
      </w:pPr>
    </w:p>
    <w:p w:rsidR="00D43F35" w:rsidRPr="00BF6A3C" w:rsidRDefault="00D43F35" w:rsidP="00012E15">
      <w:pPr>
        <w:ind w:left="720"/>
        <w:jc w:val="both"/>
        <w:rPr>
          <w:sz w:val="22"/>
          <w:szCs w:val="22"/>
        </w:rPr>
      </w:pPr>
    </w:p>
    <w:p w:rsidR="00D43F35" w:rsidRPr="00BF6A3C" w:rsidRDefault="00D43F35" w:rsidP="00012E15">
      <w:pPr>
        <w:ind w:left="720"/>
        <w:jc w:val="both"/>
        <w:rPr>
          <w:sz w:val="22"/>
          <w:szCs w:val="22"/>
        </w:rPr>
      </w:pPr>
    </w:p>
    <w:p w:rsidR="00D43F35" w:rsidRPr="00BF6A3C" w:rsidRDefault="00D43F35" w:rsidP="00012E15">
      <w:pPr>
        <w:ind w:left="720"/>
        <w:jc w:val="both"/>
        <w:rPr>
          <w:sz w:val="22"/>
          <w:szCs w:val="22"/>
        </w:rPr>
      </w:pPr>
    </w:p>
    <w:p w:rsidR="00D43F35" w:rsidRPr="00BF6A3C" w:rsidRDefault="00D43F35" w:rsidP="00012E15">
      <w:pPr>
        <w:ind w:left="720"/>
        <w:jc w:val="both"/>
        <w:rPr>
          <w:sz w:val="22"/>
          <w:szCs w:val="22"/>
        </w:rPr>
      </w:pPr>
    </w:p>
    <w:p w:rsidR="00D43F35" w:rsidRPr="00BF6A3C" w:rsidRDefault="00D43F35" w:rsidP="007C3BAA">
      <w:pPr>
        <w:pStyle w:val="Nagwek1"/>
        <w:rPr>
          <w:sz w:val="22"/>
          <w:szCs w:val="22"/>
        </w:rPr>
      </w:pPr>
      <w:r w:rsidRPr="00BF6A3C">
        <w:rPr>
          <w:sz w:val="22"/>
          <w:szCs w:val="22"/>
        </w:rPr>
        <w:t xml:space="preserve">  ZAMAWIAJĄCY                 </w:t>
      </w:r>
      <w:r w:rsidRPr="00BF6A3C">
        <w:rPr>
          <w:sz w:val="22"/>
          <w:szCs w:val="22"/>
        </w:rPr>
        <w:tab/>
      </w:r>
      <w:r w:rsidRPr="00BF6A3C">
        <w:rPr>
          <w:sz w:val="22"/>
          <w:szCs w:val="22"/>
        </w:rPr>
        <w:tab/>
      </w:r>
      <w:r w:rsidRPr="00BF6A3C">
        <w:rPr>
          <w:sz w:val="22"/>
          <w:szCs w:val="22"/>
        </w:rPr>
        <w:tab/>
      </w:r>
      <w:r w:rsidRPr="00BF6A3C">
        <w:rPr>
          <w:sz w:val="22"/>
          <w:szCs w:val="22"/>
        </w:rPr>
        <w:tab/>
      </w:r>
      <w:r w:rsidRPr="00BF6A3C">
        <w:rPr>
          <w:sz w:val="22"/>
          <w:szCs w:val="22"/>
        </w:rPr>
        <w:tab/>
        <w:t>WYKONAWCA</w:t>
      </w:r>
    </w:p>
    <w:sectPr w:rsidR="00D43F35" w:rsidRPr="00BF6A3C" w:rsidSect="007C3BAA">
      <w:headerReference w:type="default" r:id="rId9"/>
      <w:footerReference w:type="default" r:id="rId10"/>
      <w:pgSz w:w="11906" w:h="16838" w:code="9"/>
      <w:pgMar w:top="979" w:right="1418" w:bottom="993" w:left="1418" w:header="709"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1A" w:rsidRDefault="00C9261A" w:rsidP="00B0069A">
      <w:r>
        <w:separator/>
      </w:r>
    </w:p>
  </w:endnote>
  <w:endnote w:type="continuationSeparator" w:id="0">
    <w:p w:rsidR="00C9261A" w:rsidRDefault="00C9261A" w:rsidP="00B0069A">
      <w:r>
        <w:continuationSeparator/>
      </w:r>
    </w:p>
  </w:endnote>
  <w:endnote w:id="1">
    <w:p w:rsidR="00C64682" w:rsidRDefault="00C64682" w:rsidP="001C4AE4">
      <w:pPr>
        <w:pStyle w:val="Tekstprzypisukocoweg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Sans Serif">
    <w:panose1 w:val="00000000000000000000"/>
    <w:charset w:val="EE"/>
    <w:family w:val="swiss"/>
    <w:notTrueType/>
    <w:pitch w:val="variable"/>
    <w:sig w:usb0="00000005" w:usb1="00000000" w:usb2="00000000" w:usb3="00000000" w:csb0="00000002" w:csb1="00000000"/>
  </w:font>
  <w:font w:name="TrebuchetMS">
    <w:altName w:val="MS Mincho"/>
    <w:panose1 w:val="00000000000000000000"/>
    <w:charset w:val="80"/>
    <w:family w:val="auto"/>
    <w:notTrueType/>
    <w:pitch w:val="default"/>
    <w:sig w:usb0="00000001" w:usb1="08070000" w:usb2="00000010" w:usb3="00000000" w:csb0="00020000" w:csb1="00000000"/>
  </w:font>
  <w:font w:name="Century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82" w:rsidRDefault="00C64682" w:rsidP="00145198">
    <w:pPr>
      <w:pStyle w:val="Stopka"/>
      <w:jc w:val="center"/>
    </w:pPr>
    <w:r>
      <w:rPr>
        <w:color w:val="FF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1A" w:rsidRDefault="00C9261A" w:rsidP="00B0069A">
      <w:r>
        <w:separator/>
      </w:r>
    </w:p>
  </w:footnote>
  <w:footnote w:type="continuationSeparator" w:id="0">
    <w:p w:rsidR="00C9261A" w:rsidRDefault="00C9261A" w:rsidP="00B0069A">
      <w:r>
        <w:continuationSeparator/>
      </w:r>
    </w:p>
  </w:footnote>
  <w:footnote w:id="1">
    <w:p w:rsidR="00C64682" w:rsidRDefault="00C64682" w:rsidP="00F63C04">
      <w:pPr>
        <w:pStyle w:val="Tekstprzypisudolnego"/>
      </w:pPr>
      <w:r w:rsidRPr="004C2728">
        <w:rPr>
          <w:rStyle w:val="Odwoanieprzypisudolnego"/>
          <w:sz w:val="18"/>
          <w:szCs w:val="18"/>
        </w:rPr>
        <w:footnoteRef/>
      </w:r>
      <w:r w:rsidRPr="004C2728">
        <w:rPr>
          <w:sz w:val="18"/>
          <w:szCs w:val="18"/>
        </w:rPr>
        <w:t xml:space="preserve"> Niepotrzebne skreślić</w:t>
      </w:r>
    </w:p>
  </w:footnote>
  <w:footnote w:id="2">
    <w:p w:rsidR="00C64682" w:rsidRPr="004D7A76" w:rsidRDefault="00C64682" w:rsidP="00F63C04">
      <w:pPr>
        <w:pStyle w:val="Tekstprzypisudolnego"/>
      </w:pPr>
      <w:r w:rsidRPr="004D7A76">
        <w:rPr>
          <w:rStyle w:val="Odwoanieprzypisudolnego"/>
        </w:rPr>
        <w:footnoteRef/>
      </w:r>
      <w:r w:rsidRPr="004D7A76">
        <w:t xml:space="preserve"> </w:t>
      </w:r>
      <w:r w:rsidRPr="004D7A76">
        <w:rPr>
          <w:sz w:val="18"/>
          <w:szCs w:val="18"/>
        </w:rPr>
        <w:t>Niepotrzebne skreślić</w:t>
      </w:r>
    </w:p>
  </w:footnote>
  <w:footnote w:id="3">
    <w:p w:rsidR="00C64682" w:rsidRPr="004D7A76" w:rsidRDefault="00C64682" w:rsidP="00F63C04">
      <w:pPr>
        <w:pStyle w:val="Tekstprzypisudolnego"/>
      </w:pPr>
      <w:r w:rsidRPr="004D7A76">
        <w:rPr>
          <w:rStyle w:val="Odwoanieprzypisudolnego"/>
        </w:rPr>
        <w:footnoteRef/>
      </w:r>
      <w:r w:rsidRPr="004D7A76">
        <w:t xml:space="preserve"> </w:t>
      </w:r>
      <w:r w:rsidRPr="004D7A76">
        <w:rPr>
          <w:sz w:val="18"/>
          <w:szCs w:val="18"/>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82" w:rsidRDefault="00C64682" w:rsidP="004B147C">
    <w:pPr>
      <w:pStyle w:val="Stopka"/>
    </w:pPr>
    <w:r>
      <w:t>ZP.271.6.2014</w:t>
    </w:r>
    <w:r>
      <w:tab/>
    </w:r>
    <w:r>
      <w:tab/>
      <w:t xml:space="preserve">strona </w:t>
    </w:r>
    <w:r>
      <w:rPr>
        <w:b/>
        <w:bCs/>
      </w:rPr>
      <w:fldChar w:fldCharType="begin"/>
    </w:r>
    <w:r>
      <w:rPr>
        <w:b/>
        <w:bCs/>
      </w:rPr>
      <w:instrText>PAGE</w:instrText>
    </w:r>
    <w:r>
      <w:rPr>
        <w:b/>
        <w:bCs/>
      </w:rPr>
      <w:fldChar w:fldCharType="separate"/>
    </w:r>
    <w:r w:rsidR="00C9261A">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9261A">
      <w:rPr>
        <w:b/>
        <w:bCs/>
        <w:noProof/>
      </w:rPr>
      <w:t>1</w:t>
    </w:r>
    <w:r>
      <w:rPr>
        <w:b/>
        <w:bCs/>
      </w:rPr>
      <w:fldChar w:fldCharType="end"/>
    </w:r>
  </w:p>
  <w:p w:rsidR="00C64682" w:rsidRDefault="00C64682" w:rsidP="00673874">
    <w:pPr>
      <w:pStyle w:val="Stopka"/>
      <w:jc w:val="both"/>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4.85pt;margin-top:8.55pt;width:447.65pt;height:.6pt;flip:y;z-index:251657728" o:connectortype="straight"/>
      </w:pict>
    </w:r>
    <w:r w:rsidRPr="00D672E8">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2.%1."/>
      <w:lvlJc w:val="right"/>
      <w:pPr>
        <w:tabs>
          <w:tab w:val="num" w:pos="340"/>
        </w:tabs>
        <w:ind w:left="340" w:firstLine="227"/>
      </w:pPr>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4">
    <w:nsid w:val="00000007"/>
    <w:multiLevelType w:val="multilevel"/>
    <w:tmpl w:val="00000007"/>
    <w:name w:val="WW8Num7"/>
    <w:lvl w:ilvl="0">
      <w:start w:val="2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6">
    <w:nsid w:val="00000009"/>
    <w:multiLevelType w:val="singleLevel"/>
    <w:tmpl w:val="00000009"/>
    <w:name w:val="WW8Num9"/>
    <w:lvl w:ilvl="0">
      <w:start w:val="1"/>
      <w:numFmt w:val="decimal"/>
      <w:lvlText w:val="%1."/>
      <w:lvlJc w:val="left"/>
      <w:pPr>
        <w:tabs>
          <w:tab w:val="num" w:pos="720"/>
        </w:tabs>
        <w:ind w:left="720" w:hanging="360"/>
      </w:pPr>
      <w:rPr>
        <w:color w:val="000000"/>
      </w:rPr>
    </w:lvl>
  </w:abstractNum>
  <w:abstractNum w:abstractNumId="7">
    <w:nsid w:val="0000000A"/>
    <w:multiLevelType w:val="singleLevel"/>
    <w:tmpl w:val="0000000A"/>
    <w:name w:val="WW8Num10"/>
    <w:lvl w:ilvl="0">
      <w:start w:val="1"/>
      <w:numFmt w:val="decimal"/>
      <w:lvlText w:val="%1."/>
      <w:lvlJc w:val="left"/>
      <w:pPr>
        <w:tabs>
          <w:tab w:val="num" w:pos="770"/>
        </w:tabs>
        <w:ind w:left="770" w:hanging="360"/>
      </w:pPr>
    </w:lvl>
  </w:abstractNum>
  <w:abstractNum w:abstractNumId="8">
    <w:nsid w:val="0000000B"/>
    <w:multiLevelType w:val="multilevel"/>
    <w:tmpl w:val="0000000B"/>
    <w:name w:val="WW8Num11"/>
    <w:lvl w:ilvl="0">
      <w:start w:val="10"/>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0000000C"/>
    <w:multiLevelType w:val="multilevel"/>
    <w:tmpl w:val="D6BEB858"/>
    <w:name w:val="WW8Num12"/>
    <w:lvl w:ilvl="0">
      <w:start w:val="6"/>
      <w:numFmt w:val="decimal"/>
      <w:lvlText w:val="%1."/>
      <w:lvlJc w:val="left"/>
      <w:pPr>
        <w:tabs>
          <w:tab w:val="num" w:pos="900"/>
        </w:tabs>
        <w:ind w:left="900" w:hanging="360"/>
      </w:pPr>
    </w:lvl>
    <w:lvl w:ilvl="1">
      <w:start w:val="1"/>
      <w:numFmt w:val="lowerLetter"/>
      <w:lvlText w:val="%2)"/>
      <w:lvlJc w:val="left"/>
      <w:pPr>
        <w:tabs>
          <w:tab w:val="num" w:pos="1440"/>
        </w:tabs>
        <w:ind w:left="1440" w:hanging="360"/>
      </w:pPr>
      <w:rPr>
        <w:rFonts w:ascii="Tahoma" w:eastAsia="Times New Roman" w:hAnsi="Tahoma"/>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E"/>
    <w:multiLevelType w:val="singleLevel"/>
    <w:tmpl w:val="951AA020"/>
    <w:name w:val="WW8Num14"/>
    <w:lvl w:ilvl="0">
      <w:start w:val="1"/>
      <w:numFmt w:val="decimal"/>
      <w:lvlText w:val="%1."/>
      <w:lvlJc w:val="left"/>
      <w:pPr>
        <w:tabs>
          <w:tab w:val="num" w:pos="727"/>
        </w:tabs>
        <w:ind w:left="727" w:hanging="360"/>
      </w:pPr>
      <w:rPr>
        <w:rFonts w:ascii="Tahoma" w:eastAsia="Times New Roman" w:hAnsi="Tahoma"/>
      </w:rPr>
    </w:lvl>
  </w:abstractNum>
  <w:abstractNum w:abstractNumId="11">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2">
    <w:nsid w:val="00000011"/>
    <w:multiLevelType w:val="singleLevel"/>
    <w:tmpl w:val="00000011"/>
    <w:name w:val="WW8Num17"/>
    <w:lvl w:ilvl="0">
      <w:start w:val="1"/>
      <w:numFmt w:val="lowerLetter"/>
      <w:lvlText w:val="%1)"/>
      <w:lvlJc w:val="left"/>
      <w:pPr>
        <w:tabs>
          <w:tab w:val="num" w:pos="644"/>
        </w:tabs>
        <w:ind w:left="644" w:hanging="360"/>
      </w:pPr>
    </w:lvl>
  </w:abstractNum>
  <w:abstractNum w:abstractNumId="13">
    <w:nsid w:val="00000013"/>
    <w:multiLevelType w:val="singleLevel"/>
    <w:tmpl w:val="D3A28B9E"/>
    <w:name w:val="WW8Num20"/>
    <w:lvl w:ilvl="0">
      <w:start w:val="1"/>
      <w:numFmt w:val="decimal"/>
      <w:lvlText w:val="%1."/>
      <w:lvlJc w:val="left"/>
      <w:pPr>
        <w:tabs>
          <w:tab w:val="num" w:pos="734"/>
        </w:tabs>
        <w:ind w:left="734" w:hanging="360"/>
      </w:pPr>
      <w:rPr>
        <w:rFonts w:ascii="Tahoma" w:eastAsia="Times New Roman" w:hAnsi="Tahoma"/>
        <w:color w:val="000000"/>
      </w:rPr>
    </w:lvl>
  </w:abstractNum>
  <w:abstractNum w:abstractNumId="14">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9"/>
    <w:multiLevelType w:val="multilevel"/>
    <w:tmpl w:val="00000019"/>
    <w:name w:val="WW8Num26"/>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6">
    <w:nsid w:val="0000001B"/>
    <w:multiLevelType w:val="multilevel"/>
    <w:tmpl w:val="0000001B"/>
    <w:name w:val="WW8Num28"/>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7">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8">
    <w:nsid w:val="00000020"/>
    <w:multiLevelType w:val="multilevel"/>
    <w:tmpl w:val="00000020"/>
    <w:name w:val="WW8Num33"/>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nsid w:val="00000025"/>
    <w:multiLevelType w:val="multilevel"/>
    <w:tmpl w:val="00000025"/>
    <w:name w:val="WW8Num38"/>
    <w:lvl w:ilvl="0">
      <w:start w:val="1"/>
      <w:numFmt w:val="lowerLetter"/>
      <w:lvlText w:val="%1)"/>
      <w:lvlJc w:val="left"/>
      <w:pPr>
        <w:tabs>
          <w:tab w:val="num" w:pos="717"/>
        </w:tabs>
        <w:ind w:left="717" w:hanging="360"/>
      </w:pPr>
      <w:rPr>
        <w:color w:val="auto"/>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8"/>
    <w:multiLevelType w:val="multilevel"/>
    <w:tmpl w:val="00000028"/>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hAnsi="Tahoma" w:cs="Tahoma"/>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2A"/>
    <w:multiLevelType w:val="multilevel"/>
    <w:tmpl w:val="0000002A"/>
    <w:name w:val="WW8Num43"/>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Tahoma" w:hAnsi="Tahoma" w:cs="Tahoma"/>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nsid w:val="0000002B"/>
    <w:multiLevelType w:val="multilevel"/>
    <w:tmpl w:val="0000002B"/>
    <w:name w:val="WW8Num44"/>
    <w:lvl w:ilvl="0">
      <w:start w:val="21"/>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4">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25">
    <w:nsid w:val="0000002D"/>
    <w:multiLevelType w:val="multilevel"/>
    <w:tmpl w:val="0000002D"/>
    <w:name w:val="WW8Num46"/>
    <w:lvl w:ilvl="0">
      <w:start w:val="19"/>
      <w:numFmt w:val="decimal"/>
      <w:lvlText w:val="%1"/>
      <w:lvlJc w:val="left"/>
      <w:pPr>
        <w:tabs>
          <w:tab w:val="num" w:pos="480"/>
        </w:tabs>
        <w:ind w:left="480" w:hanging="480"/>
      </w:pPr>
      <w:rPr>
        <w:b w:val="0"/>
        <w:bCs w:val="0"/>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1080"/>
        </w:tabs>
        <w:ind w:left="1080" w:hanging="1080"/>
      </w:pPr>
      <w:rPr>
        <w:b w:val="0"/>
        <w:bCs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440"/>
        </w:tabs>
        <w:ind w:left="1440" w:hanging="1440"/>
      </w:pPr>
      <w:rPr>
        <w:b w:val="0"/>
        <w:bCs w:val="0"/>
      </w:rPr>
    </w:lvl>
    <w:lvl w:ilvl="5">
      <w:start w:val="1"/>
      <w:numFmt w:val="decimal"/>
      <w:lvlText w:val="%1.%2.%3.%4.%5.%6"/>
      <w:lvlJc w:val="left"/>
      <w:pPr>
        <w:tabs>
          <w:tab w:val="num" w:pos="1800"/>
        </w:tabs>
        <w:ind w:left="1800" w:hanging="1800"/>
      </w:pPr>
      <w:rPr>
        <w:b w:val="0"/>
        <w:bCs w:val="0"/>
      </w:rPr>
    </w:lvl>
    <w:lvl w:ilvl="6">
      <w:start w:val="1"/>
      <w:numFmt w:val="decimal"/>
      <w:lvlText w:val="%1.%2.%3.%4.%5.%6.%7"/>
      <w:lvlJc w:val="left"/>
      <w:pPr>
        <w:tabs>
          <w:tab w:val="num" w:pos="2160"/>
        </w:tabs>
        <w:ind w:left="2160" w:hanging="2160"/>
      </w:pPr>
      <w:rPr>
        <w:b w:val="0"/>
        <w:bCs w:val="0"/>
      </w:rPr>
    </w:lvl>
    <w:lvl w:ilvl="7">
      <w:start w:val="1"/>
      <w:numFmt w:val="decimal"/>
      <w:lvlText w:val="%1.%2.%3.%4.%5.%6.%7.%8"/>
      <w:lvlJc w:val="left"/>
      <w:pPr>
        <w:tabs>
          <w:tab w:val="num" w:pos="2160"/>
        </w:tabs>
        <w:ind w:left="2160" w:hanging="2160"/>
      </w:pPr>
      <w:rPr>
        <w:b w:val="0"/>
        <w:bCs w:val="0"/>
      </w:rPr>
    </w:lvl>
    <w:lvl w:ilvl="8">
      <w:start w:val="1"/>
      <w:numFmt w:val="decimal"/>
      <w:lvlText w:val="%1.%2.%3.%4.%5.%6.%7.%8.%9"/>
      <w:lvlJc w:val="left"/>
      <w:pPr>
        <w:tabs>
          <w:tab w:val="num" w:pos="2520"/>
        </w:tabs>
        <w:ind w:left="2520" w:hanging="2520"/>
      </w:pPr>
      <w:rPr>
        <w:b w:val="0"/>
        <w:bCs w:val="0"/>
      </w:rPr>
    </w:lvl>
  </w:abstractNum>
  <w:abstractNum w:abstractNumId="26">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7">
    <w:nsid w:val="00000030"/>
    <w:multiLevelType w:val="multilevel"/>
    <w:tmpl w:val="66FA0430"/>
    <w:name w:val="WW8Num49"/>
    <w:lvl w:ilvl="0">
      <w:start w:val="1"/>
      <w:numFmt w:val="decimal"/>
      <w:lvlText w:val="%1."/>
      <w:lvlJc w:val="left"/>
      <w:pPr>
        <w:tabs>
          <w:tab w:val="num" w:pos="720"/>
        </w:tabs>
        <w:ind w:left="720" w:hanging="360"/>
      </w:pPr>
      <w:rPr>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29">
    <w:nsid w:val="00000033"/>
    <w:multiLevelType w:val="singleLevel"/>
    <w:tmpl w:val="00000033"/>
    <w:name w:val="WW8Num53"/>
    <w:lvl w:ilvl="0">
      <w:start w:val="1"/>
      <w:numFmt w:val="decimal"/>
      <w:lvlText w:val="%1."/>
      <w:lvlJc w:val="left"/>
      <w:pPr>
        <w:tabs>
          <w:tab w:val="num" w:pos="720"/>
        </w:tabs>
        <w:ind w:left="720" w:hanging="360"/>
      </w:pPr>
      <w:rPr>
        <w:rFonts w:ascii="Tahoma" w:hAnsi="Tahoma" w:cs="Tahoma"/>
        <w:sz w:val="24"/>
        <w:szCs w:val="24"/>
      </w:rPr>
    </w:lvl>
  </w:abstractNum>
  <w:abstractNum w:abstractNumId="30">
    <w:nsid w:val="00000034"/>
    <w:multiLevelType w:val="multilevel"/>
    <w:tmpl w:val="00000034"/>
    <w:name w:val="WW8Num5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1">
    <w:nsid w:val="0000003A"/>
    <w:multiLevelType w:val="multilevel"/>
    <w:tmpl w:val="0000003A"/>
    <w:name w:val="WW8Num61"/>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2">
    <w:nsid w:val="0000003C"/>
    <w:multiLevelType w:val="multilevel"/>
    <w:tmpl w:val="26304290"/>
    <w:name w:val="WW8Num63"/>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color w:val="000000"/>
      </w:rPr>
    </w:lvl>
    <w:lvl w:ilvl="2">
      <w:start w:val="1"/>
      <w:numFmt w:val="decimal"/>
      <w:lvlText w:val="%3)"/>
      <w:lvlJc w:val="left"/>
      <w:pPr>
        <w:tabs>
          <w:tab w:val="num" w:pos="2340"/>
        </w:tabs>
        <w:ind w:left="2340" w:hanging="360"/>
      </w:pPr>
      <w:rPr>
        <w:rFonts w:hint="default"/>
        <w:b w:val="0"/>
        <w:bCs w:val="0"/>
        <w:i w:val="0"/>
        <w:iCs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41"/>
    <w:multiLevelType w:val="singleLevel"/>
    <w:tmpl w:val="00000041"/>
    <w:name w:val="WW8Num68"/>
    <w:lvl w:ilvl="0">
      <w:start w:val="2"/>
      <w:numFmt w:val="decimal"/>
      <w:lvlText w:val="(%1)"/>
      <w:lvlJc w:val="left"/>
      <w:pPr>
        <w:tabs>
          <w:tab w:val="num" w:pos="1410"/>
        </w:tabs>
        <w:ind w:left="1410" w:hanging="705"/>
      </w:pPr>
    </w:lvl>
  </w:abstractNum>
  <w:abstractNum w:abstractNumId="34">
    <w:nsid w:val="00000043"/>
    <w:multiLevelType w:val="multilevel"/>
    <w:tmpl w:val="00000043"/>
    <w:name w:val="WW8Num70"/>
    <w:lvl w:ilvl="0">
      <w:start w:val="1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36">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48"/>
    <w:multiLevelType w:val="multilevel"/>
    <w:tmpl w:val="D57C8956"/>
    <w:name w:val="WW8Num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ahoma" w:eastAsia="Times New Roman" w:hAnsi="Tahoma"/>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szCs w:val="24"/>
      </w:rPr>
    </w:lvl>
    <w:lvl w:ilvl="1" w:tplc="2B18A460">
      <w:start w:val="1"/>
      <w:numFmt w:val="bullet"/>
      <w:lvlText w:val=""/>
      <w:lvlJc w:val="left"/>
      <w:pPr>
        <w:tabs>
          <w:tab w:val="num" w:pos="1363"/>
        </w:tabs>
        <w:ind w:left="1363" w:hanging="283"/>
      </w:pPr>
      <w:rPr>
        <w:rFonts w:ascii="Symbol" w:hAnsi="Symbol" w:cs="Symbol" w:hint="default"/>
        <w:sz w:val="24"/>
        <w:szCs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055778A2"/>
    <w:multiLevelType w:val="hybridMultilevel"/>
    <w:tmpl w:val="1D8858C2"/>
    <w:lvl w:ilvl="0" w:tplc="94063252">
      <w:start w:val="1"/>
      <w:numFmt w:val="decimal"/>
      <w:lvlText w:val="%1."/>
      <w:lvlJc w:val="left"/>
      <w:pPr>
        <w:tabs>
          <w:tab w:val="num" w:pos="720"/>
        </w:tabs>
        <w:ind w:left="720" w:hanging="360"/>
      </w:pPr>
      <w:rPr>
        <w:b w:val="0"/>
        <w:bCs w:val="0"/>
      </w:rPr>
    </w:lvl>
    <w:lvl w:ilvl="1" w:tplc="7730086A">
      <w:start w:val="1"/>
      <w:numFmt w:val="lowerLetter"/>
      <w:lvlText w:val="%2)"/>
      <w:lvlJc w:val="left"/>
      <w:pPr>
        <w:tabs>
          <w:tab w:val="num" w:pos="1477"/>
        </w:tabs>
        <w:ind w:left="1477" w:hanging="397"/>
      </w:pPr>
      <w:rPr>
        <w:rFonts w:ascii="Tahoma" w:hAnsi="Tahoma" w:cs="Tahoma" w:hint="default"/>
        <w:b w:val="0"/>
        <w:bCs w:val="0"/>
        <w:color w:val="00000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41">
    <w:nsid w:val="0CD57A17"/>
    <w:multiLevelType w:val="hybridMultilevel"/>
    <w:tmpl w:val="23108CC2"/>
    <w:lvl w:ilvl="0" w:tplc="0E16C264">
      <w:start w:val="3"/>
      <w:numFmt w:val="decimal"/>
      <w:lvlText w:val="%1."/>
      <w:lvlJc w:val="left"/>
      <w:pPr>
        <w:tabs>
          <w:tab w:val="num" w:pos="5880"/>
        </w:tabs>
        <w:ind w:left="5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11EF43D1"/>
    <w:multiLevelType w:val="multilevel"/>
    <w:tmpl w:val="8DB4CF66"/>
    <w:lvl w:ilvl="0">
      <w:start w:val="1"/>
      <w:numFmt w:val="upperRoman"/>
      <w:pStyle w:val="Spistreci1"/>
      <w:lvlText w:val="%1."/>
      <w:lvlJc w:val="left"/>
      <w:pPr>
        <w:tabs>
          <w:tab w:val="num" w:pos="720"/>
        </w:tabs>
        <w:ind w:left="360" w:hanging="360"/>
      </w:pPr>
      <w:rPr>
        <w:rFonts w:hint="default"/>
      </w:rPr>
    </w:lvl>
    <w:lvl w:ilvl="1">
      <w:start w:val="1"/>
      <w:numFmt w:val="decimal"/>
      <w:lvlText w:val="%2.1"/>
      <w:lvlJc w:val="left"/>
      <w:pPr>
        <w:tabs>
          <w:tab w:val="num" w:pos="792"/>
        </w:tabs>
        <w:ind w:left="792" w:hanging="432"/>
      </w:pPr>
      <w:rPr>
        <w:rFonts w:hint="default"/>
      </w:rPr>
    </w:lvl>
    <w:lvl w:ilvl="2">
      <w:start w:val="1"/>
      <w:numFmt w:val="decimal"/>
      <w:lvlText w:val="%2.%3.1."/>
      <w:lvlJc w:val="left"/>
      <w:pPr>
        <w:tabs>
          <w:tab w:val="num" w:pos="144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4">
    <w:nsid w:val="15D40AF3"/>
    <w:multiLevelType w:val="hybridMultilevel"/>
    <w:tmpl w:val="63FAF97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nsid w:val="17B520D7"/>
    <w:multiLevelType w:val="hybridMultilevel"/>
    <w:tmpl w:val="CABAC992"/>
    <w:lvl w:ilvl="0" w:tplc="FFFFFFFF">
      <w:start w:val="1"/>
      <w:numFmt w:val="lowerLetter"/>
      <w:lvlText w:val="%1)"/>
      <w:lvlJc w:val="left"/>
      <w:pPr>
        <w:tabs>
          <w:tab w:val="num" w:pos="2127"/>
        </w:tabs>
        <w:ind w:left="2127" w:hanging="360"/>
      </w:pPr>
      <w:rPr>
        <w:rFonts w:hint="default"/>
      </w:r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7322828A">
      <w:start w:val="1"/>
      <w:numFmt w:val="decimal"/>
      <w:lvlText w:val="%4."/>
      <w:lvlJc w:val="left"/>
      <w:pPr>
        <w:tabs>
          <w:tab w:val="num" w:pos="360"/>
        </w:tabs>
        <w:ind w:left="360" w:hanging="360"/>
      </w:pPr>
      <w:rPr>
        <w:b/>
        <w:bCs/>
        <w:color w:val="auto"/>
        <w:sz w:val="24"/>
        <w:szCs w:val="24"/>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46">
    <w:nsid w:val="193F4C61"/>
    <w:multiLevelType w:val="hybridMultilevel"/>
    <w:tmpl w:val="5C7423B4"/>
    <w:lvl w:ilvl="0" w:tplc="FFFFFFFF">
      <w:start w:val="1"/>
      <w:numFmt w:val="lowerLetter"/>
      <w:pStyle w:val="Nagwek5"/>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47">
    <w:nsid w:val="1A7527D8"/>
    <w:multiLevelType w:val="hybridMultilevel"/>
    <w:tmpl w:val="80B2CC4C"/>
    <w:lvl w:ilvl="0" w:tplc="DBD4081A">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C9C4235"/>
    <w:multiLevelType w:val="hybridMultilevel"/>
    <w:tmpl w:val="5F1895A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1CA21F00"/>
    <w:multiLevelType w:val="hybridMultilevel"/>
    <w:tmpl w:val="EB62B736"/>
    <w:lvl w:ilvl="0" w:tplc="1B028A3A">
      <w:start w:val="1"/>
      <w:numFmt w:val="decimal"/>
      <w:lvlText w:val="%1."/>
      <w:lvlJc w:val="left"/>
      <w:pPr>
        <w:tabs>
          <w:tab w:val="num" w:pos="360"/>
        </w:tabs>
        <w:ind w:left="360" w:hanging="360"/>
      </w:pPr>
      <w:rPr>
        <w:rFonts w:ascii="Tahoma" w:hAnsi="Tahoma" w:cs="Tahoma" w:hint="default"/>
      </w:rPr>
    </w:lvl>
    <w:lvl w:ilvl="1" w:tplc="04150001">
      <w:start w:val="1"/>
      <w:numFmt w:val="bullet"/>
      <w:lvlText w:val=""/>
      <w:lvlJc w:val="left"/>
      <w:pPr>
        <w:tabs>
          <w:tab w:val="num" w:pos="1080"/>
        </w:tabs>
        <w:ind w:left="1080" w:hanging="360"/>
      </w:pPr>
      <w:rPr>
        <w:rFonts w:ascii="Symbol" w:hAnsi="Symbol" w:cs="Symbol" w:hint="default"/>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nsid w:val="1F215C8B"/>
    <w:multiLevelType w:val="hybridMultilevel"/>
    <w:tmpl w:val="F9DE688C"/>
    <w:lvl w:ilvl="0" w:tplc="C4F0CA7A">
      <w:start w:val="1"/>
      <w:numFmt w:val="lowerLetter"/>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nsid w:val="20B45086"/>
    <w:multiLevelType w:val="singleLevel"/>
    <w:tmpl w:val="2E20CB38"/>
    <w:lvl w:ilvl="0">
      <w:start w:val="5"/>
      <w:numFmt w:val="decimal"/>
      <w:lvlText w:val="%1."/>
      <w:lvlJc w:val="left"/>
      <w:pPr>
        <w:tabs>
          <w:tab w:val="num" w:pos="360"/>
        </w:tabs>
        <w:ind w:left="360" w:hanging="360"/>
      </w:pPr>
      <w:rPr>
        <w:rFonts w:hint="default"/>
      </w:rPr>
    </w:lvl>
  </w:abstractNum>
  <w:abstractNum w:abstractNumId="53">
    <w:nsid w:val="22B65789"/>
    <w:multiLevelType w:val="singleLevel"/>
    <w:tmpl w:val="0415000F"/>
    <w:lvl w:ilvl="0">
      <w:start w:val="1"/>
      <w:numFmt w:val="decimal"/>
      <w:lvlText w:val="%1."/>
      <w:lvlJc w:val="left"/>
      <w:pPr>
        <w:tabs>
          <w:tab w:val="num" w:pos="360"/>
        </w:tabs>
        <w:ind w:left="360" w:hanging="360"/>
      </w:pPr>
    </w:lvl>
  </w:abstractNum>
  <w:abstractNum w:abstractNumId="54">
    <w:nsid w:val="26B93B26"/>
    <w:multiLevelType w:val="hybridMultilevel"/>
    <w:tmpl w:val="E7867B3C"/>
    <w:lvl w:ilvl="0" w:tplc="8BA848B2">
      <w:start w:val="1"/>
      <w:numFmt w:val="decimal"/>
      <w:lvlText w:val="%1."/>
      <w:lvlJc w:val="left"/>
      <w:pPr>
        <w:tabs>
          <w:tab w:val="num" w:pos="360"/>
        </w:tabs>
        <w:ind w:left="360" w:hanging="360"/>
      </w:pPr>
      <w:rPr>
        <w:rFonts w:ascii="Tahoma" w:hAnsi="Tahoma" w:cs="Tahoma" w:hint="default"/>
      </w:rPr>
    </w:lvl>
    <w:lvl w:ilvl="1" w:tplc="2AFEC344">
      <w:start w:val="1"/>
      <w:numFmt w:val="bullet"/>
      <w:lvlText w:val=""/>
      <w:lvlJc w:val="left"/>
      <w:pPr>
        <w:tabs>
          <w:tab w:val="num" w:pos="1080"/>
        </w:tabs>
        <w:ind w:left="1080" w:hanging="360"/>
      </w:pPr>
      <w:rPr>
        <w:rFonts w:ascii="Symbol" w:hAnsi="Symbol" w:cs="Symbol" w:hint="default"/>
        <w:color w:val="auto"/>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nsid w:val="27C97C4E"/>
    <w:multiLevelType w:val="multilevel"/>
    <w:tmpl w:val="C492CA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color w:val="auto"/>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nsid w:val="297058D4"/>
    <w:multiLevelType w:val="hybridMultilevel"/>
    <w:tmpl w:val="18F4AF14"/>
    <w:lvl w:ilvl="0" w:tplc="14EACAB0">
      <w:start w:val="2"/>
      <w:numFmt w:val="decimal"/>
      <w:lvlText w:val="%1."/>
      <w:lvlJc w:val="left"/>
      <w:pPr>
        <w:ind w:left="720" w:hanging="360"/>
      </w:pPr>
      <w:rPr>
        <w:rFonts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2A135A3B"/>
    <w:multiLevelType w:val="hybridMultilevel"/>
    <w:tmpl w:val="7132E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CEE5D14"/>
    <w:multiLevelType w:val="hybridMultilevel"/>
    <w:tmpl w:val="0646FB04"/>
    <w:lvl w:ilvl="0" w:tplc="357AE8C4">
      <w:start w:val="3"/>
      <w:numFmt w:val="decimal"/>
      <w:lvlText w:val="%1."/>
      <w:lvlJc w:val="left"/>
      <w:pPr>
        <w:tabs>
          <w:tab w:val="num" w:pos="340"/>
        </w:tabs>
        <w:ind w:left="397" w:hanging="397"/>
      </w:pPr>
      <w:rPr>
        <w:rFonts w:ascii="Tahoma" w:hAnsi="Tahoma" w:cs="Tahoma"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2EF22831"/>
    <w:multiLevelType w:val="singleLevel"/>
    <w:tmpl w:val="F87A1226"/>
    <w:lvl w:ilvl="0">
      <w:start w:val="1"/>
      <w:numFmt w:val="decimal"/>
      <w:lvlText w:val="%1."/>
      <w:lvlJc w:val="left"/>
      <w:pPr>
        <w:tabs>
          <w:tab w:val="num" w:pos="360"/>
        </w:tabs>
        <w:ind w:left="360" w:hanging="360"/>
      </w:pPr>
      <w:rPr>
        <w:rFonts w:hint="default"/>
        <w:i w:val="0"/>
        <w:iCs w:val="0"/>
        <w:color w:val="auto"/>
      </w:rPr>
    </w:lvl>
  </w:abstractNum>
  <w:abstractNum w:abstractNumId="60">
    <w:nsid w:val="31276F5F"/>
    <w:multiLevelType w:val="hybridMultilevel"/>
    <w:tmpl w:val="479CB3EE"/>
    <w:lvl w:ilvl="0" w:tplc="B4A6CED6">
      <w:start w:val="1"/>
      <w:numFmt w:val="lowerLetter"/>
      <w:lvlText w:val="%1)"/>
      <w:lvlJc w:val="left"/>
      <w:pPr>
        <w:tabs>
          <w:tab w:val="num" w:pos="720"/>
        </w:tabs>
        <w:ind w:left="720" w:hanging="360"/>
      </w:pPr>
      <w:rPr>
        <w:rFonts w:hint="default"/>
      </w:rPr>
    </w:lvl>
    <w:lvl w:ilvl="1" w:tplc="6074A47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32EB1854"/>
    <w:multiLevelType w:val="hybridMultilevel"/>
    <w:tmpl w:val="52B694FA"/>
    <w:lvl w:ilvl="0" w:tplc="C20C0026">
      <w:start w:val="1"/>
      <w:numFmt w:val="decimal"/>
      <w:lvlText w:val="%1."/>
      <w:lvlJc w:val="left"/>
      <w:pPr>
        <w:tabs>
          <w:tab w:val="num" w:pos="360"/>
        </w:tabs>
        <w:ind w:left="360" w:hanging="360"/>
      </w:pPr>
      <w:rPr>
        <w:rFonts w:hint="default"/>
        <w:i w:val="0"/>
        <w:iCs w:val="0"/>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nsid w:val="333F2B8F"/>
    <w:multiLevelType w:val="hybridMultilevel"/>
    <w:tmpl w:val="876E16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nsid w:val="349F6BCC"/>
    <w:multiLevelType w:val="hybridMultilevel"/>
    <w:tmpl w:val="7126436E"/>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4">
    <w:nsid w:val="36692931"/>
    <w:multiLevelType w:val="hybridMultilevel"/>
    <w:tmpl w:val="ED4E4C6A"/>
    <w:name w:val="WW8Num702"/>
    <w:lvl w:ilvl="0" w:tplc="0000000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38BE1ECD"/>
    <w:multiLevelType w:val="hybridMultilevel"/>
    <w:tmpl w:val="94E4944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nsid w:val="3B5A22CD"/>
    <w:multiLevelType w:val="hybridMultilevel"/>
    <w:tmpl w:val="88B85FE6"/>
    <w:lvl w:ilvl="0" w:tplc="A232CD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nsid w:val="3B8B1595"/>
    <w:multiLevelType w:val="multilevel"/>
    <w:tmpl w:val="D7046964"/>
    <w:lvl w:ilvl="0">
      <w:start w:val="1"/>
      <w:numFmt w:val="decimal"/>
      <w:lvlText w:val="%1."/>
      <w:legacy w:legacy="1" w:legacySpace="120" w:legacyIndent="360"/>
      <w:lvlJc w:val="left"/>
      <w:pPr>
        <w:ind w:left="360" w:hanging="360"/>
      </w:pPr>
    </w:lvl>
    <w:lvl w:ilvl="1">
      <w:start w:val="1"/>
      <w:numFmt w:val="decimal"/>
      <w:lvlText w:val="%2."/>
      <w:lvlJc w:val="left"/>
      <w:pPr>
        <w:tabs>
          <w:tab w:val="num" w:pos="1420"/>
        </w:tabs>
        <w:ind w:left="1477" w:hanging="397"/>
      </w:pPr>
      <w:rPr>
        <w:rFonts w:ascii="Tahoma" w:hAnsi="Tahoma" w:cs="Tahoma" w:hint="default"/>
        <w:b/>
        <w:bCs/>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3D411B90"/>
    <w:multiLevelType w:val="hybridMultilevel"/>
    <w:tmpl w:val="1DF8FEEE"/>
    <w:lvl w:ilvl="0" w:tplc="FFFFFFFF">
      <w:start w:val="1"/>
      <w:numFmt w:val="lowerLetter"/>
      <w:lvlText w:val="%1)"/>
      <w:lvlJc w:val="left"/>
      <w:pPr>
        <w:tabs>
          <w:tab w:val="num" w:pos="960"/>
        </w:tabs>
        <w:ind w:left="960" w:hanging="360"/>
      </w:pPr>
      <w:rPr>
        <w:rFonts w:hint="default"/>
      </w:rPr>
    </w:lvl>
    <w:lvl w:ilvl="1" w:tplc="F1C00E6E">
      <w:start w:val="1"/>
      <w:numFmt w:val="lowerLetter"/>
      <w:lvlText w:val="%2)"/>
      <w:lvlJc w:val="left"/>
      <w:pPr>
        <w:tabs>
          <w:tab w:val="num" w:pos="1680"/>
        </w:tabs>
        <w:ind w:left="1680" w:hanging="360"/>
      </w:pPr>
      <w:rPr>
        <w:rFonts w:hint="default"/>
      </w:r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rPr>
        <w:rFonts w:hint="default"/>
      </w:r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69">
    <w:nsid w:val="400E0B66"/>
    <w:multiLevelType w:val="multilevel"/>
    <w:tmpl w:val="FEAC9C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nsid w:val="40CD3CB2"/>
    <w:multiLevelType w:val="hybridMultilevel"/>
    <w:tmpl w:val="73BA3230"/>
    <w:lvl w:ilvl="0" w:tplc="2D5C670C">
      <w:start w:val="1"/>
      <w:numFmt w:val="decimal"/>
      <w:lvlText w:val="%1."/>
      <w:lvlJc w:val="left"/>
      <w:pPr>
        <w:tabs>
          <w:tab w:val="num" w:pos="340"/>
        </w:tabs>
        <w:ind w:left="397" w:hanging="397"/>
      </w:pPr>
      <w:rPr>
        <w:rFonts w:ascii="Tahoma" w:hAnsi="Tahoma" w:cs="Tahoma" w:hint="default"/>
        <w:sz w:val="24"/>
        <w:szCs w:val="24"/>
      </w:rPr>
    </w:lvl>
    <w:lvl w:ilvl="1" w:tplc="595EE4B6">
      <w:start w:val="1"/>
      <w:numFmt w:val="lowerLetter"/>
      <w:lvlText w:val="%2)"/>
      <w:lvlJc w:val="left"/>
      <w:pPr>
        <w:tabs>
          <w:tab w:val="num" w:pos="1440"/>
        </w:tabs>
        <w:ind w:left="1440" w:hanging="360"/>
      </w:pPr>
      <w:rPr>
        <w:rFonts w:hint="default"/>
        <w:sz w:val="24"/>
        <w:szCs w:val="24"/>
      </w:rPr>
    </w:lvl>
    <w:lvl w:ilvl="2" w:tplc="0415000B">
      <w:start w:val="1"/>
      <w:numFmt w:val="bullet"/>
      <w:lvlText w:val=""/>
      <w:lvlJc w:val="left"/>
      <w:pPr>
        <w:tabs>
          <w:tab w:val="num" w:pos="2340"/>
        </w:tabs>
        <w:ind w:left="2340" w:hanging="360"/>
      </w:pPr>
      <w:rPr>
        <w:rFonts w:ascii="Wingdings" w:hAnsi="Wingdings" w:cs="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417276D9"/>
    <w:multiLevelType w:val="hybridMultilevel"/>
    <w:tmpl w:val="EF3467AE"/>
    <w:lvl w:ilvl="0" w:tplc="D192794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2">
    <w:nsid w:val="4C3D7B91"/>
    <w:multiLevelType w:val="hybridMultilevel"/>
    <w:tmpl w:val="D95E944C"/>
    <w:lvl w:ilvl="0" w:tplc="052CC29E">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3">
    <w:nsid w:val="4FE55C41"/>
    <w:multiLevelType w:val="hybridMultilevel"/>
    <w:tmpl w:val="006EF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43128CB"/>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55EC064A"/>
    <w:multiLevelType w:val="hybridMultilevel"/>
    <w:tmpl w:val="AB02DE30"/>
    <w:lvl w:ilvl="0" w:tplc="70CCDF04">
      <w:start w:val="1"/>
      <w:numFmt w:val="lowerLetter"/>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nsid w:val="5CE7470E"/>
    <w:multiLevelType w:val="hybridMultilevel"/>
    <w:tmpl w:val="54444C0A"/>
    <w:lvl w:ilvl="0" w:tplc="9F86759A">
      <w:start w:val="1"/>
      <w:numFmt w:val="decimal"/>
      <w:lvlText w:val="%1."/>
      <w:lvlJc w:val="left"/>
      <w:pPr>
        <w:tabs>
          <w:tab w:val="num" w:pos="340"/>
        </w:tabs>
        <w:ind w:left="397" w:hanging="397"/>
      </w:pPr>
      <w:rPr>
        <w:rFonts w:ascii="Tahoma" w:hAnsi="Tahoma" w:cs="Tahoma" w:hint="default"/>
        <w:sz w:val="24"/>
        <w:szCs w:val="24"/>
      </w:rPr>
    </w:lvl>
    <w:lvl w:ilvl="1" w:tplc="322E6E52">
      <w:start w:val="1"/>
      <w:numFmt w:val="decimal"/>
      <w:lvlText w:val="%2."/>
      <w:lvlJc w:val="left"/>
      <w:pPr>
        <w:tabs>
          <w:tab w:val="num" w:pos="1420"/>
        </w:tabs>
        <w:ind w:left="1477" w:hanging="397"/>
      </w:pPr>
      <w:rPr>
        <w:rFonts w:ascii="Tahoma" w:hAnsi="Tahoma" w:cs="Tahoma" w:hint="default"/>
        <w:b/>
        <w:bCs/>
        <w:sz w:val="28"/>
        <w:szCs w:val="28"/>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77">
    <w:nsid w:val="615E303D"/>
    <w:multiLevelType w:val="hybridMultilevel"/>
    <w:tmpl w:val="F0F6BE5C"/>
    <w:lvl w:ilvl="0" w:tplc="2D5C670C">
      <w:start w:val="1"/>
      <w:numFmt w:val="decimal"/>
      <w:lvlText w:val="%1."/>
      <w:lvlJc w:val="left"/>
      <w:pPr>
        <w:tabs>
          <w:tab w:val="num" w:pos="340"/>
        </w:tabs>
        <w:ind w:left="397" w:hanging="397"/>
      </w:pPr>
      <w:rPr>
        <w:rFonts w:ascii="Tahoma" w:hAnsi="Tahoma" w:cs="Tahoma" w:hint="default"/>
        <w:sz w:val="24"/>
        <w:szCs w:val="24"/>
      </w:rPr>
    </w:lvl>
    <w:lvl w:ilvl="1" w:tplc="2B18A460">
      <w:start w:val="1"/>
      <w:numFmt w:val="bullet"/>
      <w:lvlText w:val=""/>
      <w:lvlJc w:val="left"/>
      <w:pPr>
        <w:tabs>
          <w:tab w:val="num" w:pos="1363"/>
        </w:tabs>
        <w:ind w:left="1363" w:hanging="283"/>
      </w:pPr>
      <w:rPr>
        <w:rFonts w:ascii="Symbol" w:hAnsi="Symbol" w:cs="Symbol" w:hint="default"/>
        <w:sz w:val="24"/>
        <w:szCs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6B211B6F"/>
    <w:multiLevelType w:val="hybridMultilevel"/>
    <w:tmpl w:val="6C428E44"/>
    <w:lvl w:ilvl="0" w:tplc="2FE82F60">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0">
    <w:nsid w:val="75395584"/>
    <w:multiLevelType w:val="hybridMultilevel"/>
    <w:tmpl w:val="DA2EAAD0"/>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1">
    <w:nsid w:val="764341CF"/>
    <w:multiLevelType w:val="hybridMultilevel"/>
    <w:tmpl w:val="DDFEE17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775D0777"/>
    <w:multiLevelType w:val="hybridMultilevel"/>
    <w:tmpl w:val="6A222CE2"/>
    <w:lvl w:ilvl="0" w:tplc="9F86759A">
      <w:start w:val="1"/>
      <w:numFmt w:val="decimal"/>
      <w:pStyle w:val="Nagwek6"/>
      <w:lvlText w:val="%1."/>
      <w:lvlJc w:val="left"/>
      <w:pPr>
        <w:tabs>
          <w:tab w:val="num" w:pos="340"/>
        </w:tabs>
        <w:ind w:left="397" w:hanging="397"/>
      </w:pPr>
      <w:rPr>
        <w:rFonts w:ascii="Tahoma" w:hAnsi="Tahoma" w:cs="Tahoma" w:hint="default"/>
        <w:sz w:val="24"/>
        <w:szCs w:val="24"/>
      </w:rPr>
    </w:lvl>
    <w:lvl w:ilvl="1" w:tplc="871CD8F6">
      <w:start w:val="1"/>
      <w:numFmt w:val="decimal"/>
      <w:lvlText w:val="%2."/>
      <w:lvlJc w:val="left"/>
      <w:pPr>
        <w:tabs>
          <w:tab w:val="num" w:pos="1420"/>
        </w:tabs>
        <w:ind w:left="1477" w:hanging="397"/>
      </w:pPr>
      <w:rPr>
        <w:rFonts w:ascii="Tahoma" w:hAnsi="Tahoma" w:cs="Tahoma" w:hint="default"/>
        <w:b w:val="0"/>
        <w:bCs w:val="0"/>
        <w:sz w:val="28"/>
        <w:szCs w:val="28"/>
      </w:rPr>
    </w:lvl>
    <w:lvl w:ilvl="2" w:tplc="97A2C2A2">
      <w:start w:val="1"/>
      <w:numFmt w:val="lowerRoman"/>
      <w:lvlText w:val="%3."/>
      <w:lvlJc w:val="right"/>
      <w:pPr>
        <w:tabs>
          <w:tab w:val="num" w:pos="2160"/>
        </w:tabs>
        <w:ind w:left="2160" w:hanging="180"/>
      </w:pPr>
    </w:lvl>
    <w:lvl w:ilvl="3" w:tplc="33244E64">
      <w:start w:val="1"/>
      <w:numFmt w:val="upperRoman"/>
      <w:lvlText w:val="%4."/>
      <w:lvlJc w:val="left"/>
      <w:pPr>
        <w:ind w:left="3240" w:hanging="720"/>
      </w:pPr>
      <w:rPr>
        <w:rFonts w:hint="default"/>
      </w:r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83">
    <w:nsid w:val="78150BC3"/>
    <w:multiLevelType w:val="hybridMultilevel"/>
    <w:tmpl w:val="329E1F6A"/>
    <w:lvl w:ilvl="0" w:tplc="FFFFFFFF">
      <w:start w:val="1"/>
      <w:numFmt w:val="decimal"/>
      <w:lvlText w:val="%1)"/>
      <w:lvlJc w:val="left"/>
      <w:pPr>
        <w:ind w:left="360" w:hanging="360"/>
      </w:pPr>
      <w:rPr>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0"/>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5"/>
  </w:num>
  <w:num w:numId="5">
    <w:abstractNumId w:val="76"/>
  </w:num>
  <w:num w:numId="6">
    <w:abstractNumId w:val="43"/>
  </w:num>
  <w:num w:numId="7">
    <w:abstractNumId w:val="70"/>
  </w:num>
  <w:num w:numId="8">
    <w:abstractNumId w:val="82"/>
  </w:num>
  <w:num w:numId="9">
    <w:abstractNumId w:val="69"/>
  </w:num>
  <w:num w:numId="10">
    <w:abstractNumId w:val="59"/>
  </w:num>
  <w:num w:numId="11">
    <w:abstractNumId w:val="54"/>
  </w:num>
  <w:num w:numId="12">
    <w:abstractNumId w:val="68"/>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startOverride w:val="1"/>
    </w:lvlOverride>
  </w:num>
  <w:num w:numId="16">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num>
  <w:num w:numId="18">
    <w:abstractNumId w:val="61"/>
  </w:num>
  <w:num w:numId="19">
    <w:abstractNumId w:val="78"/>
  </w:num>
  <w:num w:numId="20">
    <w:abstractNumId w:val="48"/>
  </w:num>
  <w:num w:numId="21">
    <w:abstractNumId w:val="39"/>
  </w:num>
  <w:num w:numId="22">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38"/>
  </w:num>
  <w:num w:numId="25">
    <w:abstractNumId w:val="79"/>
  </w:num>
  <w:num w:numId="26">
    <w:abstractNumId w:val="50"/>
  </w:num>
  <w:num w:numId="27">
    <w:abstractNumId w:val="42"/>
  </w:num>
  <w:num w:numId="28">
    <w:abstractNumId w:val="56"/>
  </w:num>
  <w:num w:numId="29">
    <w:abstractNumId w:val="62"/>
  </w:num>
  <w:num w:numId="30">
    <w:abstractNumId w:val="41"/>
  </w:num>
  <w:num w:numId="31">
    <w:abstractNumId w:val="47"/>
  </w:num>
  <w:num w:numId="32">
    <w:abstractNumId w:val="72"/>
  </w:num>
  <w:num w:numId="33">
    <w:abstractNumId w:val="71"/>
  </w:num>
  <w:num w:numId="34">
    <w:abstractNumId w:val="63"/>
  </w:num>
  <w:num w:numId="35">
    <w:abstractNumId w:val="6"/>
  </w:num>
  <w:num w:numId="36">
    <w:abstractNumId w:val="44"/>
  </w:num>
  <w:num w:numId="37">
    <w:abstractNumId w:val="80"/>
  </w:num>
  <w:num w:numId="38">
    <w:abstractNumId w:val="65"/>
  </w:num>
  <w:num w:numId="39">
    <w:abstractNumId w:val="0"/>
  </w:num>
  <w:num w:numId="40">
    <w:abstractNumId w:val="83"/>
  </w:num>
  <w:num w:numId="41">
    <w:abstractNumId w:val="52"/>
  </w:num>
  <w:num w:numId="42">
    <w:abstractNumId w:val="53"/>
    <w:lvlOverride w:ilvl="0">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73"/>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9"/>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457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0069A"/>
    <w:rsid w:val="00001B1E"/>
    <w:rsid w:val="00002112"/>
    <w:rsid w:val="000042EF"/>
    <w:rsid w:val="00007FAB"/>
    <w:rsid w:val="00010E85"/>
    <w:rsid w:val="0001134A"/>
    <w:rsid w:val="00011773"/>
    <w:rsid w:val="00011A09"/>
    <w:rsid w:val="00012DF8"/>
    <w:rsid w:val="00012E15"/>
    <w:rsid w:val="0001457D"/>
    <w:rsid w:val="00014CDA"/>
    <w:rsid w:val="00014F80"/>
    <w:rsid w:val="00015055"/>
    <w:rsid w:val="0001589C"/>
    <w:rsid w:val="00015B27"/>
    <w:rsid w:val="00015C9E"/>
    <w:rsid w:val="00017D18"/>
    <w:rsid w:val="00020786"/>
    <w:rsid w:val="00020918"/>
    <w:rsid w:val="00020F70"/>
    <w:rsid w:val="00022FA2"/>
    <w:rsid w:val="00023C92"/>
    <w:rsid w:val="00023EBF"/>
    <w:rsid w:val="00023F2E"/>
    <w:rsid w:val="0002478A"/>
    <w:rsid w:val="0002550B"/>
    <w:rsid w:val="0002561E"/>
    <w:rsid w:val="00030CD2"/>
    <w:rsid w:val="00031C1A"/>
    <w:rsid w:val="00032382"/>
    <w:rsid w:val="00032B8C"/>
    <w:rsid w:val="00032BFF"/>
    <w:rsid w:val="000346E5"/>
    <w:rsid w:val="000350A4"/>
    <w:rsid w:val="000352CD"/>
    <w:rsid w:val="00035683"/>
    <w:rsid w:val="0003690F"/>
    <w:rsid w:val="00036E91"/>
    <w:rsid w:val="000376A8"/>
    <w:rsid w:val="0004065E"/>
    <w:rsid w:val="0004079A"/>
    <w:rsid w:val="00040DB0"/>
    <w:rsid w:val="00042724"/>
    <w:rsid w:val="0004305E"/>
    <w:rsid w:val="00043837"/>
    <w:rsid w:val="00043E68"/>
    <w:rsid w:val="000449D5"/>
    <w:rsid w:val="00045139"/>
    <w:rsid w:val="00045788"/>
    <w:rsid w:val="00045A34"/>
    <w:rsid w:val="000461E6"/>
    <w:rsid w:val="00046642"/>
    <w:rsid w:val="00047014"/>
    <w:rsid w:val="00047595"/>
    <w:rsid w:val="00047C53"/>
    <w:rsid w:val="00047EAC"/>
    <w:rsid w:val="0005027D"/>
    <w:rsid w:val="00050BF4"/>
    <w:rsid w:val="00050EAF"/>
    <w:rsid w:val="000513CD"/>
    <w:rsid w:val="000513DD"/>
    <w:rsid w:val="00052607"/>
    <w:rsid w:val="0005260F"/>
    <w:rsid w:val="0005296F"/>
    <w:rsid w:val="00052D31"/>
    <w:rsid w:val="00053670"/>
    <w:rsid w:val="0005499F"/>
    <w:rsid w:val="00056262"/>
    <w:rsid w:val="000569B9"/>
    <w:rsid w:val="00057325"/>
    <w:rsid w:val="00057645"/>
    <w:rsid w:val="00057778"/>
    <w:rsid w:val="00060278"/>
    <w:rsid w:val="00060EA1"/>
    <w:rsid w:val="00061086"/>
    <w:rsid w:val="00062D4E"/>
    <w:rsid w:val="000632AB"/>
    <w:rsid w:val="00063425"/>
    <w:rsid w:val="00063677"/>
    <w:rsid w:val="00065007"/>
    <w:rsid w:val="000655F2"/>
    <w:rsid w:val="0006608C"/>
    <w:rsid w:val="000664A2"/>
    <w:rsid w:val="000669FA"/>
    <w:rsid w:val="00067963"/>
    <w:rsid w:val="000719D1"/>
    <w:rsid w:val="000719DF"/>
    <w:rsid w:val="00072475"/>
    <w:rsid w:val="00072842"/>
    <w:rsid w:val="00073794"/>
    <w:rsid w:val="00073DA9"/>
    <w:rsid w:val="0007486F"/>
    <w:rsid w:val="00074E7B"/>
    <w:rsid w:val="0007519F"/>
    <w:rsid w:val="00076C8A"/>
    <w:rsid w:val="00077C4F"/>
    <w:rsid w:val="00077E6F"/>
    <w:rsid w:val="0008057C"/>
    <w:rsid w:val="0008123F"/>
    <w:rsid w:val="0008124F"/>
    <w:rsid w:val="0008517C"/>
    <w:rsid w:val="0008549F"/>
    <w:rsid w:val="00085FCC"/>
    <w:rsid w:val="00086C6A"/>
    <w:rsid w:val="0008748C"/>
    <w:rsid w:val="0008751A"/>
    <w:rsid w:val="0008761C"/>
    <w:rsid w:val="0008773F"/>
    <w:rsid w:val="00087901"/>
    <w:rsid w:val="000903DA"/>
    <w:rsid w:val="00091BE7"/>
    <w:rsid w:val="000933A1"/>
    <w:rsid w:val="0009352A"/>
    <w:rsid w:val="00093A40"/>
    <w:rsid w:val="00093E8D"/>
    <w:rsid w:val="00094535"/>
    <w:rsid w:val="00094546"/>
    <w:rsid w:val="00094981"/>
    <w:rsid w:val="00096B0B"/>
    <w:rsid w:val="000973DC"/>
    <w:rsid w:val="0009754D"/>
    <w:rsid w:val="000979AE"/>
    <w:rsid w:val="000A0464"/>
    <w:rsid w:val="000A0694"/>
    <w:rsid w:val="000A11C0"/>
    <w:rsid w:val="000A1DA2"/>
    <w:rsid w:val="000A230D"/>
    <w:rsid w:val="000A29BB"/>
    <w:rsid w:val="000A3096"/>
    <w:rsid w:val="000A317C"/>
    <w:rsid w:val="000A35FC"/>
    <w:rsid w:val="000A381E"/>
    <w:rsid w:val="000A4D68"/>
    <w:rsid w:val="000A6A3E"/>
    <w:rsid w:val="000B22EC"/>
    <w:rsid w:val="000B34B1"/>
    <w:rsid w:val="000B3955"/>
    <w:rsid w:val="000B3FDF"/>
    <w:rsid w:val="000B48AB"/>
    <w:rsid w:val="000B4E08"/>
    <w:rsid w:val="000B4FB2"/>
    <w:rsid w:val="000B547E"/>
    <w:rsid w:val="000B5B55"/>
    <w:rsid w:val="000B5E5E"/>
    <w:rsid w:val="000B7124"/>
    <w:rsid w:val="000B71F7"/>
    <w:rsid w:val="000B74D4"/>
    <w:rsid w:val="000B78B1"/>
    <w:rsid w:val="000B797E"/>
    <w:rsid w:val="000C0EBF"/>
    <w:rsid w:val="000C164D"/>
    <w:rsid w:val="000C166F"/>
    <w:rsid w:val="000C1BD4"/>
    <w:rsid w:val="000C3768"/>
    <w:rsid w:val="000C414D"/>
    <w:rsid w:val="000C4A30"/>
    <w:rsid w:val="000C53AE"/>
    <w:rsid w:val="000C5BFB"/>
    <w:rsid w:val="000C69E7"/>
    <w:rsid w:val="000C7BDD"/>
    <w:rsid w:val="000D0353"/>
    <w:rsid w:val="000D0C5F"/>
    <w:rsid w:val="000D1D2E"/>
    <w:rsid w:val="000D1F96"/>
    <w:rsid w:val="000D2EB0"/>
    <w:rsid w:val="000D2EBF"/>
    <w:rsid w:val="000D31F8"/>
    <w:rsid w:val="000D3364"/>
    <w:rsid w:val="000D3558"/>
    <w:rsid w:val="000D3585"/>
    <w:rsid w:val="000D36BA"/>
    <w:rsid w:val="000D4672"/>
    <w:rsid w:val="000D51B2"/>
    <w:rsid w:val="000D555D"/>
    <w:rsid w:val="000D5922"/>
    <w:rsid w:val="000D5B19"/>
    <w:rsid w:val="000D6000"/>
    <w:rsid w:val="000E044B"/>
    <w:rsid w:val="000E09D6"/>
    <w:rsid w:val="000E151A"/>
    <w:rsid w:val="000E1FDA"/>
    <w:rsid w:val="000E3F3D"/>
    <w:rsid w:val="000E460F"/>
    <w:rsid w:val="000E4ED1"/>
    <w:rsid w:val="000E628F"/>
    <w:rsid w:val="000E65D1"/>
    <w:rsid w:val="000E744E"/>
    <w:rsid w:val="000F0FF0"/>
    <w:rsid w:val="000F1391"/>
    <w:rsid w:val="000F1435"/>
    <w:rsid w:val="000F21A3"/>
    <w:rsid w:val="000F26FB"/>
    <w:rsid w:val="000F332A"/>
    <w:rsid w:val="000F3524"/>
    <w:rsid w:val="000F3D35"/>
    <w:rsid w:val="000F4D30"/>
    <w:rsid w:val="000F4E51"/>
    <w:rsid w:val="000F57D5"/>
    <w:rsid w:val="000F692C"/>
    <w:rsid w:val="000F6E01"/>
    <w:rsid w:val="000F7774"/>
    <w:rsid w:val="001000B8"/>
    <w:rsid w:val="00101769"/>
    <w:rsid w:val="001027E3"/>
    <w:rsid w:val="00102CEF"/>
    <w:rsid w:val="001045E7"/>
    <w:rsid w:val="0010492F"/>
    <w:rsid w:val="00105016"/>
    <w:rsid w:val="00105A74"/>
    <w:rsid w:val="00105CA3"/>
    <w:rsid w:val="00106684"/>
    <w:rsid w:val="00107F2D"/>
    <w:rsid w:val="00110610"/>
    <w:rsid w:val="00110C7C"/>
    <w:rsid w:val="0011224E"/>
    <w:rsid w:val="001124F7"/>
    <w:rsid w:val="00112591"/>
    <w:rsid w:val="00113A6B"/>
    <w:rsid w:val="001146A9"/>
    <w:rsid w:val="00114F7E"/>
    <w:rsid w:val="00116695"/>
    <w:rsid w:val="00121594"/>
    <w:rsid w:val="001224FF"/>
    <w:rsid w:val="00122902"/>
    <w:rsid w:val="00122A72"/>
    <w:rsid w:val="00122B82"/>
    <w:rsid w:val="00124CA7"/>
    <w:rsid w:val="001255B5"/>
    <w:rsid w:val="00125AB7"/>
    <w:rsid w:val="00125C2B"/>
    <w:rsid w:val="00126BBB"/>
    <w:rsid w:val="00127B9A"/>
    <w:rsid w:val="00127BFF"/>
    <w:rsid w:val="00130863"/>
    <w:rsid w:val="00131649"/>
    <w:rsid w:val="00131D54"/>
    <w:rsid w:val="00134654"/>
    <w:rsid w:val="0013480B"/>
    <w:rsid w:val="00134E63"/>
    <w:rsid w:val="0013579B"/>
    <w:rsid w:val="00135A2D"/>
    <w:rsid w:val="00135F28"/>
    <w:rsid w:val="00137015"/>
    <w:rsid w:val="001371E3"/>
    <w:rsid w:val="00137DF0"/>
    <w:rsid w:val="0014073A"/>
    <w:rsid w:val="001416FE"/>
    <w:rsid w:val="00141944"/>
    <w:rsid w:val="00141C10"/>
    <w:rsid w:val="00141E2D"/>
    <w:rsid w:val="0014226B"/>
    <w:rsid w:val="00143817"/>
    <w:rsid w:val="00143C85"/>
    <w:rsid w:val="00145198"/>
    <w:rsid w:val="00145BE4"/>
    <w:rsid w:val="00147855"/>
    <w:rsid w:val="0015044A"/>
    <w:rsid w:val="00150E49"/>
    <w:rsid w:val="00152BCC"/>
    <w:rsid w:val="001545E0"/>
    <w:rsid w:val="00154D51"/>
    <w:rsid w:val="00156E19"/>
    <w:rsid w:val="001613D1"/>
    <w:rsid w:val="001629F2"/>
    <w:rsid w:val="00162E57"/>
    <w:rsid w:val="00163793"/>
    <w:rsid w:val="00163E23"/>
    <w:rsid w:val="0016400F"/>
    <w:rsid w:val="0016472F"/>
    <w:rsid w:val="00164EA7"/>
    <w:rsid w:val="00166484"/>
    <w:rsid w:val="00166CF4"/>
    <w:rsid w:val="0016722A"/>
    <w:rsid w:val="00167375"/>
    <w:rsid w:val="00167C93"/>
    <w:rsid w:val="00167E45"/>
    <w:rsid w:val="00170381"/>
    <w:rsid w:val="00170BEA"/>
    <w:rsid w:val="00170C9A"/>
    <w:rsid w:val="00171AB5"/>
    <w:rsid w:val="00172004"/>
    <w:rsid w:val="00172B5F"/>
    <w:rsid w:val="001736B9"/>
    <w:rsid w:val="001740FA"/>
    <w:rsid w:val="0017470B"/>
    <w:rsid w:val="0017574F"/>
    <w:rsid w:val="001758DF"/>
    <w:rsid w:val="001762E7"/>
    <w:rsid w:val="001766B2"/>
    <w:rsid w:val="00176A80"/>
    <w:rsid w:val="00176BAE"/>
    <w:rsid w:val="00176DDA"/>
    <w:rsid w:val="001778D2"/>
    <w:rsid w:val="00177B7F"/>
    <w:rsid w:val="001803C3"/>
    <w:rsid w:val="00180535"/>
    <w:rsid w:val="00180DC5"/>
    <w:rsid w:val="00180EF8"/>
    <w:rsid w:val="00181306"/>
    <w:rsid w:val="001814CD"/>
    <w:rsid w:val="001823EC"/>
    <w:rsid w:val="00182859"/>
    <w:rsid w:val="00182A99"/>
    <w:rsid w:val="00182C50"/>
    <w:rsid w:val="001839CD"/>
    <w:rsid w:val="0018402A"/>
    <w:rsid w:val="001869B7"/>
    <w:rsid w:val="00186CF1"/>
    <w:rsid w:val="001877F1"/>
    <w:rsid w:val="001910D0"/>
    <w:rsid w:val="00191B04"/>
    <w:rsid w:val="00191E5D"/>
    <w:rsid w:val="00192F8B"/>
    <w:rsid w:val="0019302F"/>
    <w:rsid w:val="0019335F"/>
    <w:rsid w:val="00193ED9"/>
    <w:rsid w:val="00196932"/>
    <w:rsid w:val="001A0580"/>
    <w:rsid w:val="001A05AF"/>
    <w:rsid w:val="001A06E4"/>
    <w:rsid w:val="001A073D"/>
    <w:rsid w:val="001A2484"/>
    <w:rsid w:val="001A2AFB"/>
    <w:rsid w:val="001A2B36"/>
    <w:rsid w:val="001A4C91"/>
    <w:rsid w:val="001A616C"/>
    <w:rsid w:val="001A65CB"/>
    <w:rsid w:val="001A6684"/>
    <w:rsid w:val="001A6FAD"/>
    <w:rsid w:val="001A75FB"/>
    <w:rsid w:val="001B0707"/>
    <w:rsid w:val="001B1835"/>
    <w:rsid w:val="001B2493"/>
    <w:rsid w:val="001B265C"/>
    <w:rsid w:val="001B2808"/>
    <w:rsid w:val="001B2E16"/>
    <w:rsid w:val="001B2F6A"/>
    <w:rsid w:val="001B42CB"/>
    <w:rsid w:val="001B47EC"/>
    <w:rsid w:val="001B510C"/>
    <w:rsid w:val="001B533C"/>
    <w:rsid w:val="001B5534"/>
    <w:rsid w:val="001B577C"/>
    <w:rsid w:val="001B5ABB"/>
    <w:rsid w:val="001B5C23"/>
    <w:rsid w:val="001C0A2D"/>
    <w:rsid w:val="001C0ED7"/>
    <w:rsid w:val="001C27FA"/>
    <w:rsid w:val="001C346A"/>
    <w:rsid w:val="001C4322"/>
    <w:rsid w:val="001C4AE4"/>
    <w:rsid w:val="001C4F1A"/>
    <w:rsid w:val="001C5548"/>
    <w:rsid w:val="001C5E50"/>
    <w:rsid w:val="001C6B22"/>
    <w:rsid w:val="001C7E50"/>
    <w:rsid w:val="001D000A"/>
    <w:rsid w:val="001D0256"/>
    <w:rsid w:val="001D0365"/>
    <w:rsid w:val="001D1AEF"/>
    <w:rsid w:val="001D2C45"/>
    <w:rsid w:val="001D3452"/>
    <w:rsid w:val="001D38FC"/>
    <w:rsid w:val="001D3961"/>
    <w:rsid w:val="001D6376"/>
    <w:rsid w:val="001D75E5"/>
    <w:rsid w:val="001D77A3"/>
    <w:rsid w:val="001E06FC"/>
    <w:rsid w:val="001E07BF"/>
    <w:rsid w:val="001E1EF7"/>
    <w:rsid w:val="001E22D9"/>
    <w:rsid w:val="001E2C37"/>
    <w:rsid w:val="001E2DDC"/>
    <w:rsid w:val="001E34EB"/>
    <w:rsid w:val="001E34FA"/>
    <w:rsid w:val="001E3608"/>
    <w:rsid w:val="001E460C"/>
    <w:rsid w:val="001E50E4"/>
    <w:rsid w:val="001E542B"/>
    <w:rsid w:val="001E5566"/>
    <w:rsid w:val="001E5EA4"/>
    <w:rsid w:val="001E7464"/>
    <w:rsid w:val="001E7999"/>
    <w:rsid w:val="001F14BF"/>
    <w:rsid w:val="001F2EBC"/>
    <w:rsid w:val="001F3A9C"/>
    <w:rsid w:val="001F4B3E"/>
    <w:rsid w:val="001F4EAD"/>
    <w:rsid w:val="001F54B6"/>
    <w:rsid w:val="001F6311"/>
    <w:rsid w:val="001F7A72"/>
    <w:rsid w:val="00200423"/>
    <w:rsid w:val="002005F4"/>
    <w:rsid w:val="0020194B"/>
    <w:rsid w:val="002024CA"/>
    <w:rsid w:val="00202796"/>
    <w:rsid w:val="00203608"/>
    <w:rsid w:val="002036D6"/>
    <w:rsid w:val="002048A2"/>
    <w:rsid w:val="00204AA4"/>
    <w:rsid w:val="00204E87"/>
    <w:rsid w:val="002058CD"/>
    <w:rsid w:val="00205BD3"/>
    <w:rsid w:val="002060C2"/>
    <w:rsid w:val="00206647"/>
    <w:rsid w:val="0020791A"/>
    <w:rsid w:val="00207C56"/>
    <w:rsid w:val="0021152E"/>
    <w:rsid w:val="002118F0"/>
    <w:rsid w:val="0021194D"/>
    <w:rsid w:val="00211A6B"/>
    <w:rsid w:val="00211DD3"/>
    <w:rsid w:val="00211F6E"/>
    <w:rsid w:val="00212F52"/>
    <w:rsid w:val="00213F5E"/>
    <w:rsid w:val="002146FC"/>
    <w:rsid w:val="002148FD"/>
    <w:rsid w:val="002165BD"/>
    <w:rsid w:val="00216846"/>
    <w:rsid w:val="00216EAE"/>
    <w:rsid w:val="00220125"/>
    <w:rsid w:val="00220BD7"/>
    <w:rsid w:val="00220BFD"/>
    <w:rsid w:val="002236EF"/>
    <w:rsid w:val="00223803"/>
    <w:rsid w:val="00224139"/>
    <w:rsid w:val="0022450E"/>
    <w:rsid w:val="00224564"/>
    <w:rsid w:val="00224D50"/>
    <w:rsid w:val="00224F32"/>
    <w:rsid w:val="00225E40"/>
    <w:rsid w:val="002268F8"/>
    <w:rsid w:val="0022706C"/>
    <w:rsid w:val="002309EA"/>
    <w:rsid w:val="002309EC"/>
    <w:rsid w:val="00231B37"/>
    <w:rsid w:val="0023205B"/>
    <w:rsid w:val="0023238F"/>
    <w:rsid w:val="00232414"/>
    <w:rsid w:val="00233995"/>
    <w:rsid w:val="00233B27"/>
    <w:rsid w:val="00233EDB"/>
    <w:rsid w:val="0023459F"/>
    <w:rsid w:val="00236E62"/>
    <w:rsid w:val="00237E25"/>
    <w:rsid w:val="00240D34"/>
    <w:rsid w:val="00240EC6"/>
    <w:rsid w:val="00241050"/>
    <w:rsid w:val="002413E7"/>
    <w:rsid w:val="00241F3D"/>
    <w:rsid w:val="00242811"/>
    <w:rsid w:val="00242DF0"/>
    <w:rsid w:val="00243132"/>
    <w:rsid w:val="00243B91"/>
    <w:rsid w:val="00243BD3"/>
    <w:rsid w:val="00243D5F"/>
    <w:rsid w:val="00243EA6"/>
    <w:rsid w:val="00244503"/>
    <w:rsid w:val="00244ADE"/>
    <w:rsid w:val="00245271"/>
    <w:rsid w:val="00245D65"/>
    <w:rsid w:val="00246314"/>
    <w:rsid w:val="00247244"/>
    <w:rsid w:val="00247324"/>
    <w:rsid w:val="00247F90"/>
    <w:rsid w:val="00250040"/>
    <w:rsid w:val="00250876"/>
    <w:rsid w:val="00250951"/>
    <w:rsid w:val="0025192C"/>
    <w:rsid w:val="002524F9"/>
    <w:rsid w:val="0025292C"/>
    <w:rsid w:val="00252F86"/>
    <w:rsid w:val="002537DA"/>
    <w:rsid w:val="00255715"/>
    <w:rsid w:val="002557EC"/>
    <w:rsid w:val="002562D7"/>
    <w:rsid w:val="00256340"/>
    <w:rsid w:val="00256A2A"/>
    <w:rsid w:val="002571A9"/>
    <w:rsid w:val="0026025D"/>
    <w:rsid w:val="00261688"/>
    <w:rsid w:val="00262B7A"/>
    <w:rsid w:val="00263C8B"/>
    <w:rsid w:val="002653B6"/>
    <w:rsid w:val="00265684"/>
    <w:rsid w:val="00266D1D"/>
    <w:rsid w:val="00266F03"/>
    <w:rsid w:val="002676D0"/>
    <w:rsid w:val="00267C0D"/>
    <w:rsid w:val="00267F30"/>
    <w:rsid w:val="0027011C"/>
    <w:rsid w:val="00270596"/>
    <w:rsid w:val="00271879"/>
    <w:rsid w:val="00272A31"/>
    <w:rsid w:val="00275D88"/>
    <w:rsid w:val="0027603D"/>
    <w:rsid w:val="00280713"/>
    <w:rsid w:val="0028130E"/>
    <w:rsid w:val="00283C67"/>
    <w:rsid w:val="00283DFA"/>
    <w:rsid w:val="00285096"/>
    <w:rsid w:val="00285CF5"/>
    <w:rsid w:val="002863E1"/>
    <w:rsid w:val="00290B46"/>
    <w:rsid w:val="00290EAD"/>
    <w:rsid w:val="00294918"/>
    <w:rsid w:val="00294C04"/>
    <w:rsid w:val="00294DA3"/>
    <w:rsid w:val="00294E99"/>
    <w:rsid w:val="002951FC"/>
    <w:rsid w:val="00295C36"/>
    <w:rsid w:val="00295DEE"/>
    <w:rsid w:val="0029649C"/>
    <w:rsid w:val="002A0A42"/>
    <w:rsid w:val="002A1103"/>
    <w:rsid w:val="002A1C4F"/>
    <w:rsid w:val="002A29A8"/>
    <w:rsid w:val="002A2B0D"/>
    <w:rsid w:val="002A2D69"/>
    <w:rsid w:val="002A36ED"/>
    <w:rsid w:val="002A3CB1"/>
    <w:rsid w:val="002A562E"/>
    <w:rsid w:val="002A5C35"/>
    <w:rsid w:val="002A606D"/>
    <w:rsid w:val="002A643F"/>
    <w:rsid w:val="002A6F98"/>
    <w:rsid w:val="002B03BE"/>
    <w:rsid w:val="002B041A"/>
    <w:rsid w:val="002B1502"/>
    <w:rsid w:val="002B2590"/>
    <w:rsid w:val="002B284C"/>
    <w:rsid w:val="002B2B32"/>
    <w:rsid w:val="002B2B9D"/>
    <w:rsid w:val="002B2BC7"/>
    <w:rsid w:val="002B2ED6"/>
    <w:rsid w:val="002B3880"/>
    <w:rsid w:val="002B3FDC"/>
    <w:rsid w:val="002B5311"/>
    <w:rsid w:val="002B69C7"/>
    <w:rsid w:val="002B69D4"/>
    <w:rsid w:val="002B6F39"/>
    <w:rsid w:val="002B7337"/>
    <w:rsid w:val="002C0F54"/>
    <w:rsid w:val="002C10E7"/>
    <w:rsid w:val="002C1E93"/>
    <w:rsid w:val="002C2C5E"/>
    <w:rsid w:val="002C2F39"/>
    <w:rsid w:val="002C547A"/>
    <w:rsid w:val="002C5830"/>
    <w:rsid w:val="002C652B"/>
    <w:rsid w:val="002C7325"/>
    <w:rsid w:val="002C752D"/>
    <w:rsid w:val="002C7CFF"/>
    <w:rsid w:val="002D024E"/>
    <w:rsid w:val="002D2245"/>
    <w:rsid w:val="002D245A"/>
    <w:rsid w:val="002D2AE5"/>
    <w:rsid w:val="002D2AE6"/>
    <w:rsid w:val="002D35E6"/>
    <w:rsid w:val="002D3B1A"/>
    <w:rsid w:val="002D451A"/>
    <w:rsid w:val="002D53C6"/>
    <w:rsid w:val="002D69B2"/>
    <w:rsid w:val="002D6E30"/>
    <w:rsid w:val="002D6F0D"/>
    <w:rsid w:val="002E0988"/>
    <w:rsid w:val="002E0AA4"/>
    <w:rsid w:val="002E12CD"/>
    <w:rsid w:val="002E1ACD"/>
    <w:rsid w:val="002E2374"/>
    <w:rsid w:val="002E3991"/>
    <w:rsid w:val="002E4418"/>
    <w:rsid w:val="002E522F"/>
    <w:rsid w:val="002E6A01"/>
    <w:rsid w:val="002E70D3"/>
    <w:rsid w:val="002E7C38"/>
    <w:rsid w:val="002F0A36"/>
    <w:rsid w:val="002F0DAE"/>
    <w:rsid w:val="002F0F47"/>
    <w:rsid w:val="002F1097"/>
    <w:rsid w:val="002F12FA"/>
    <w:rsid w:val="002F135C"/>
    <w:rsid w:val="002F33E2"/>
    <w:rsid w:val="002F3EBD"/>
    <w:rsid w:val="002F48F7"/>
    <w:rsid w:val="002F4BBE"/>
    <w:rsid w:val="002F4EA8"/>
    <w:rsid w:val="002F4ECE"/>
    <w:rsid w:val="002F54A5"/>
    <w:rsid w:val="002F5D39"/>
    <w:rsid w:val="002F7792"/>
    <w:rsid w:val="003000E3"/>
    <w:rsid w:val="00300B43"/>
    <w:rsid w:val="00300FA5"/>
    <w:rsid w:val="003013E8"/>
    <w:rsid w:val="00301C42"/>
    <w:rsid w:val="0030226E"/>
    <w:rsid w:val="003029B4"/>
    <w:rsid w:val="00303190"/>
    <w:rsid w:val="00304410"/>
    <w:rsid w:val="00304526"/>
    <w:rsid w:val="00304BA9"/>
    <w:rsid w:val="003053F0"/>
    <w:rsid w:val="00306B49"/>
    <w:rsid w:val="00311507"/>
    <w:rsid w:val="00311DE8"/>
    <w:rsid w:val="003121A8"/>
    <w:rsid w:val="0031259A"/>
    <w:rsid w:val="0031296B"/>
    <w:rsid w:val="00312B6E"/>
    <w:rsid w:val="003137BE"/>
    <w:rsid w:val="00314D81"/>
    <w:rsid w:val="00316249"/>
    <w:rsid w:val="00316E69"/>
    <w:rsid w:val="00316EFB"/>
    <w:rsid w:val="003204CB"/>
    <w:rsid w:val="00320A66"/>
    <w:rsid w:val="00320F51"/>
    <w:rsid w:val="00320FC0"/>
    <w:rsid w:val="0032151E"/>
    <w:rsid w:val="00321E01"/>
    <w:rsid w:val="00321E47"/>
    <w:rsid w:val="003221DD"/>
    <w:rsid w:val="00322F5C"/>
    <w:rsid w:val="00323021"/>
    <w:rsid w:val="00324EB4"/>
    <w:rsid w:val="00324EC0"/>
    <w:rsid w:val="00324F1D"/>
    <w:rsid w:val="003266A2"/>
    <w:rsid w:val="00326941"/>
    <w:rsid w:val="00326D40"/>
    <w:rsid w:val="00326DC5"/>
    <w:rsid w:val="00326FB4"/>
    <w:rsid w:val="003307A7"/>
    <w:rsid w:val="00330900"/>
    <w:rsid w:val="00331E41"/>
    <w:rsid w:val="0033239B"/>
    <w:rsid w:val="00332E29"/>
    <w:rsid w:val="0033589D"/>
    <w:rsid w:val="0033731D"/>
    <w:rsid w:val="00337F90"/>
    <w:rsid w:val="00341592"/>
    <w:rsid w:val="00343446"/>
    <w:rsid w:val="00343D73"/>
    <w:rsid w:val="00343DBC"/>
    <w:rsid w:val="003450A6"/>
    <w:rsid w:val="003450D0"/>
    <w:rsid w:val="003476F2"/>
    <w:rsid w:val="00350E74"/>
    <w:rsid w:val="003511FC"/>
    <w:rsid w:val="003520FB"/>
    <w:rsid w:val="00352E77"/>
    <w:rsid w:val="00352EA7"/>
    <w:rsid w:val="003535B9"/>
    <w:rsid w:val="003535FA"/>
    <w:rsid w:val="003561B8"/>
    <w:rsid w:val="00356F9A"/>
    <w:rsid w:val="003573A2"/>
    <w:rsid w:val="00360E27"/>
    <w:rsid w:val="00363091"/>
    <w:rsid w:val="00363E1F"/>
    <w:rsid w:val="003644F6"/>
    <w:rsid w:val="00364657"/>
    <w:rsid w:val="00364EB1"/>
    <w:rsid w:val="00364FD4"/>
    <w:rsid w:val="00365CD5"/>
    <w:rsid w:val="003664CD"/>
    <w:rsid w:val="003702E1"/>
    <w:rsid w:val="00370443"/>
    <w:rsid w:val="00370B42"/>
    <w:rsid w:val="00370E12"/>
    <w:rsid w:val="003717E4"/>
    <w:rsid w:val="0037280D"/>
    <w:rsid w:val="00372D95"/>
    <w:rsid w:val="00373DAD"/>
    <w:rsid w:val="003750D4"/>
    <w:rsid w:val="00375464"/>
    <w:rsid w:val="00376CC2"/>
    <w:rsid w:val="00380202"/>
    <w:rsid w:val="00382AC8"/>
    <w:rsid w:val="00383257"/>
    <w:rsid w:val="00383538"/>
    <w:rsid w:val="003844C8"/>
    <w:rsid w:val="00384953"/>
    <w:rsid w:val="00384DAF"/>
    <w:rsid w:val="00384EC1"/>
    <w:rsid w:val="0038503F"/>
    <w:rsid w:val="00385E9D"/>
    <w:rsid w:val="00385FA4"/>
    <w:rsid w:val="0038610D"/>
    <w:rsid w:val="00386127"/>
    <w:rsid w:val="00386D4E"/>
    <w:rsid w:val="00387661"/>
    <w:rsid w:val="00387676"/>
    <w:rsid w:val="003878CF"/>
    <w:rsid w:val="003879F4"/>
    <w:rsid w:val="003900E6"/>
    <w:rsid w:val="00391A47"/>
    <w:rsid w:val="00393F9E"/>
    <w:rsid w:val="00394549"/>
    <w:rsid w:val="00394D6B"/>
    <w:rsid w:val="00395909"/>
    <w:rsid w:val="00395E23"/>
    <w:rsid w:val="0039601E"/>
    <w:rsid w:val="003965C7"/>
    <w:rsid w:val="003969E2"/>
    <w:rsid w:val="00397335"/>
    <w:rsid w:val="0039744A"/>
    <w:rsid w:val="003A00CB"/>
    <w:rsid w:val="003A0637"/>
    <w:rsid w:val="003A0A42"/>
    <w:rsid w:val="003A0C2C"/>
    <w:rsid w:val="003A0C5D"/>
    <w:rsid w:val="003A15E6"/>
    <w:rsid w:val="003A28CB"/>
    <w:rsid w:val="003A2E3C"/>
    <w:rsid w:val="003A353D"/>
    <w:rsid w:val="003A374C"/>
    <w:rsid w:val="003A427C"/>
    <w:rsid w:val="003A4351"/>
    <w:rsid w:val="003A4F81"/>
    <w:rsid w:val="003A5004"/>
    <w:rsid w:val="003A50CC"/>
    <w:rsid w:val="003A5E89"/>
    <w:rsid w:val="003A644D"/>
    <w:rsid w:val="003A6C91"/>
    <w:rsid w:val="003A6D97"/>
    <w:rsid w:val="003A6E14"/>
    <w:rsid w:val="003A7341"/>
    <w:rsid w:val="003A7D38"/>
    <w:rsid w:val="003A7E76"/>
    <w:rsid w:val="003B07A6"/>
    <w:rsid w:val="003B20CE"/>
    <w:rsid w:val="003B22F4"/>
    <w:rsid w:val="003B29AB"/>
    <w:rsid w:val="003B3417"/>
    <w:rsid w:val="003B3A44"/>
    <w:rsid w:val="003B3B7D"/>
    <w:rsid w:val="003B3F38"/>
    <w:rsid w:val="003B4ABA"/>
    <w:rsid w:val="003B5217"/>
    <w:rsid w:val="003B6128"/>
    <w:rsid w:val="003B639C"/>
    <w:rsid w:val="003B6D1F"/>
    <w:rsid w:val="003B7E20"/>
    <w:rsid w:val="003C0028"/>
    <w:rsid w:val="003C07E5"/>
    <w:rsid w:val="003C2194"/>
    <w:rsid w:val="003C2392"/>
    <w:rsid w:val="003C2942"/>
    <w:rsid w:val="003C2F0B"/>
    <w:rsid w:val="003C33DF"/>
    <w:rsid w:val="003C3A94"/>
    <w:rsid w:val="003C3B6A"/>
    <w:rsid w:val="003C3EC6"/>
    <w:rsid w:val="003C5312"/>
    <w:rsid w:val="003C55CE"/>
    <w:rsid w:val="003C576E"/>
    <w:rsid w:val="003C5A99"/>
    <w:rsid w:val="003C6265"/>
    <w:rsid w:val="003C63FD"/>
    <w:rsid w:val="003C6435"/>
    <w:rsid w:val="003C6945"/>
    <w:rsid w:val="003D012B"/>
    <w:rsid w:val="003D02E0"/>
    <w:rsid w:val="003D15CE"/>
    <w:rsid w:val="003D33F7"/>
    <w:rsid w:val="003D387E"/>
    <w:rsid w:val="003D4425"/>
    <w:rsid w:val="003D579E"/>
    <w:rsid w:val="003D5D68"/>
    <w:rsid w:val="003D6536"/>
    <w:rsid w:val="003D6951"/>
    <w:rsid w:val="003D6BC8"/>
    <w:rsid w:val="003D7D61"/>
    <w:rsid w:val="003E1B82"/>
    <w:rsid w:val="003E24A8"/>
    <w:rsid w:val="003E24D4"/>
    <w:rsid w:val="003E2A3B"/>
    <w:rsid w:val="003E3031"/>
    <w:rsid w:val="003E384A"/>
    <w:rsid w:val="003E4DFF"/>
    <w:rsid w:val="003E5B14"/>
    <w:rsid w:val="003E628B"/>
    <w:rsid w:val="003E7CC9"/>
    <w:rsid w:val="003E7DA6"/>
    <w:rsid w:val="003F0727"/>
    <w:rsid w:val="003F1F14"/>
    <w:rsid w:val="003F2244"/>
    <w:rsid w:val="003F40E9"/>
    <w:rsid w:val="003F41E4"/>
    <w:rsid w:val="003F550C"/>
    <w:rsid w:val="003F5BFE"/>
    <w:rsid w:val="003F67BD"/>
    <w:rsid w:val="003F7534"/>
    <w:rsid w:val="004007ED"/>
    <w:rsid w:val="00401278"/>
    <w:rsid w:val="00401402"/>
    <w:rsid w:val="0040170F"/>
    <w:rsid w:val="00402220"/>
    <w:rsid w:val="0040339E"/>
    <w:rsid w:val="0040382D"/>
    <w:rsid w:val="00404FAB"/>
    <w:rsid w:val="0040632F"/>
    <w:rsid w:val="004063F5"/>
    <w:rsid w:val="00406643"/>
    <w:rsid w:val="00406A74"/>
    <w:rsid w:val="00407A07"/>
    <w:rsid w:val="00410650"/>
    <w:rsid w:val="00410DD7"/>
    <w:rsid w:val="00412E56"/>
    <w:rsid w:val="00414596"/>
    <w:rsid w:val="00414CD0"/>
    <w:rsid w:val="00416AD6"/>
    <w:rsid w:val="00416B02"/>
    <w:rsid w:val="00416DBD"/>
    <w:rsid w:val="0041731F"/>
    <w:rsid w:val="00417524"/>
    <w:rsid w:val="00420568"/>
    <w:rsid w:val="00420ADF"/>
    <w:rsid w:val="00423E34"/>
    <w:rsid w:val="00425696"/>
    <w:rsid w:val="00425B9F"/>
    <w:rsid w:val="0042692B"/>
    <w:rsid w:val="00426E11"/>
    <w:rsid w:val="00427EDD"/>
    <w:rsid w:val="00427F11"/>
    <w:rsid w:val="00430204"/>
    <w:rsid w:val="00430FE3"/>
    <w:rsid w:val="0043161A"/>
    <w:rsid w:val="00431F1C"/>
    <w:rsid w:val="004336E2"/>
    <w:rsid w:val="00433913"/>
    <w:rsid w:val="00434461"/>
    <w:rsid w:val="00434CFB"/>
    <w:rsid w:val="00440C0E"/>
    <w:rsid w:val="00442229"/>
    <w:rsid w:val="0044251D"/>
    <w:rsid w:val="00442D73"/>
    <w:rsid w:val="00442F09"/>
    <w:rsid w:val="00443336"/>
    <w:rsid w:val="0044344E"/>
    <w:rsid w:val="00443552"/>
    <w:rsid w:val="0044393C"/>
    <w:rsid w:val="00443F4F"/>
    <w:rsid w:val="00445ADC"/>
    <w:rsid w:val="00450CAA"/>
    <w:rsid w:val="00451080"/>
    <w:rsid w:val="004515DB"/>
    <w:rsid w:val="0045195C"/>
    <w:rsid w:val="004532DD"/>
    <w:rsid w:val="00453875"/>
    <w:rsid w:val="004547B4"/>
    <w:rsid w:val="004553C0"/>
    <w:rsid w:val="004553D0"/>
    <w:rsid w:val="00455B28"/>
    <w:rsid w:val="00455CA4"/>
    <w:rsid w:val="004561D0"/>
    <w:rsid w:val="00456543"/>
    <w:rsid w:val="004569FF"/>
    <w:rsid w:val="0046097F"/>
    <w:rsid w:val="00460BF2"/>
    <w:rsid w:val="00460D5F"/>
    <w:rsid w:val="00461458"/>
    <w:rsid w:val="00461EC1"/>
    <w:rsid w:val="00462242"/>
    <w:rsid w:val="00462F94"/>
    <w:rsid w:val="004638E5"/>
    <w:rsid w:val="00463943"/>
    <w:rsid w:val="00463B62"/>
    <w:rsid w:val="00464010"/>
    <w:rsid w:val="0046517E"/>
    <w:rsid w:val="0046578A"/>
    <w:rsid w:val="00465E6E"/>
    <w:rsid w:val="00466002"/>
    <w:rsid w:val="00466FD9"/>
    <w:rsid w:val="004702D0"/>
    <w:rsid w:val="00470C5D"/>
    <w:rsid w:val="00470F36"/>
    <w:rsid w:val="00470F74"/>
    <w:rsid w:val="00474DFB"/>
    <w:rsid w:val="00474FB7"/>
    <w:rsid w:val="004751F9"/>
    <w:rsid w:val="004765CD"/>
    <w:rsid w:val="00476638"/>
    <w:rsid w:val="00480B4A"/>
    <w:rsid w:val="00481799"/>
    <w:rsid w:val="00481D78"/>
    <w:rsid w:val="00484613"/>
    <w:rsid w:val="00484A66"/>
    <w:rsid w:val="0048555F"/>
    <w:rsid w:val="0048598D"/>
    <w:rsid w:val="00486370"/>
    <w:rsid w:val="00487675"/>
    <w:rsid w:val="004876E4"/>
    <w:rsid w:val="00487FD7"/>
    <w:rsid w:val="0049040F"/>
    <w:rsid w:val="004904BE"/>
    <w:rsid w:val="00491E32"/>
    <w:rsid w:val="004926E0"/>
    <w:rsid w:val="00492A8A"/>
    <w:rsid w:val="00492F8C"/>
    <w:rsid w:val="00493F4A"/>
    <w:rsid w:val="00494249"/>
    <w:rsid w:val="0049447D"/>
    <w:rsid w:val="00494B47"/>
    <w:rsid w:val="00495B1A"/>
    <w:rsid w:val="00495CBD"/>
    <w:rsid w:val="004971ED"/>
    <w:rsid w:val="004976E4"/>
    <w:rsid w:val="004A0534"/>
    <w:rsid w:val="004A05F2"/>
    <w:rsid w:val="004A1C95"/>
    <w:rsid w:val="004A24E7"/>
    <w:rsid w:val="004A2ED8"/>
    <w:rsid w:val="004A3F02"/>
    <w:rsid w:val="004A4324"/>
    <w:rsid w:val="004A4550"/>
    <w:rsid w:val="004A5318"/>
    <w:rsid w:val="004A63EC"/>
    <w:rsid w:val="004A7B98"/>
    <w:rsid w:val="004A7B9B"/>
    <w:rsid w:val="004B01B2"/>
    <w:rsid w:val="004B03AE"/>
    <w:rsid w:val="004B0E04"/>
    <w:rsid w:val="004B1351"/>
    <w:rsid w:val="004B147C"/>
    <w:rsid w:val="004B1CBE"/>
    <w:rsid w:val="004B2357"/>
    <w:rsid w:val="004B2436"/>
    <w:rsid w:val="004B2AD8"/>
    <w:rsid w:val="004B3407"/>
    <w:rsid w:val="004B3BD4"/>
    <w:rsid w:val="004B4455"/>
    <w:rsid w:val="004B46DF"/>
    <w:rsid w:val="004B62C8"/>
    <w:rsid w:val="004B6844"/>
    <w:rsid w:val="004B71B3"/>
    <w:rsid w:val="004B77BC"/>
    <w:rsid w:val="004C0043"/>
    <w:rsid w:val="004C08EC"/>
    <w:rsid w:val="004C306E"/>
    <w:rsid w:val="004C4672"/>
    <w:rsid w:val="004C4A2C"/>
    <w:rsid w:val="004C6F0B"/>
    <w:rsid w:val="004C6FCE"/>
    <w:rsid w:val="004C73FB"/>
    <w:rsid w:val="004D0093"/>
    <w:rsid w:val="004D1CF2"/>
    <w:rsid w:val="004D2BED"/>
    <w:rsid w:val="004D2E68"/>
    <w:rsid w:val="004D326B"/>
    <w:rsid w:val="004D3617"/>
    <w:rsid w:val="004D3A89"/>
    <w:rsid w:val="004D3EE0"/>
    <w:rsid w:val="004D40F1"/>
    <w:rsid w:val="004D4EF5"/>
    <w:rsid w:val="004D6A5E"/>
    <w:rsid w:val="004D6D2A"/>
    <w:rsid w:val="004D73A4"/>
    <w:rsid w:val="004D754C"/>
    <w:rsid w:val="004E0219"/>
    <w:rsid w:val="004E05E2"/>
    <w:rsid w:val="004E0CCD"/>
    <w:rsid w:val="004E23B9"/>
    <w:rsid w:val="004E2590"/>
    <w:rsid w:val="004E3871"/>
    <w:rsid w:val="004E394D"/>
    <w:rsid w:val="004E476F"/>
    <w:rsid w:val="004E55D1"/>
    <w:rsid w:val="004E6DA9"/>
    <w:rsid w:val="004E7733"/>
    <w:rsid w:val="004F090F"/>
    <w:rsid w:val="004F2081"/>
    <w:rsid w:val="004F2662"/>
    <w:rsid w:val="004F3730"/>
    <w:rsid w:val="004F418B"/>
    <w:rsid w:val="004F5F79"/>
    <w:rsid w:val="004F6FD6"/>
    <w:rsid w:val="004F737A"/>
    <w:rsid w:val="004F799D"/>
    <w:rsid w:val="004F7FD5"/>
    <w:rsid w:val="00500560"/>
    <w:rsid w:val="00501338"/>
    <w:rsid w:val="00502D87"/>
    <w:rsid w:val="00504087"/>
    <w:rsid w:val="005048AB"/>
    <w:rsid w:val="005061CE"/>
    <w:rsid w:val="00506CA0"/>
    <w:rsid w:val="00506F80"/>
    <w:rsid w:val="005070CF"/>
    <w:rsid w:val="00507772"/>
    <w:rsid w:val="00510E16"/>
    <w:rsid w:val="005130B6"/>
    <w:rsid w:val="00513D7C"/>
    <w:rsid w:val="00515244"/>
    <w:rsid w:val="00515668"/>
    <w:rsid w:val="005166F3"/>
    <w:rsid w:val="00517A8F"/>
    <w:rsid w:val="005205F5"/>
    <w:rsid w:val="00521BD0"/>
    <w:rsid w:val="00522B59"/>
    <w:rsid w:val="00523675"/>
    <w:rsid w:val="00524BCB"/>
    <w:rsid w:val="005256C3"/>
    <w:rsid w:val="00527383"/>
    <w:rsid w:val="00531304"/>
    <w:rsid w:val="00531A81"/>
    <w:rsid w:val="00531C26"/>
    <w:rsid w:val="005320B2"/>
    <w:rsid w:val="005328C9"/>
    <w:rsid w:val="00532BEF"/>
    <w:rsid w:val="00532D94"/>
    <w:rsid w:val="005332AB"/>
    <w:rsid w:val="005333D3"/>
    <w:rsid w:val="005339D1"/>
    <w:rsid w:val="005342DD"/>
    <w:rsid w:val="005350F0"/>
    <w:rsid w:val="005357E7"/>
    <w:rsid w:val="00535AE3"/>
    <w:rsid w:val="00535E14"/>
    <w:rsid w:val="005363F9"/>
    <w:rsid w:val="00541A3D"/>
    <w:rsid w:val="00543F82"/>
    <w:rsid w:val="0054471A"/>
    <w:rsid w:val="00544C7A"/>
    <w:rsid w:val="00544E7E"/>
    <w:rsid w:val="0054566A"/>
    <w:rsid w:val="005478F1"/>
    <w:rsid w:val="0055082C"/>
    <w:rsid w:val="005508F1"/>
    <w:rsid w:val="00552FDB"/>
    <w:rsid w:val="00553233"/>
    <w:rsid w:val="005545DA"/>
    <w:rsid w:val="00554AA1"/>
    <w:rsid w:val="00554BCC"/>
    <w:rsid w:val="00555536"/>
    <w:rsid w:val="00555679"/>
    <w:rsid w:val="00555845"/>
    <w:rsid w:val="00555F8A"/>
    <w:rsid w:val="00556E02"/>
    <w:rsid w:val="00557259"/>
    <w:rsid w:val="00557E85"/>
    <w:rsid w:val="00560B91"/>
    <w:rsid w:val="00560F86"/>
    <w:rsid w:val="005610F5"/>
    <w:rsid w:val="0056148F"/>
    <w:rsid w:val="00561F0B"/>
    <w:rsid w:val="00562AB8"/>
    <w:rsid w:val="0056337B"/>
    <w:rsid w:val="00563572"/>
    <w:rsid w:val="0056385F"/>
    <w:rsid w:val="00563C9F"/>
    <w:rsid w:val="00564077"/>
    <w:rsid w:val="00565085"/>
    <w:rsid w:val="00565E2C"/>
    <w:rsid w:val="00566A16"/>
    <w:rsid w:val="00567B4F"/>
    <w:rsid w:val="00567B81"/>
    <w:rsid w:val="00570088"/>
    <w:rsid w:val="00570C9F"/>
    <w:rsid w:val="00571043"/>
    <w:rsid w:val="00571053"/>
    <w:rsid w:val="00571E9E"/>
    <w:rsid w:val="005724C2"/>
    <w:rsid w:val="0057259D"/>
    <w:rsid w:val="0057559D"/>
    <w:rsid w:val="00576836"/>
    <w:rsid w:val="00577D06"/>
    <w:rsid w:val="00582588"/>
    <w:rsid w:val="00583078"/>
    <w:rsid w:val="0058640C"/>
    <w:rsid w:val="00586AE0"/>
    <w:rsid w:val="00587099"/>
    <w:rsid w:val="00587A11"/>
    <w:rsid w:val="00587A72"/>
    <w:rsid w:val="00587C7F"/>
    <w:rsid w:val="0059019F"/>
    <w:rsid w:val="00590236"/>
    <w:rsid w:val="00590C75"/>
    <w:rsid w:val="00591253"/>
    <w:rsid w:val="005912DF"/>
    <w:rsid w:val="00591BE7"/>
    <w:rsid w:val="00591DAC"/>
    <w:rsid w:val="00591DB2"/>
    <w:rsid w:val="00592A06"/>
    <w:rsid w:val="00592AE7"/>
    <w:rsid w:val="00592C2A"/>
    <w:rsid w:val="00592DA3"/>
    <w:rsid w:val="005932B2"/>
    <w:rsid w:val="0059356F"/>
    <w:rsid w:val="00594088"/>
    <w:rsid w:val="00594098"/>
    <w:rsid w:val="005951AC"/>
    <w:rsid w:val="00595C9F"/>
    <w:rsid w:val="0059655B"/>
    <w:rsid w:val="00597857"/>
    <w:rsid w:val="005A0CDC"/>
    <w:rsid w:val="005A21B4"/>
    <w:rsid w:val="005A32BE"/>
    <w:rsid w:val="005A4709"/>
    <w:rsid w:val="005A5342"/>
    <w:rsid w:val="005A534A"/>
    <w:rsid w:val="005B0A90"/>
    <w:rsid w:val="005B0DB2"/>
    <w:rsid w:val="005B11B6"/>
    <w:rsid w:val="005B1A9B"/>
    <w:rsid w:val="005B1F4A"/>
    <w:rsid w:val="005B2F95"/>
    <w:rsid w:val="005B2FD4"/>
    <w:rsid w:val="005B4724"/>
    <w:rsid w:val="005B4A9C"/>
    <w:rsid w:val="005B4D76"/>
    <w:rsid w:val="005B6082"/>
    <w:rsid w:val="005B63C8"/>
    <w:rsid w:val="005B6DDB"/>
    <w:rsid w:val="005C03D7"/>
    <w:rsid w:val="005C259F"/>
    <w:rsid w:val="005C2D7B"/>
    <w:rsid w:val="005C2DB4"/>
    <w:rsid w:val="005C2EBB"/>
    <w:rsid w:val="005C4130"/>
    <w:rsid w:val="005C5560"/>
    <w:rsid w:val="005C595B"/>
    <w:rsid w:val="005C5CA7"/>
    <w:rsid w:val="005C776E"/>
    <w:rsid w:val="005C7F45"/>
    <w:rsid w:val="005D0080"/>
    <w:rsid w:val="005D1308"/>
    <w:rsid w:val="005D25F9"/>
    <w:rsid w:val="005D47FB"/>
    <w:rsid w:val="005D56E0"/>
    <w:rsid w:val="005D5D98"/>
    <w:rsid w:val="005D6273"/>
    <w:rsid w:val="005D630E"/>
    <w:rsid w:val="005E16B1"/>
    <w:rsid w:val="005E1A6E"/>
    <w:rsid w:val="005E1AA3"/>
    <w:rsid w:val="005E2A95"/>
    <w:rsid w:val="005E3486"/>
    <w:rsid w:val="005E4B9C"/>
    <w:rsid w:val="005E52E3"/>
    <w:rsid w:val="005E722C"/>
    <w:rsid w:val="005E7581"/>
    <w:rsid w:val="005F0D7F"/>
    <w:rsid w:val="005F1198"/>
    <w:rsid w:val="005F18D3"/>
    <w:rsid w:val="005F18FF"/>
    <w:rsid w:val="005F21E8"/>
    <w:rsid w:val="005F2FFD"/>
    <w:rsid w:val="005F39CA"/>
    <w:rsid w:val="005F3BB0"/>
    <w:rsid w:val="005F3C5B"/>
    <w:rsid w:val="005F5114"/>
    <w:rsid w:val="005F5C82"/>
    <w:rsid w:val="005F6EBA"/>
    <w:rsid w:val="00600306"/>
    <w:rsid w:val="00600F93"/>
    <w:rsid w:val="006010D6"/>
    <w:rsid w:val="0060166D"/>
    <w:rsid w:val="00602385"/>
    <w:rsid w:val="00602A89"/>
    <w:rsid w:val="00605434"/>
    <w:rsid w:val="006054B8"/>
    <w:rsid w:val="006056FB"/>
    <w:rsid w:val="006061E9"/>
    <w:rsid w:val="006064FA"/>
    <w:rsid w:val="00606C12"/>
    <w:rsid w:val="00606E04"/>
    <w:rsid w:val="00607F71"/>
    <w:rsid w:val="006102EE"/>
    <w:rsid w:val="00610CB0"/>
    <w:rsid w:val="0061127A"/>
    <w:rsid w:val="00612049"/>
    <w:rsid w:val="006126E1"/>
    <w:rsid w:val="00613148"/>
    <w:rsid w:val="00613EA1"/>
    <w:rsid w:val="00614B82"/>
    <w:rsid w:val="00614F2A"/>
    <w:rsid w:val="0061536B"/>
    <w:rsid w:val="006155E2"/>
    <w:rsid w:val="00615988"/>
    <w:rsid w:val="00616275"/>
    <w:rsid w:val="0061680F"/>
    <w:rsid w:val="00616EAA"/>
    <w:rsid w:val="006172E4"/>
    <w:rsid w:val="00617757"/>
    <w:rsid w:val="00617C1F"/>
    <w:rsid w:val="00617CBA"/>
    <w:rsid w:val="00620CEC"/>
    <w:rsid w:val="00621C71"/>
    <w:rsid w:val="00623014"/>
    <w:rsid w:val="00623373"/>
    <w:rsid w:val="00623D5B"/>
    <w:rsid w:val="00624C4A"/>
    <w:rsid w:val="00624E48"/>
    <w:rsid w:val="00625416"/>
    <w:rsid w:val="00625745"/>
    <w:rsid w:val="00625EDC"/>
    <w:rsid w:val="00626281"/>
    <w:rsid w:val="0062737F"/>
    <w:rsid w:val="00630B5F"/>
    <w:rsid w:val="00630C91"/>
    <w:rsid w:val="0063193B"/>
    <w:rsid w:val="00631BB0"/>
    <w:rsid w:val="0063277B"/>
    <w:rsid w:val="00632804"/>
    <w:rsid w:val="00632B15"/>
    <w:rsid w:val="00634F52"/>
    <w:rsid w:val="006356C0"/>
    <w:rsid w:val="00636594"/>
    <w:rsid w:val="0063680A"/>
    <w:rsid w:val="00640664"/>
    <w:rsid w:val="00640E71"/>
    <w:rsid w:val="00641818"/>
    <w:rsid w:val="006420B6"/>
    <w:rsid w:val="006424E6"/>
    <w:rsid w:val="00642EE6"/>
    <w:rsid w:val="00643ADC"/>
    <w:rsid w:val="00643D25"/>
    <w:rsid w:val="0064437A"/>
    <w:rsid w:val="006446E4"/>
    <w:rsid w:val="00645D30"/>
    <w:rsid w:val="00646B51"/>
    <w:rsid w:val="00647336"/>
    <w:rsid w:val="006502CB"/>
    <w:rsid w:val="00650F88"/>
    <w:rsid w:val="0065172D"/>
    <w:rsid w:val="006531AC"/>
    <w:rsid w:val="00653E32"/>
    <w:rsid w:val="00654452"/>
    <w:rsid w:val="0065456F"/>
    <w:rsid w:val="00654B4B"/>
    <w:rsid w:val="006552AA"/>
    <w:rsid w:val="00656103"/>
    <w:rsid w:val="006564C3"/>
    <w:rsid w:val="0065690C"/>
    <w:rsid w:val="00656BA2"/>
    <w:rsid w:val="00656BC5"/>
    <w:rsid w:val="00656C0A"/>
    <w:rsid w:val="00656C69"/>
    <w:rsid w:val="00657B5D"/>
    <w:rsid w:val="00657E53"/>
    <w:rsid w:val="00657EF4"/>
    <w:rsid w:val="00660C73"/>
    <w:rsid w:val="00660DDC"/>
    <w:rsid w:val="006612A1"/>
    <w:rsid w:val="006615FD"/>
    <w:rsid w:val="006621B0"/>
    <w:rsid w:val="00662A1C"/>
    <w:rsid w:val="00662E21"/>
    <w:rsid w:val="00662FF9"/>
    <w:rsid w:val="006652FE"/>
    <w:rsid w:val="00665C69"/>
    <w:rsid w:val="00665E7A"/>
    <w:rsid w:val="00666772"/>
    <w:rsid w:val="00667D72"/>
    <w:rsid w:val="00667D99"/>
    <w:rsid w:val="00670F5F"/>
    <w:rsid w:val="00672457"/>
    <w:rsid w:val="006726FE"/>
    <w:rsid w:val="00673874"/>
    <w:rsid w:val="00673D04"/>
    <w:rsid w:val="006741B1"/>
    <w:rsid w:val="00674531"/>
    <w:rsid w:val="006756EC"/>
    <w:rsid w:val="00676DC0"/>
    <w:rsid w:val="0067723A"/>
    <w:rsid w:val="006806B8"/>
    <w:rsid w:val="0068192E"/>
    <w:rsid w:val="006821FC"/>
    <w:rsid w:val="00684B9A"/>
    <w:rsid w:val="00685068"/>
    <w:rsid w:val="00685759"/>
    <w:rsid w:val="00685B5D"/>
    <w:rsid w:val="00685C36"/>
    <w:rsid w:val="006864A0"/>
    <w:rsid w:val="006909C7"/>
    <w:rsid w:val="00691776"/>
    <w:rsid w:val="006917AC"/>
    <w:rsid w:val="0069205B"/>
    <w:rsid w:val="00694CB8"/>
    <w:rsid w:val="00695115"/>
    <w:rsid w:val="0069513F"/>
    <w:rsid w:val="006952F7"/>
    <w:rsid w:val="00696497"/>
    <w:rsid w:val="00696CC4"/>
    <w:rsid w:val="006976D7"/>
    <w:rsid w:val="006A039F"/>
    <w:rsid w:val="006A100C"/>
    <w:rsid w:val="006A1266"/>
    <w:rsid w:val="006A232F"/>
    <w:rsid w:val="006A275A"/>
    <w:rsid w:val="006A28C4"/>
    <w:rsid w:val="006A2A3D"/>
    <w:rsid w:val="006A3ACE"/>
    <w:rsid w:val="006A4235"/>
    <w:rsid w:val="006A4736"/>
    <w:rsid w:val="006A5617"/>
    <w:rsid w:val="006A6235"/>
    <w:rsid w:val="006A6625"/>
    <w:rsid w:val="006A6D44"/>
    <w:rsid w:val="006A73DC"/>
    <w:rsid w:val="006A7B8F"/>
    <w:rsid w:val="006B0615"/>
    <w:rsid w:val="006B0C97"/>
    <w:rsid w:val="006B10C8"/>
    <w:rsid w:val="006B1732"/>
    <w:rsid w:val="006B1EBF"/>
    <w:rsid w:val="006B32A4"/>
    <w:rsid w:val="006B3B8D"/>
    <w:rsid w:val="006B4BA1"/>
    <w:rsid w:val="006B5957"/>
    <w:rsid w:val="006B6BE3"/>
    <w:rsid w:val="006B6DD5"/>
    <w:rsid w:val="006C12E0"/>
    <w:rsid w:val="006C1655"/>
    <w:rsid w:val="006C1F8E"/>
    <w:rsid w:val="006C2D05"/>
    <w:rsid w:val="006C3A6A"/>
    <w:rsid w:val="006C42F5"/>
    <w:rsid w:val="006C4806"/>
    <w:rsid w:val="006C4903"/>
    <w:rsid w:val="006C5529"/>
    <w:rsid w:val="006C64BA"/>
    <w:rsid w:val="006C655A"/>
    <w:rsid w:val="006C6F33"/>
    <w:rsid w:val="006D013F"/>
    <w:rsid w:val="006D0B59"/>
    <w:rsid w:val="006D0CD8"/>
    <w:rsid w:val="006D1EFF"/>
    <w:rsid w:val="006D20DE"/>
    <w:rsid w:val="006D278A"/>
    <w:rsid w:val="006D28A3"/>
    <w:rsid w:val="006D3527"/>
    <w:rsid w:val="006D3987"/>
    <w:rsid w:val="006D3ABB"/>
    <w:rsid w:val="006D5586"/>
    <w:rsid w:val="006D5BB7"/>
    <w:rsid w:val="006D67E0"/>
    <w:rsid w:val="006E0D91"/>
    <w:rsid w:val="006E1316"/>
    <w:rsid w:val="006E14FB"/>
    <w:rsid w:val="006E17B3"/>
    <w:rsid w:val="006E1809"/>
    <w:rsid w:val="006E2188"/>
    <w:rsid w:val="006E42E4"/>
    <w:rsid w:val="006E45CF"/>
    <w:rsid w:val="006E6F65"/>
    <w:rsid w:val="006E6FEF"/>
    <w:rsid w:val="006F0536"/>
    <w:rsid w:val="006F0D51"/>
    <w:rsid w:val="006F1694"/>
    <w:rsid w:val="006F1784"/>
    <w:rsid w:val="006F2401"/>
    <w:rsid w:val="006F2941"/>
    <w:rsid w:val="006F3980"/>
    <w:rsid w:val="006F4BEA"/>
    <w:rsid w:val="006F6C1F"/>
    <w:rsid w:val="006F73B2"/>
    <w:rsid w:val="006F73E8"/>
    <w:rsid w:val="006F7813"/>
    <w:rsid w:val="006F7DF1"/>
    <w:rsid w:val="006F7EF2"/>
    <w:rsid w:val="00700B49"/>
    <w:rsid w:val="00700FC4"/>
    <w:rsid w:val="0070197A"/>
    <w:rsid w:val="007027AF"/>
    <w:rsid w:val="00703CD9"/>
    <w:rsid w:val="0070594D"/>
    <w:rsid w:val="00705EBF"/>
    <w:rsid w:val="00706378"/>
    <w:rsid w:val="00710173"/>
    <w:rsid w:val="00710C35"/>
    <w:rsid w:val="007113F1"/>
    <w:rsid w:val="00713223"/>
    <w:rsid w:val="00715700"/>
    <w:rsid w:val="00716746"/>
    <w:rsid w:val="00717740"/>
    <w:rsid w:val="00717A6F"/>
    <w:rsid w:val="00717A90"/>
    <w:rsid w:val="00717D51"/>
    <w:rsid w:val="00720EF5"/>
    <w:rsid w:val="00721912"/>
    <w:rsid w:val="00722BC9"/>
    <w:rsid w:val="00723A95"/>
    <w:rsid w:val="00723F44"/>
    <w:rsid w:val="00724746"/>
    <w:rsid w:val="00725C19"/>
    <w:rsid w:val="00726B4E"/>
    <w:rsid w:val="00726BDE"/>
    <w:rsid w:val="00726E2D"/>
    <w:rsid w:val="00726FCB"/>
    <w:rsid w:val="00727062"/>
    <w:rsid w:val="00727070"/>
    <w:rsid w:val="007270BB"/>
    <w:rsid w:val="00727431"/>
    <w:rsid w:val="00727471"/>
    <w:rsid w:val="0073189D"/>
    <w:rsid w:val="0073192E"/>
    <w:rsid w:val="00733ADB"/>
    <w:rsid w:val="007364E6"/>
    <w:rsid w:val="00736F9E"/>
    <w:rsid w:val="007373AF"/>
    <w:rsid w:val="00741773"/>
    <w:rsid w:val="00741D31"/>
    <w:rsid w:val="007424CB"/>
    <w:rsid w:val="00742990"/>
    <w:rsid w:val="00743656"/>
    <w:rsid w:val="00744602"/>
    <w:rsid w:val="00744789"/>
    <w:rsid w:val="007453D0"/>
    <w:rsid w:val="007459CF"/>
    <w:rsid w:val="00745D48"/>
    <w:rsid w:val="0074683F"/>
    <w:rsid w:val="00746DB2"/>
    <w:rsid w:val="00747C74"/>
    <w:rsid w:val="007504EF"/>
    <w:rsid w:val="00750804"/>
    <w:rsid w:val="007510C1"/>
    <w:rsid w:val="00752886"/>
    <w:rsid w:val="00752AA0"/>
    <w:rsid w:val="00752F51"/>
    <w:rsid w:val="00753078"/>
    <w:rsid w:val="00753C56"/>
    <w:rsid w:val="00753C8F"/>
    <w:rsid w:val="00755A83"/>
    <w:rsid w:val="0075658A"/>
    <w:rsid w:val="007570AE"/>
    <w:rsid w:val="00757303"/>
    <w:rsid w:val="007576FF"/>
    <w:rsid w:val="00760C7E"/>
    <w:rsid w:val="00760F4A"/>
    <w:rsid w:val="00761286"/>
    <w:rsid w:val="00761B34"/>
    <w:rsid w:val="0076278D"/>
    <w:rsid w:val="00762B50"/>
    <w:rsid w:val="007641EF"/>
    <w:rsid w:val="007648A2"/>
    <w:rsid w:val="00764AB7"/>
    <w:rsid w:val="00766485"/>
    <w:rsid w:val="00770159"/>
    <w:rsid w:val="0077044B"/>
    <w:rsid w:val="007708D9"/>
    <w:rsid w:val="00770EA8"/>
    <w:rsid w:val="007710DA"/>
    <w:rsid w:val="007720EE"/>
    <w:rsid w:val="00772C57"/>
    <w:rsid w:val="00772D30"/>
    <w:rsid w:val="007733F9"/>
    <w:rsid w:val="00773ED8"/>
    <w:rsid w:val="007762CD"/>
    <w:rsid w:val="0077677E"/>
    <w:rsid w:val="00777095"/>
    <w:rsid w:val="00780045"/>
    <w:rsid w:val="007809E2"/>
    <w:rsid w:val="007810C7"/>
    <w:rsid w:val="0078125B"/>
    <w:rsid w:val="00782653"/>
    <w:rsid w:val="00783582"/>
    <w:rsid w:val="00783889"/>
    <w:rsid w:val="00783CC1"/>
    <w:rsid w:val="00784E56"/>
    <w:rsid w:val="007854A8"/>
    <w:rsid w:val="00787202"/>
    <w:rsid w:val="00790277"/>
    <w:rsid w:val="00790FEA"/>
    <w:rsid w:val="00791137"/>
    <w:rsid w:val="007912FD"/>
    <w:rsid w:val="00791855"/>
    <w:rsid w:val="0079313A"/>
    <w:rsid w:val="007932CE"/>
    <w:rsid w:val="00793CAD"/>
    <w:rsid w:val="00793EBC"/>
    <w:rsid w:val="00793F0F"/>
    <w:rsid w:val="007941B4"/>
    <w:rsid w:val="00794FA2"/>
    <w:rsid w:val="00795B0D"/>
    <w:rsid w:val="007964A0"/>
    <w:rsid w:val="007969FF"/>
    <w:rsid w:val="0079729D"/>
    <w:rsid w:val="007973C3"/>
    <w:rsid w:val="007A2A2D"/>
    <w:rsid w:val="007A2AFB"/>
    <w:rsid w:val="007A31BB"/>
    <w:rsid w:val="007A4583"/>
    <w:rsid w:val="007A482D"/>
    <w:rsid w:val="007A4D6B"/>
    <w:rsid w:val="007A601A"/>
    <w:rsid w:val="007A76EA"/>
    <w:rsid w:val="007B0934"/>
    <w:rsid w:val="007B0EEE"/>
    <w:rsid w:val="007B172E"/>
    <w:rsid w:val="007B2025"/>
    <w:rsid w:val="007B287F"/>
    <w:rsid w:val="007B29A1"/>
    <w:rsid w:val="007B3B0A"/>
    <w:rsid w:val="007B4DE8"/>
    <w:rsid w:val="007B51FB"/>
    <w:rsid w:val="007B543A"/>
    <w:rsid w:val="007B57E7"/>
    <w:rsid w:val="007B6668"/>
    <w:rsid w:val="007B6A46"/>
    <w:rsid w:val="007B7409"/>
    <w:rsid w:val="007C0562"/>
    <w:rsid w:val="007C0732"/>
    <w:rsid w:val="007C184B"/>
    <w:rsid w:val="007C1C5E"/>
    <w:rsid w:val="007C2059"/>
    <w:rsid w:val="007C3BAA"/>
    <w:rsid w:val="007C4590"/>
    <w:rsid w:val="007C4B5D"/>
    <w:rsid w:val="007C4F31"/>
    <w:rsid w:val="007C5641"/>
    <w:rsid w:val="007C5A58"/>
    <w:rsid w:val="007C5C45"/>
    <w:rsid w:val="007C6303"/>
    <w:rsid w:val="007C6538"/>
    <w:rsid w:val="007C6BEF"/>
    <w:rsid w:val="007C7975"/>
    <w:rsid w:val="007C797C"/>
    <w:rsid w:val="007C7A9F"/>
    <w:rsid w:val="007C7E10"/>
    <w:rsid w:val="007D0DFA"/>
    <w:rsid w:val="007D1719"/>
    <w:rsid w:val="007D229A"/>
    <w:rsid w:val="007D27AA"/>
    <w:rsid w:val="007D3E1E"/>
    <w:rsid w:val="007D578C"/>
    <w:rsid w:val="007D657F"/>
    <w:rsid w:val="007D6D99"/>
    <w:rsid w:val="007D704B"/>
    <w:rsid w:val="007D719B"/>
    <w:rsid w:val="007D7D5F"/>
    <w:rsid w:val="007D7D83"/>
    <w:rsid w:val="007E0398"/>
    <w:rsid w:val="007E0C09"/>
    <w:rsid w:val="007E1600"/>
    <w:rsid w:val="007E2049"/>
    <w:rsid w:val="007E2454"/>
    <w:rsid w:val="007E2956"/>
    <w:rsid w:val="007E2C9E"/>
    <w:rsid w:val="007E2FD0"/>
    <w:rsid w:val="007E41CC"/>
    <w:rsid w:val="007E5263"/>
    <w:rsid w:val="007E68CC"/>
    <w:rsid w:val="007E6CCD"/>
    <w:rsid w:val="007F005C"/>
    <w:rsid w:val="007F0214"/>
    <w:rsid w:val="007F163E"/>
    <w:rsid w:val="007F1C97"/>
    <w:rsid w:val="007F1C9C"/>
    <w:rsid w:val="007F27FD"/>
    <w:rsid w:val="007F3E2E"/>
    <w:rsid w:val="007F463F"/>
    <w:rsid w:val="007F56F3"/>
    <w:rsid w:val="007F58AD"/>
    <w:rsid w:val="007F6621"/>
    <w:rsid w:val="007F749E"/>
    <w:rsid w:val="007F7AF1"/>
    <w:rsid w:val="007F7C21"/>
    <w:rsid w:val="00800890"/>
    <w:rsid w:val="0080201D"/>
    <w:rsid w:val="00802607"/>
    <w:rsid w:val="008054AD"/>
    <w:rsid w:val="0080577F"/>
    <w:rsid w:val="00806336"/>
    <w:rsid w:val="0080678B"/>
    <w:rsid w:val="00807F34"/>
    <w:rsid w:val="008104F7"/>
    <w:rsid w:val="008116BF"/>
    <w:rsid w:val="008116D7"/>
    <w:rsid w:val="00811763"/>
    <w:rsid w:val="00811A40"/>
    <w:rsid w:val="00812B5A"/>
    <w:rsid w:val="00813741"/>
    <w:rsid w:val="008137F5"/>
    <w:rsid w:val="00814B24"/>
    <w:rsid w:val="00814FDF"/>
    <w:rsid w:val="008178B9"/>
    <w:rsid w:val="00820AC9"/>
    <w:rsid w:val="00820FEE"/>
    <w:rsid w:val="00821C78"/>
    <w:rsid w:val="00821C9B"/>
    <w:rsid w:val="00821E87"/>
    <w:rsid w:val="00822E6F"/>
    <w:rsid w:val="0082352B"/>
    <w:rsid w:val="008237DA"/>
    <w:rsid w:val="00824440"/>
    <w:rsid w:val="00824CDC"/>
    <w:rsid w:val="00824FE4"/>
    <w:rsid w:val="008253D4"/>
    <w:rsid w:val="00825675"/>
    <w:rsid w:val="00825C52"/>
    <w:rsid w:val="00826AC7"/>
    <w:rsid w:val="00826FA3"/>
    <w:rsid w:val="00827221"/>
    <w:rsid w:val="0082755E"/>
    <w:rsid w:val="00827B80"/>
    <w:rsid w:val="00830E32"/>
    <w:rsid w:val="00831BF4"/>
    <w:rsid w:val="00832A14"/>
    <w:rsid w:val="00833187"/>
    <w:rsid w:val="00833A6D"/>
    <w:rsid w:val="00835F6F"/>
    <w:rsid w:val="00835FFD"/>
    <w:rsid w:val="00836780"/>
    <w:rsid w:val="008367C7"/>
    <w:rsid w:val="008376BD"/>
    <w:rsid w:val="00837C8F"/>
    <w:rsid w:val="008401B9"/>
    <w:rsid w:val="00840905"/>
    <w:rsid w:val="008409E3"/>
    <w:rsid w:val="00840EB5"/>
    <w:rsid w:val="008419FB"/>
    <w:rsid w:val="00842801"/>
    <w:rsid w:val="008432C6"/>
    <w:rsid w:val="008441E5"/>
    <w:rsid w:val="008451CD"/>
    <w:rsid w:val="00845E31"/>
    <w:rsid w:val="00847698"/>
    <w:rsid w:val="008506D3"/>
    <w:rsid w:val="008516C5"/>
    <w:rsid w:val="00852230"/>
    <w:rsid w:val="0085264A"/>
    <w:rsid w:val="00853638"/>
    <w:rsid w:val="00854204"/>
    <w:rsid w:val="0085423E"/>
    <w:rsid w:val="00855343"/>
    <w:rsid w:val="00855F7A"/>
    <w:rsid w:val="00856245"/>
    <w:rsid w:val="00857448"/>
    <w:rsid w:val="0085760D"/>
    <w:rsid w:val="00860F28"/>
    <w:rsid w:val="008617B4"/>
    <w:rsid w:val="008626FE"/>
    <w:rsid w:val="00862A3E"/>
    <w:rsid w:val="00864722"/>
    <w:rsid w:val="008662B0"/>
    <w:rsid w:val="00866990"/>
    <w:rsid w:val="008714EC"/>
    <w:rsid w:val="00871DFA"/>
    <w:rsid w:val="00871F97"/>
    <w:rsid w:val="00872710"/>
    <w:rsid w:val="008754CD"/>
    <w:rsid w:val="008759E6"/>
    <w:rsid w:val="0087638A"/>
    <w:rsid w:val="008764BB"/>
    <w:rsid w:val="00876C41"/>
    <w:rsid w:val="00877B48"/>
    <w:rsid w:val="008800DE"/>
    <w:rsid w:val="00880D29"/>
    <w:rsid w:val="0088130E"/>
    <w:rsid w:val="00881AB3"/>
    <w:rsid w:val="00881AD0"/>
    <w:rsid w:val="00881BAA"/>
    <w:rsid w:val="008824D7"/>
    <w:rsid w:val="00883635"/>
    <w:rsid w:val="008839B7"/>
    <w:rsid w:val="00883BC6"/>
    <w:rsid w:val="0088435E"/>
    <w:rsid w:val="00884DE4"/>
    <w:rsid w:val="00886997"/>
    <w:rsid w:val="00887CC1"/>
    <w:rsid w:val="0089077D"/>
    <w:rsid w:val="0089129F"/>
    <w:rsid w:val="00891885"/>
    <w:rsid w:val="00891FD8"/>
    <w:rsid w:val="00892ED5"/>
    <w:rsid w:val="00893B9A"/>
    <w:rsid w:val="00894A91"/>
    <w:rsid w:val="008A03B9"/>
    <w:rsid w:val="008A1C19"/>
    <w:rsid w:val="008A1E65"/>
    <w:rsid w:val="008A1FA3"/>
    <w:rsid w:val="008A2143"/>
    <w:rsid w:val="008A320C"/>
    <w:rsid w:val="008A3538"/>
    <w:rsid w:val="008A3788"/>
    <w:rsid w:val="008A42F5"/>
    <w:rsid w:val="008A4B53"/>
    <w:rsid w:val="008A565D"/>
    <w:rsid w:val="008A56FD"/>
    <w:rsid w:val="008A5FBE"/>
    <w:rsid w:val="008B0174"/>
    <w:rsid w:val="008B1B1F"/>
    <w:rsid w:val="008B3C60"/>
    <w:rsid w:val="008B46D8"/>
    <w:rsid w:val="008B4981"/>
    <w:rsid w:val="008B4D86"/>
    <w:rsid w:val="008B4F7F"/>
    <w:rsid w:val="008B4F80"/>
    <w:rsid w:val="008B5BC6"/>
    <w:rsid w:val="008B6404"/>
    <w:rsid w:val="008B6443"/>
    <w:rsid w:val="008B6BA1"/>
    <w:rsid w:val="008C094D"/>
    <w:rsid w:val="008C0FE4"/>
    <w:rsid w:val="008C1914"/>
    <w:rsid w:val="008C2097"/>
    <w:rsid w:val="008C26AB"/>
    <w:rsid w:val="008C2E97"/>
    <w:rsid w:val="008C35EA"/>
    <w:rsid w:val="008C35EE"/>
    <w:rsid w:val="008C3D7E"/>
    <w:rsid w:val="008C3F66"/>
    <w:rsid w:val="008C3FAB"/>
    <w:rsid w:val="008C4BE8"/>
    <w:rsid w:val="008C5693"/>
    <w:rsid w:val="008C59EA"/>
    <w:rsid w:val="008C6189"/>
    <w:rsid w:val="008C71F7"/>
    <w:rsid w:val="008C7618"/>
    <w:rsid w:val="008C7747"/>
    <w:rsid w:val="008C78FF"/>
    <w:rsid w:val="008D08B3"/>
    <w:rsid w:val="008D0B9F"/>
    <w:rsid w:val="008D12D8"/>
    <w:rsid w:val="008D2724"/>
    <w:rsid w:val="008D4005"/>
    <w:rsid w:val="008D49DA"/>
    <w:rsid w:val="008D4EF6"/>
    <w:rsid w:val="008D51B4"/>
    <w:rsid w:val="008E014B"/>
    <w:rsid w:val="008E06BA"/>
    <w:rsid w:val="008E291A"/>
    <w:rsid w:val="008E2E51"/>
    <w:rsid w:val="008E3A3E"/>
    <w:rsid w:val="008E3E60"/>
    <w:rsid w:val="008E4601"/>
    <w:rsid w:val="008E4AE8"/>
    <w:rsid w:val="008E4E13"/>
    <w:rsid w:val="008E552D"/>
    <w:rsid w:val="008E67EF"/>
    <w:rsid w:val="008E6A93"/>
    <w:rsid w:val="008F2A05"/>
    <w:rsid w:val="008F3115"/>
    <w:rsid w:val="008F38BC"/>
    <w:rsid w:val="008F42E6"/>
    <w:rsid w:val="008F66CA"/>
    <w:rsid w:val="008F71DB"/>
    <w:rsid w:val="008F7339"/>
    <w:rsid w:val="00900DEF"/>
    <w:rsid w:val="00901B57"/>
    <w:rsid w:val="00902239"/>
    <w:rsid w:val="00902BB7"/>
    <w:rsid w:val="00902E61"/>
    <w:rsid w:val="009048C6"/>
    <w:rsid w:val="00904D8F"/>
    <w:rsid w:val="0090564A"/>
    <w:rsid w:val="00905725"/>
    <w:rsid w:val="009063DA"/>
    <w:rsid w:val="00906F57"/>
    <w:rsid w:val="00907881"/>
    <w:rsid w:val="0090798F"/>
    <w:rsid w:val="00907B5B"/>
    <w:rsid w:val="00912BC9"/>
    <w:rsid w:val="00913031"/>
    <w:rsid w:val="00913482"/>
    <w:rsid w:val="009136C6"/>
    <w:rsid w:val="00913E06"/>
    <w:rsid w:val="00913F08"/>
    <w:rsid w:val="00913F75"/>
    <w:rsid w:val="0091442A"/>
    <w:rsid w:val="00914A3A"/>
    <w:rsid w:val="00914C68"/>
    <w:rsid w:val="009163F7"/>
    <w:rsid w:val="00916FDB"/>
    <w:rsid w:val="00922856"/>
    <w:rsid w:val="009229D4"/>
    <w:rsid w:val="00923041"/>
    <w:rsid w:val="009233AC"/>
    <w:rsid w:val="009242B7"/>
    <w:rsid w:val="009256D7"/>
    <w:rsid w:val="0092668F"/>
    <w:rsid w:val="009268CC"/>
    <w:rsid w:val="009272C7"/>
    <w:rsid w:val="0092743C"/>
    <w:rsid w:val="009277AC"/>
    <w:rsid w:val="00930129"/>
    <w:rsid w:val="00930E79"/>
    <w:rsid w:val="009318F8"/>
    <w:rsid w:val="00932174"/>
    <w:rsid w:val="00932727"/>
    <w:rsid w:val="00932B8D"/>
    <w:rsid w:val="00932F55"/>
    <w:rsid w:val="009336DF"/>
    <w:rsid w:val="009346E6"/>
    <w:rsid w:val="00934B0C"/>
    <w:rsid w:val="00934E5D"/>
    <w:rsid w:val="009350CE"/>
    <w:rsid w:val="00935507"/>
    <w:rsid w:val="009370BA"/>
    <w:rsid w:val="00937702"/>
    <w:rsid w:val="00937C03"/>
    <w:rsid w:val="00937D2A"/>
    <w:rsid w:val="00941144"/>
    <w:rsid w:val="0094418B"/>
    <w:rsid w:val="00944482"/>
    <w:rsid w:val="00944886"/>
    <w:rsid w:val="00946BFB"/>
    <w:rsid w:val="00947A84"/>
    <w:rsid w:val="009502A2"/>
    <w:rsid w:val="009505FA"/>
    <w:rsid w:val="00951270"/>
    <w:rsid w:val="0095170B"/>
    <w:rsid w:val="009530A6"/>
    <w:rsid w:val="00953CC2"/>
    <w:rsid w:val="00953D2F"/>
    <w:rsid w:val="00953E82"/>
    <w:rsid w:val="00953FB5"/>
    <w:rsid w:val="0095447F"/>
    <w:rsid w:val="00954BBF"/>
    <w:rsid w:val="00955664"/>
    <w:rsid w:val="00955CF1"/>
    <w:rsid w:val="009563AA"/>
    <w:rsid w:val="00956DFD"/>
    <w:rsid w:val="00957286"/>
    <w:rsid w:val="009579DB"/>
    <w:rsid w:val="00960411"/>
    <w:rsid w:val="0096137E"/>
    <w:rsid w:val="0096150B"/>
    <w:rsid w:val="00961C44"/>
    <w:rsid w:val="009626E0"/>
    <w:rsid w:val="00963131"/>
    <w:rsid w:val="00964177"/>
    <w:rsid w:val="00964417"/>
    <w:rsid w:val="0096468F"/>
    <w:rsid w:val="0096511B"/>
    <w:rsid w:val="0096662E"/>
    <w:rsid w:val="00970537"/>
    <w:rsid w:val="00971323"/>
    <w:rsid w:val="00972502"/>
    <w:rsid w:val="009736EE"/>
    <w:rsid w:val="00973D65"/>
    <w:rsid w:val="0097415B"/>
    <w:rsid w:val="00974AF6"/>
    <w:rsid w:val="0097506A"/>
    <w:rsid w:val="0097530B"/>
    <w:rsid w:val="00975760"/>
    <w:rsid w:val="00975FBC"/>
    <w:rsid w:val="00976235"/>
    <w:rsid w:val="00976C92"/>
    <w:rsid w:val="009776C9"/>
    <w:rsid w:val="00980715"/>
    <w:rsid w:val="0098106D"/>
    <w:rsid w:val="009820AF"/>
    <w:rsid w:val="00982FBA"/>
    <w:rsid w:val="00983062"/>
    <w:rsid w:val="009836AC"/>
    <w:rsid w:val="00983A26"/>
    <w:rsid w:val="0098698C"/>
    <w:rsid w:val="00986DE4"/>
    <w:rsid w:val="0099066E"/>
    <w:rsid w:val="00990D15"/>
    <w:rsid w:val="0099345D"/>
    <w:rsid w:val="0099433F"/>
    <w:rsid w:val="009956FA"/>
    <w:rsid w:val="00995DB1"/>
    <w:rsid w:val="00995EA5"/>
    <w:rsid w:val="009965A7"/>
    <w:rsid w:val="0099675B"/>
    <w:rsid w:val="00996969"/>
    <w:rsid w:val="0099798B"/>
    <w:rsid w:val="00997F65"/>
    <w:rsid w:val="009A07DE"/>
    <w:rsid w:val="009A16E2"/>
    <w:rsid w:val="009A1DC9"/>
    <w:rsid w:val="009A3A01"/>
    <w:rsid w:val="009A470F"/>
    <w:rsid w:val="009A4EF7"/>
    <w:rsid w:val="009B0A5D"/>
    <w:rsid w:val="009B0B02"/>
    <w:rsid w:val="009B3A18"/>
    <w:rsid w:val="009B3EBB"/>
    <w:rsid w:val="009B4AC8"/>
    <w:rsid w:val="009B51B1"/>
    <w:rsid w:val="009B51D6"/>
    <w:rsid w:val="009B65C1"/>
    <w:rsid w:val="009B74E9"/>
    <w:rsid w:val="009B7978"/>
    <w:rsid w:val="009C02EF"/>
    <w:rsid w:val="009C0ADA"/>
    <w:rsid w:val="009C17BC"/>
    <w:rsid w:val="009C226E"/>
    <w:rsid w:val="009C3881"/>
    <w:rsid w:val="009C49FF"/>
    <w:rsid w:val="009C4F9C"/>
    <w:rsid w:val="009C51B7"/>
    <w:rsid w:val="009C5315"/>
    <w:rsid w:val="009C5CE8"/>
    <w:rsid w:val="009C6684"/>
    <w:rsid w:val="009C72C6"/>
    <w:rsid w:val="009C72FE"/>
    <w:rsid w:val="009C7612"/>
    <w:rsid w:val="009C783A"/>
    <w:rsid w:val="009C7A46"/>
    <w:rsid w:val="009D0121"/>
    <w:rsid w:val="009D04D8"/>
    <w:rsid w:val="009D13A6"/>
    <w:rsid w:val="009D1616"/>
    <w:rsid w:val="009D1E82"/>
    <w:rsid w:val="009D2CF2"/>
    <w:rsid w:val="009D4083"/>
    <w:rsid w:val="009D415D"/>
    <w:rsid w:val="009D5E4F"/>
    <w:rsid w:val="009D6057"/>
    <w:rsid w:val="009D64A4"/>
    <w:rsid w:val="009D740A"/>
    <w:rsid w:val="009D7716"/>
    <w:rsid w:val="009D7E46"/>
    <w:rsid w:val="009E0DC5"/>
    <w:rsid w:val="009E4D96"/>
    <w:rsid w:val="009E55E1"/>
    <w:rsid w:val="009E5ABA"/>
    <w:rsid w:val="009E7383"/>
    <w:rsid w:val="009E7858"/>
    <w:rsid w:val="009E78C5"/>
    <w:rsid w:val="009F03B7"/>
    <w:rsid w:val="009F069B"/>
    <w:rsid w:val="009F096A"/>
    <w:rsid w:val="009F1E71"/>
    <w:rsid w:val="009F1FDA"/>
    <w:rsid w:val="009F3B70"/>
    <w:rsid w:val="009F4719"/>
    <w:rsid w:val="009F4777"/>
    <w:rsid w:val="009F55DF"/>
    <w:rsid w:val="009F6970"/>
    <w:rsid w:val="009F7551"/>
    <w:rsid w:val="009F7BA3"/>
    <w:rsid w:val="00A0176E"/>
    <w:rsid w:val="00A02062"/>
    <w:rsid w:val="00A0295C"/>
    <w:rsid w:val="00A0341B"/>
    <w:rsid w:val="00A0488B"/>
    <w:rsid w:val="00A0574D"/>
    <w:rsid w:val="00A06367"/>
    <w:rsid w:val="00A063E8"/>
    <w:rsid w:val="00A06C21"/>
    <w:rsid w:val="00A11968"/>
    <w:rsid w:val="00A11F8B"/>
    <w:rsid w:val="00A1318F"/>
    <w:rsid w:val="00A14650"/>
    <w:rsid w:val="00A15397"/>
    <w:rsid w:val="00A17BFD"/>
    <w:rsid w:val="00A20209"/>
    <w:rsid w:val="00A203D4"/>
    <w:rsid w:val="00A20FE7"/>
    <w:rsid w:val="00A2114B"/>
    <w:rsid w:val="00A2131B"/>
    <w:rsid w:val="00A224D5"/>
    <w:rsid w:val="00A22563"/>
    <w:rsid w:val="00A22B2F"/>
    <w:rsid w:val="00A24B70"/>
    <w:rsid w:val="00A25B7C"/>
    <w:rsid w:val="00A26176"/>
    <w:rsid w:val="00A2647F"/>
    <w:rsid w:val="00A272B4"/>
    <w:rsid w:val="00A27FD4"/>
    <w:rsid w:val="00A3015E"/>
    <w:rsid w:val="00A30757"/>
    <w:rsid w:val="00A30FE5"/>
    <w:rsid w:val="00A3151D"/>
    <w:rsid w:val="00A31918"/>
    <w:rsid w:val="00A31E70"/>
    <w:rsid w:val="00A34395"/>
    <w:rsid w:val="00A34DA2"/>
    <w:rsid w:val="00A35EF7"/>
    <w:rsid w:val="00A3663C"/>
    <w:rsid w:val="00A369E4"/>
    <w:rsid w:val="00A375DA"/>
    <w:rsid w:val="00A37BCA"/>
    <w:rsid w:val="00A4169C"/>
    <w:rsid w:val="00A41E6B"/>
    <w:rsid w:val="00A42D07"/>
    <w:rsid w:val="00A42FF0"/>
    <w:rsid w:val="00A4425A"/>
    <w:rsid w:val="00A4444D"/>
    <w:rsid w:val="00A44CDE"/>
    <w:rsid w:val="00A4505B"/>
    <w:rsid w:val="00A455A4"/>
    <w:rsid w:val="00A46118"/>
    <w:rsid w:val="00A462A9"/>
    <w:rsid w:val="00A4677B"/>
    <w:rsid w:val="00A46B72"/>
    <w:rsid w:val="00A50293"/>
    <w:rsid w:val="00A506A0"/>
    <w:rsid w:val="00A507F9"/>
    <w:rsid w:val="00A50FBF"/>
    <w:rsid w:val="00A51352"/>
    <w:rsid w:val="00A52776"/>
    <w:rsid w:val="00A52F67"/>
    <w:rsid w:val="00A54A26"/>
    <w:rsid w:val="00A54C9D"/>
    <w:rsid w:val="00A5592A"/>
    <w:rsid w:val="00A57030"/>
    <w:rsid w:val="00A57157"/>
    <w:rsid w:val="00A576BC"/>
    <w:rsid w:val="00A600FA"/>
    <w:rsid w:val="00A60416"/>
    <w:rsid w:val="00A60E77"/>
    <w:rsid w:val="00A6222E"/>
    <w:rsid w:val="00A63231"/>
    <w:rsid w:val="00A6433D"/>
    <w:rsid w:val="00A643C5"/>
    <w:rsid w:val="00A64BC0"/>
    <w:rsid w:val="00A64CEB"/>
    <w:rsid w:val="00A64E0D"/>
    <w:rsid w:val="00A65344"/>
    <w:rsid w:val="00A655FA"/>
    <w:rsid w:val="00A65ED3"/>
    <w:rsid w:val="00A666B1"/>
    <w:rsid w:val="00A6720D"/>
    <w:rsid w:val="00A70A31"/>
    <w:rsid w:val="00A70B7E"/>
    <w:rsid w:val="00A7332D"/>
    <w:rsid w:val="00A73D58"/>
    <w:rsid w:val="00A7428C"/>
    <w:rsid w:val="00A74662"/>
    <w:rsid w:val="00A7539C"/>
    <w:rsid w:val="00A75550"/>
    <w:rsid w:val="00A75703"/>
    <w:rsid w:val="00A75933"/>
    <w:rsid w:val="00A75F82"/>
    <w:rsid w:val="00A779D7"/>
    <w:rsid w:val="00A80227"/>
    <w:rsid w:val="00A8074B"/>
    <w:rsid w:val="00A80787"/>
    <w:rsid w:val="00A80AF9"/>
    <w:rsid w:val="00A82C28"/>
    <w:rsid w:val="00A8363D"/>
    <w:rsid w:val="00A83669"/>
    <w:rsid w:val="00A842C5"/>
    <w:rsid w:val="00A8456B"/>
    <w:rsid w:val="00A85B61"/>
    <w:rsid w:val="00A867DB"/>
    <w:rsid w:val="00A870C8"/>
    <w:rsid w:val="00A90B06"/>
    <w:rsid w:val="00A90B3C"/>
    <w:rsid w:val="00A90DA1"/>
    <w:rsid w:val="00A9241E"/>
    <w:rsid w:val="00A9253A"/>
    <w:rsid w:val="00A9279F"/>
    <w:rsid w:val="00A941CE"/>
    <w:rsid w:val="00A944C2"/>
    <w:rsid w:val="00A94C4F"/>
    <w:rsid w:val="00A95536"/>
    <w:rsid w:val="00A955A4"/>
    <w:rsid w:val="00A95766"/>
    <w:rsid w:val="00A963ED"/>
    <w:rsid w:val="00A96917"/>
    <w:rsid w:val="00A97457"/>
    <w:rsid w:val="00AA0A20"/>
    <w:rsid w:val="00AA0CF6"/>
    <w:rsid w:val="00AA1287"/>
    <w:rsid w:val="00AA27D8"/>
    <w:rsid w:val="00AA34B3"/>
    <w:rsid w:val="00AA4467"/>
    <w:rsid w:val="00AA53DA"/>
    <w:rsid w:val="00AA5D92"/>
    <w:rsid w:val="00AA5F8A"/>
    <w:rsid w:val="00AA605C"/>
    <w:rsid w:val="00AA6463"/>
    <w:rsid w:val="00AA6EBA"/>
    <w:rsid w:val="00AA7481"/>
    <w:rsid w:val="00AB0664"/>
    <w:rsid w:val="00AB2421"/>
    <w:rsid w:val="00AB306B"/>
    <w:rsid w:val="00AB416D"/>
    <w:rsid w:val="00AB454C"/>
    <w:rsid w:val="00AB47CC"/>
    <w:rsid w:val="00AB5B8A"/>
    <w:rsid w:val="00AB61BD"/>
    <w:rsid w:val="00AB6212"/>
    <w:rsid w:val="00AB6ADD"/>
    <w:rsid w:val="00AB6FA0"/>
    <w:rsid w:val="00AB7C17"/>
    <w:rsid w:val="00AC016B"/>
    <w:rsid w:val="00AC2560"/>
    <w:rsid w:val="00AC4FD4"/>
    <w:rsid w:val="00AC69AF"/>
    <w:rsid w:val="00AC7287"/>
    <w:rsid w:val="00AC73E0"/>
    <w:rsid w:val="00AD14A8"/>
    <w:rsid w:val="00AD152B"/>
    <w:rsid w:val="00AD1BD5"/>
    <w:rsid w:val="00AD2810"/>
    <w:rsid w:val="00AD2E37"/>
    <w:rsid w:val="00AD32E2"/>
    <w:rsid w:val="00AD3F84"/>
    <w:rsid w:val="00AD4A2C"/>
    <w:rsid w:val="00AD50E7"/>
    <w:rsid w:val="00AD5348"/>
    <w:rsid w:val="00AD548E"/>
    <w:rsid w:val="00AD667C"/>
    <w:rsid w:val="00AD7038"/>
    <w:rsid w:val="00AD721E"/>
    <w:rsid w:val="00AD7ACD"/>
    <w:rsid w:val="00AE0553"/>
    <w:rsid w:val="00AE11B2"/>
    <w:rsid w:val="00AE1557"/>
    <w:rsid w:val="00AE1F6E"/>
    <w:rsid w:val="00AE20A3"/>
    <w:rsid w:val="00AE2804"/>
    <w:rsid w:val="00AE2B83"/>
    <w:rsid w:val="00AE4C6E"/>
    <w:rsid w:val="00AE5340"/>
    <w:rsid w:val="00AE581C"/>
    <w:rsid w:val="00AE5C9A"/>
    <w:rsid w:val="00AE5E9C"/>
    <w:rsid w:val="00AE65AE"/>
    <w:rsid w:val="00AE709A"/>
    <w:rsid w:val="00AE71E7"/>
    <w:rsid w:val="00AF01CF"/>
    <w:rsid w:val="00AF12F2"/>
    <w:rsid w:val="00AF2170"/>
    <w:rsid w:val="00AF223A"/>
    <w:rsid w:val="00AF3447"/>
    <w:rsid w:val="00AF4472"/>
    <w:rsid w:val="00AF4D2A"/>
    <w:rsid w:val="00AF4F30"/>
    <w:rsid w:val="00AF5CD1"/>
    <w:rsid w:val="00AF75F8"/>
    <w:rsid w:val="00AF7A24"/>
    <w:rsid w:val="00B003E1"/>
    <w:rsid w:val="00B0069A"/>
    <w:rsid w:val="00B01232"/>
    <w:rsid w:val="00B01268"/>
    <w:rsid w:val="00B01433"/>
    <w:rsid w:val="00B02138"/>
    <w:rsid w:val="00B02E7A"/>
    <w:rsid w:val="00B04565"/>
    <w:rsid w:val="00B0580A"/>
    <w:rsid w:val="00B05DA8"/>
    <w:rsid w:val="00B06917"/>
    <w:rsid w:val="00B07C3F"/>
    <w:rsid w:val="00B07FD0"/>
    <w:rsid w:val="00B10519"/>
    <w:rsid w:val="00B1137C"/>
    <w:rsid w:val="00B119D4"/>
    <w:rsid w:val="00B11E94"/>
    <w:rsid w:val="00B12D4A"/>
    <w:rsid w:val="00B12E23"/>
    <w:rsid w:val="00B12F12"/>
    <w:rsid w:val="00B157AB"/>
    <w:rsid w:val="00B15C83"/>
    <w:rsid w:val="00B169A0"/>
    <w:rsid w:val="00B1715B"/>
    <w:rsid w:val="00B1754A"/>
    <w:rsid w:val="00B17C67"/>
    <w:rsid w:val="00B201EC"/>
    <w:rsid w:val="00B20A9F"/>
    <w:rsid w:val="00B20CCC"/>
    <w:rsid w:val="00B21509"/>
    <w:rsid w:val="00B22047"/>
    <w:rsid w:val="00B22153"/>
    <w:rsid w:val="00B22243"/>
    <w:rsid w:val="00B223D7"/>
    <w:rsid w:val="00B226F9"/>
    <w:rsid w:val="00B22887"/>
    <w:rsid w:val="00B24EB0"/>
    <w:rsid w:val="00B262B7"/>
    <w:rsid w:val="00B263EC"/>
    <w:rsid w:val="00B2708E"/>
    <w:rsid w:val="00B2752E"/>
    <w:rsid w:val="00B27A24"/>
    <w:rsid w:val="00B27A38"/>
    <w:rsid w:val="00B303C1"/>
    <w:rsid w:val="00B318F9"/>
    <w:rsid w:val="00B329AD"/>
    <w:rsid w:val="00B35285"/>
    <w:rsid w:val="00B378C1"/>
    <w:rsid w:val="00B408FB"/>
    <w:rsid w:val="00B40986"/>
    <w:rsid w:val="00B409C5"/>
    <w:rsid w:val="00B40C80"/>
    <w:rsid w:val="00B4313E"/>
    <w:rsid w:val="00B4326F"/>
    <w:rsid w:val="00B43388"/>
    <w:rsid w:val="00B43DC0"/>
    <w:rsid w:val="00B43EF7"/>
    <w:rsid w:val="00B445A6"/>
    <w:rsid w:val="00B45439"/>
    <w:rsid w:val="00B45535"/>
    <w:rsid w:val="00B461BE"/>
    <w:rsid w:val="00B4675B"/>
    <w:rsid w:val="00B50382"/>
    <w:rsid w:val="00B525A7"/>
    <w:rsid w:val="00B52CE3"/>
    <w:rsid w:val="00B53EAD"/>
    <w:rsid w:val="00B54867"/>
    <w:rsid w:val="00B56128"/>
    <w:rsid w:val="00B56734"/>
    <w:rsid w:val="00B56C14"/>
    <w:rsid w:val="00B61003"/>
    <w:rsid w:val="00B61A31"/>
    <w:rsid w:val="00B61B33"/>
    <w:rsid w:val="00B61D04"/>
    <w:rsid w:val="00B62E94"/>
    <w:rsid w:val="00B63298"/>
    <w:rsid w:val="00B634E0"/>
    <w:rsid w:val="00B63954"/>
    <w:rsid w:val="00B63DA8"/>
    <w:rsid w:val="00B65B34"/>
    <w:rsid w:val="00B65FF4"/>
    <w:rsid w:val="00B67D76"/>
    <w:rsid w:val="00B720AE"/>
    <w:rsid w:val="00B75418"/>
    <w:rsid w:val="00B75D00"/>
    <w:rsid w:val="00B75E2E"/>
    <w:rsid w:val="00B76104"/>
    <w:rsid w:val="00B76DC0"/>
    <w:rsid w:val="00B770C7"/>
    <w:rsid w:val="00B779BC"/>
    <w:rsid w:val="00B77D7D"/>
    <w:rsid w:val="00B82040"/>
    <w:rsid w:val="00B82EDD"/>
    <w:rsid w:val="00B84051"/>
    <w:rsid w:val="00B84480"/>
    <w:rsid w:val="00B85549"/>
    <w:rsid w:val="00B855DE"/>
    <w:rsid w:val="00B8652C"/>
    <w:rsid w:val="00B87820"/>
    <w:rsid w:val="00B9008E"/>
    <w:rsid w:val="00B9229D"/>
    <w:rsid w:val="00B925B1"/>
    <w:rsid w:val="00B9275C"/>
    <w:rsid w:val="00B92D43"/>
    <w:rsid w:val="00B93F7C"/>
    <w:rsid w:val="00B94B2B"/>
    <w:rsid w:val="00B94B3A"/>
    <w:rsid w:val="00B96730"/>
    <w:rsid w:val="00B97932"/>
    <w:rsid w:val="00BA0BE7"/>
    <w:rsid w:val="00BA10EF"/>
    <w:rsid w:val="00BA2380"/>
    <w:rsid w:val="00BA240B"/>
    <w:rsid w:val="00BA2D65"/>
    <w:rsid w:val="00BA319D"/>
    <w:rsid w:val="00BA4734"/>
    <w:rsid w:val="00BA5393"/>
    <w:rsid w:val="00BA5C02"/>
    <w:rsid w:val="00BA5EF8"/>
    <w:rsid w:val="00BA5F3C"/>
    <w:rsid w:val="00BA710B"/>
    <w:rsid w:val="00BA7AE1"/>
    <w:rsid w:val="00BA7CB6"/>
    <w:rsid w:val="00BB057B"/>
    <w:rsid w:val="00BB09E5"/>
    <w:rsid w:val="00BB18B1"/>
    <w:rsid w:val="00BB19E7"/>
    <w:rsid w:val="00BB212C"/>
    <w:rsid w:val="00BB3300"/>
    <w:rsid w:val="00BB3365"/>
    <w:rsid w:val="00BB3CA8"/>
    <w:rsid w:val="00BB52DF"/>
    <w:rsid w:val="00BB6F65"/>
    <w:rsid w:val="00BB725E"/>
    <w:rsid w:val="00BC0213"/>
    <w:rsid w:val="00BC0644"/>
    <w:rsid w:val="00BC149D"/>
    <w:rsid w:val="00BC38F8"/>
    <w:rsid w:val="00BC53DF"/>
    <w:rsid w:val="00BC5C6B"/>
    <w:rsid w:val="00BC6604"/>
    <w:rsid w:val="00BC6A1F"/>
    <w:rsid w:val="00BC6F80"/>
    <w:rsid w:val="00BD00FB"/>
    <w:rsid w:val="00BD04E1"/>
    <w:rsid w:val="00BD08E7"/>
    <w:rsid w:val="00BD0F81"/>
    <w:rsid w:val="00BD37D7"/>
    <w:rsid w:val="00BD45D6"/>
    <w:rsid w:val="00BD49FE"/>
    <w:rsid w:val="00BD4D0C"/>
    <w:rsid w:val="00BD4F69"/>
    <w:rsid w:val="00BD5251"/>
    <w:rsid w:val="00BD53C2"/>
    <w:rsid w:val="00BD5D81"/>
    <w:rsid w:val="00BD5E07"/>
    <w:rsid w:val="00BD64E2"/>
    <w:rsid w:val="00BD6E47"/>
    <w:rsid w:val="00BD6EEC"/>
    <w:rsid w:val="00BE0853"/>
    <w:rsid w:val="00BE0FC3"/>
    <w:rsid w:val="00BE1908"/>
    <w:rsid w:val="00BE207D"/>
    <w:rsid w:val="00BE215D"/>
    <w:rsid w:val="00BE386B"/>
    <w:rsid w:val="00BE3B68"/>
    <w:rsid w:val="00BE55A1"/>
    <w:rsid w:val="00BE5947"/>
    <w:rsid w:val="00BE777A"/>
    <w:rsid w:val="00BE7EB8"/>
    <w:rsid w:val="00BF0128"/>
    <w:rsid w:val="00BF0482"/>
    <w:rsid w:val="00BF0AEF"/>
    <w:rsid w:val="00BF160A"/>
    <w:rsid w:val="00BF175C"/>
    <w:rsid w:val="00BF1914"/>
    <w:rsid w:val="00BF1F76"/>
    <w:rsid w:val="00BF2A2A"/>
    <w:rsid w:val="00BF3E35"/>
    <w:rsid w:val="00BF4DEC"/>
    <w:rsid w:val="00BF5AB5"/>
    <w:rsid w:val="00BF5DE6"/>
    <w:rsid w:val="00BF6361"/>
    <w:rsid w:val="00BF66F1"/>
    <w:rsid w:val="00BF6A3C"/>
    <w:rsid w:val="00BF6BF4"/>
    <w:rsid w:val="00BF74A6"/>
    <w:rsid w:val="00BF74D2"/>
    <w:rsid w:val="00BF784A"/>
    <w:rsid w:val="00C01044"/>
    <w:rsid w:val="00C01ABC"/>
    <w:rsid w:val="00C01BD8"/>
    <w:rsid w:val="00C02955"/>
    <w:rsid w:val="00C02B58"/>
    <w:rsid w:val="00C02F51"/>
    <w:rsid w:val="00C0339E"/>
    <w:rsid w:val="00C0577B"/>
    <w:rsid w:val="00C059C3"/>
    <w:rsid w:val="00C07832"/>
    <w:rsid w:val="00C102CC"/>
    <w:rsid w:val="00C10423"/>
    <w:rsid w:val="00C14994"/>
    <w:rsid w:val="00C152DD"/>
    <w:rsid w:val="00C17B65"/>
    <w:rsid w:val="00C204FC"/>
    <w:rsid w:val="00C20634"/>
    <w:rsid w:val="00C20D4C"/>
    <w:rsid w:val="00C20E24"/>
    <w:rsid w:val="00C21AAD"/>
    <w:rsid w:val="00C224B9"/>
    <w:rsid w:val="00C23E08"/>
    <w:rsid w:val="00C23F84"/>
    <w:rsid w:val="00C250F7"/>
    <w:rsid w:val="00C2613B"/>
    <w:rsid w:val="00C262FF"/>
    <w:rsid w:val="00C273E6"/>
    <w:rsid w:val="00C275BE"/>
    <w:rsid w:val="00C3056F"/>
    <w:rsid w:val="00C31758"/>
    <w:rsid w:val="00C31E44"/>
    <w:rsid w:val="00C32143"/>
    <w:rsid w:val="00C3329E"/>
    <w:rsid w:val="00C332F3"/>
    <w:rsid w:val="00C3367E"/>
    <w:rsid w:val="00C33E6A"/>
    <w:rsid w:val="00C34310"/>
    <w:rsid w:val="00C343E2"/>
    <w:rsid w:val="00C3452F"/>
    <w:rsid w:val="00C346E2"/>
    <w:rsid w:val="00C34A20"/>
    <w:rsid w:val="00C34E75"/>
    <w:rsid w:val="00C357E9"/>
    <w:rsid w:val="00C3590A"/>
    <w:rsid w:val="00C35B45"/>
    <w:rsid w:val="00C3628A"/>
    <w:rsid w:val="00C36A70"/>
    <w:rsid w:val="00C4051E"/>
    <w:rsid w:val="00C40D15"/>
    <w:rsid w:val="00C42EAE"/>
    <w:rsid w:val="00C4329F"/>
    <w:rsid w:val="00C43631"/>
    <w:rsid w:val="00C43DC5"/>
    <w:rsid w:val="00C44CCC"/>
    <w:rsid w:val="00C45A61"/>
    <w:rsid w:val="00C460CE"/>
    <w:rsid w:val="00C46551"/>
    <w:rsid w:val="00C466DD"/>
    <w:rsid w:val="00C4720F"/>
    <w:rsid w:val="00C478CB"/>
    <w:rsid w:val="00C5054A"/>
    <w:rsid w:val="00C5054F"/>
    <w:rsid w:val="00C514B0"/>
    <w:rsid w:val="00C51732"/>
    <w:rsid w:val="00C51753"/>
    <w:rsid w:val="00C526B9"/>
    <w:rsid w:val="00C544B5"/>
    <w:rsid w:val="00C546CC"/>
    <w:rsid w:val="00C54CDE"/>
    <w:rsid w:val="00C55592"/>
    <w:rsid w:val="00C559CD"/>
    <w:rsid w:val="00C55C74"/>
    <w:rsid w:val="00C56672"/>
    <w:rsid w:val="00C56D57"/>
    <w:rsid w:val="00C579DB"/>
    <w:rsid w:val="00C57B92"/>
    <w:rsid w:val="00C57C37"/>
    <w:rsid w:val="00C60301"/>
    <w:rsid w:val="00C603C7"/>
    <w:rsid w:val="00C60774"/>
    <w:rsid w:val="00C6155C"/>
    <w:rsid w:val="00C6160C"/>
    <w:rsid w:val="00C6174E"/>
    <w:rsid w:val="00C62472"/>
    <w:rsid w:val="00C62DC8"/>
    <w:rsid w:val="00C62EB3"/>
    <w:rsid w:val="00C62F3C"/>
    <w:rsid w:val="00C62FF1"/>
    <w:rsid w:val="00C63D9E"/>
    <w:rsid w:val="00C63F5B"/>
    <w:rsid w:val="00C64682"/>
    <w:rsid w:val="00C6472A"/>
    <w:rsid w:val="00C64E51"/>
    <w:rsid w:val="00C65BFA"/>
    <w:rsid w:val="00C66DB8"/>
    <w:rsid w:val="00C67D96"/>
    <w:rsid w:val="00C67E8B"/>
    <w:rsid w:val="00C7024E"/>
    <w:rsid w:val="00C70DB1"/>
    <w:rsid w:val="00C71FFA"/>
    <w:rsid w:val="00C72748"/>
    <w:rsid w:val="00C733A1"/>
    <w:rsid w:val="00C733D1"/>
    <w:rsid w:val="00C736EC"/>
    <w:rsid w:val="00C73FEF"/>
    <w:rsid w:val="00C74D32"/>
    <w:rsid w:val="00C76067"/>
    <w:rsid w:val="00C76259"/>
    <w:rsid w:val="00C76BD5"/>
    <w:rsid w:val="00C76C65"/>
    <w:rsid w:val="00C76D77"/>
    <w:rsid w:val="00C77451"/>
    <w:rsid w:val="00C774BB"/>
    <w:rsid w:val="00C80005"/>
    <w:rsid w:val="00C8100E"/>
    <w:rsid w:val="00C81669"/>
    <w:rsid w:val="00C81862"/>
    <w:rsid w:val="00C818CC"/>
    <w:rsid w:val="00C81D82"/>
    <w:rsid w:val="00C823D0"/>
    <w:rsid w:val="00C8272C"/>
    <w:rsid w:val="00C82DAB"/>
    <w:rsid w:val="00C83877"/>
    <w:rsid w:val="00C83BA3"/>
    <w:rsid w:val="00C842B9"/>
    <w:rsid w:val="00C8431B"/>
    <w:rsid w:val="00C84A28"/>
    <w:rsid w:val="00C84AF2"/>
    <w:rsid w:val="00C84D3F"/>
    <w:rsid w:val="00C84F5F"/>
    <w:rsid w:val="00C85565"/>
    <w:rsid w:val="00C85EE7"/>
    <w:rsid w:val="00C8659F"/>
    <w:rsid w:val="00C8695F"/>
    <w:rsid w:val="00C871ED"/>
    <w:rsid w:val="00C8730D"/>
    <w:rsid w:val="00C90187"/>
    <w:rsid w:val="00C90668"/>
    <w:rsid w:val="00C90D3A"/>
    <w:rsid w:val="00C911BE"/>
    <w:rsid w:val="00C91278"/>
    <w:rsid w:val="00C91693"/>
    <w:rsid w:val="00C9261A"/>
    <w:rsid w:val="00C92F74"/>
    <w:rsid w:val="00C933DB"/>
    <w:rsid w:val="00C97917"/>
    <w:rsid w:val="00CA03EC"/>
    <w:rsid w:val="00CA110B"/>
    <w:rsid w:val="00CA1EE2"/>
    <w:rsid w:val="00CA22AB"/>
    <w:rsid w:val="00CA3E07"/>
    <w:rsid w:val="00CA475C"/>
    <w:rsid w:val="00CA65FA"/>
    <w:rsid w:val="00CA6E55"/>
    <w:rsid w:val="00CA71D9"/>
    <w:rsid w:val="00CA72AC"/>
    <w:rsid w:val="00CA769F"/>
    <w:rsid w:val="00CB0049"/>
    <w:rsid w:val="00CB147D"/>
    <w:rsid w:val="00CB26B7"/>
    <w:rsid w:val="00CB30FD"/>
    <w:rsid w:val="00CB4E24"/>
    <w:rsid w:val="00CB5D14"/>
    <w:rsid w:val="00CB60DB"/>
    <w:rsid w:val="00CB771E"/>
    <w:rsid w:val="00CC0477"/>
    <w:rsid w:val="00CC0585"/>
    <w:rsid w:val="00CC0FA2"/>
    <w:rsid w:val="00CC11E1"/>
    <w:rsid w:val="00CC29ED"/>
    <w:rsid w:val="00CC40CA"/>
    <w:rsid w:val="00CC563D"/>
    <w:rsid w:val="00CC6538"/>
    <w:rsid w:val="00CC6A9E"/>
    <w:rsid w:val="00CC6E61"/>
    <w:rsid w:val="00CC705D"/>
    <w:rsid w:val="00CC7414"/>
    <w:rsid w:val="00CC7D55"/>
    <w:rsid w:val="00CD00CE"/>
    <w:rsid w:val="00CD045D"/>
    <w:rsid w:val="00CD05A7"/>
    <w:rsid w:val="00CD1850"/>
    <w:rsid w:val="00CD3346"/>
    <w:rsid w:val="00CD37F7"/>
    <w:rsid w:val="00CD5C77"/>
    <w:rsid w:val="00CD63F0"/>
    <w:rsid w:val="00CD6491"/>
    <w:rsid w:val="00CD6621"/>
    <w:rsid w:val="00CD663D"/>
    <w:rsid w:val="00CD6B4C"/>
    <w:rsid w:val="00CD6B62"/>
    <w:rsid w:val="00CD700F"/>
    <w:rsid w:val="00CD769C"/>
    <w:rsid w:val="00CE0369"/>
    <w:rsid w:val="00CE0665"/>
    <w:rsid w:val="00CE0EE7"/>
    <w:rsid w:val="00CE1746"/>
    <w:rsid w:val="00CE24AD"/>
    <w:rsid w:val="00CE26F9"/>
    <w:rsid w:val="00CE3AC0"/>
    <w:rsid w:val="00CE3CFD"/>
    <w:rsid w:val="00CE5029"/>
    <w:rsid w:val="00CE58CD"/>
    <w:rsid w:val="00CE6E31"/>
    <w:rsid w:val="00CF1B0A"/>
    <w:rsid w:val="00CF1B59"/>
    <w:rsid w:val="00CF24EE"/>
    <w:rsid w:val="00CF2EE7"/>
    <w:rsid w:val="00CF2FD3"/>
    <w:rsid w:val="00CF3305"/>
    <w:rsid w:val="00CF394F"/>
    <w:rsid w:val="00CF3C4C"/>
    <w:rsid w:val="00CF4FEC"/>
    <w:rsid w:val="00CF6256"/>
    <w:rsid w:val="00CF6884"/>
    <w:rsid w:val="00CF708A"/>
    <w:rsid w:val="00CF7876"/>
    <w:rsid w:val="00CF7E53"/>
    <w:rsid w:val="00CF7F98"/>
    <w:rsid w:val="00D0061C"/>
    <w:rsid w:val="00D006D8"/>
    <w:rsid w:val="00D0078F"/>
    <w:rsid w:val="00D008B9"/>
    <w:rsid w:val="00D00C91"/>
    <w:rsid w:val="00D0165E"/>
    <w:rsid w:val="00D0222F"/>
    <w:rsid w:val="00D03335"/>
    <w:rsid w:val="00D035E4"/>
    <w:rsid w:val="00D0405F"/>
    <w:rsid w:val="00D04242"/>
    <w:rsid w:val="00D046DD"/>
    <w:rsid w:val="00D06E45"/>
    <w:rsid w:val="00D07D30"/>
    <w:rsid w:val="00D07F7D"/>
    <w:rsid w:val="00D10106"/>
    <w:rsid w:val="00D1039A"/>
    <w:rsid w:val="00D10524"/>
    <w:rsid w:val="00D10C14"/>
    <w:rsid w:val="00D10D98"/>
    <w:rsid w:val="00D10DFD"/>
    <w:rsid w:val="00D10F2E"/>
    <w:rsid w:val="00D11725"/>
    <w:rsid w:val="00D12A85"/>
    <w:rsid w:val="00D142B5"/>
    <w:rsid w:val="00D14438"/>
    <w:rsid w:val="00D15D78"/>
    <w:rsid w:val="00D15EBD"/>
    <w:rsid w:val="00D17634"/>
    <w:rsid w:val="00D17CAF"/>
    <w:rsid w:val="00D202CF"/>
    <w:rsid w:val="00D21795"/>
    <w:rsid w:val="00D22B14"/>
    <w:rsid w:val="00D230EA"/>
    <w:rsid w:val="00D23495"/>
    <w:rsid w:val="00D23953"/>
    <w:rsid w:val="00D2450F"/>
    <w:rsid w:val="00D247E5"/>
    <w:rsid w:val="00D248BE"/>
    <w:rsid w:val="00D27A58"/>
    <w:rsid w:val="00D27FF3"/>
    <w:rsid w:val="00D3020C"/>
    <w:rsid w:val="00D31D15"/>
    <w:rsid w:val="00D32B71"/>
    <w:rsid w:val="00D334BB"/>
    <w:rsid w:val="00D337E1"/>
    <w:rsid w:val="00D33ECD"/>
    <w:rsid w:val="00D34C9A"/>
    <w:rsid w:val="00D364CD"/>
    <w:rsid w:val="00D364D6"/>
    <w:rsid w:val="00D37099"/>
    <w:rsid w:val="00D377C1"/>
    <w:rsid w:val="00D37BE1"/>
    <w:rsid w:val="00D37EAB"/>
    <w:rsid w:val="00D404F7"/>
    <w:rsid w:val="00D41ED2"/>
    <w:rsid w:val="00D4265D"/>
    <w:rsid w:val="00D42D86"/>
    <w:rsid w:val="00D43F35"/>
    <w:rsid w:val="00D44638"/>
    <w:rsid w:val="00D449E6"/>
    <w:rsid w:val="00D44C32"/>
    <w:rsid w:val="00D44E84"/>
    <w:rsid w:val="00D4538C"/>
    <w:rsid w:val="00D45575"/>
    <w:rsid w:val="00D45D46"/>
    <w:rsid w:val="00D45F1A"/>
    <w:rsid w:val="00D46762"/>
    <w:rsid w:val="00D47542"/>
    <w:rsid w:val="00D47861"/>
    <w:rsid w:val="00D5142B"/>
    <w:rsid w:val="00D515A0"/>
    <w:rsid w:val="00D5161E"/>
    <w:rsid w:val="00D5287A"/>
    <w:rsid w:val="00D52D2C"/>
    <w:rsid w:val="00D52FBD"/>
    <w:rsid w:val="00D5310F"/>
    <w:rsid w:val="00D53B15"/>
    <w:rsid w:val="00D55CBB"/>
    <w:rsid w:val="00D55DD1"/>
    <w:rsid w:val="00D560EA"/>
    <w:rsid w:val="00D5749C"/>
    <w:rsid w:val="00D608C1"/>
    <w:rsid w:val="00D617AE"/>
    <w:rsid w:val="00D62923"/>
    <w:rsid w:val="00D6347B"/>
    <w:rsid w:val="00D634AB"/>
    <w:rsid w:val="00D635B9"/>
    <w:rsid w:val="00D636CF"/>
    <w:rsid w:val="00D64292"/>
    <w:rsid w:val="00D64333"/>
    <w:rsid w:val="00D65058"/>
    <w:rsid w:val="00D654D5"/>
    <w:rsid w:val="00D657AB"/>
    <w:rsid w:val="00D657F7"/>
    <w:rsid w:val="00D65BA0"/>
    <w:rsid w:val="00D65E12"/>
    <w:rsid w:val="00D66464"/>
    <w:rsid w:val="00D66AD4"/>
    <w:rsid w:val="00D672E8"/>
    <w:rsid w:val="00D67BD4"/>
    <w:rsid w:val="00D701F1"/>
    <w:rsid w:val="00D7435F"/>
    <w:rsid w:val="00D74776"/>
    <w:rsid w:val="00D74887"/>
    <w:rsid w:val="00D75715"/>
    <w:rsid w:val="00D75CA5"/>
    <w:rsid w:val="00D764A5"/>
    <w:rsid w:val="00D76E3B"/>
    <w:rsid w:val="00D82D5F"/>
    <w:rsid w:val="00D82FEC"/>
    <w:rsid w:val="00D83D66"/>
    <w:rsid w:val="00D858C2"/>
    <w:rsid w:val="00D858E4"/>
    <w:rsid w:val="00D870AA"/>
    <w:rsid w:val="00D90729"/>
    <w:rsid w:val="00D908A2"/>
    <w:rsid w:val="00D91615"/>
    <w:rsid w:val="00D91A29"/>
    <w:rsid w:val="00D91C67"/>
    <w:rsid w:val="00D920A7"/>
    <w:rsid w:val="00D92C10"/>
    <w:rsid w:val="00D9334C"/>
    <w:rsid w:val="00D934BE"/>
    <w:rsid w:val="00D93741"/>
    <w:rsid w:val="00D93D1A"/>
    <w:rsid w:val="00D95ADD"/>
    <w:rsid w:val="00D95EB8"/>
    <w:rsid w:val="00D96E21"/>
    <w:rsid w:val="00D975B1"/>
    <w:rsid w:val="00D97B31"/>
    <w:rsid w:val="00D97C49"/>
    <w:rsid w:val="00DA02EE"/>
    <w:rsid w:val="00DA04C8"/>
    <w:rsid w:val="00DA18CD"/>
    <w:rsid w:val="00DA1BE2"/>
    <w:rsid w:val="00DA23BD"/>
    <w:rsid w:val="00DA2C42"/>
    <w:rsid w:val="00DA3499"/>
    <w:rsid w:val="00DA397F"/>
    <w:rsid w:val="00DA49EF"/>
    <w:rsid w:val="00DA7A82"/>
    <w:rsid w:val="00DB008D"/>
    <w:rsid w:val="00DB0468"/>
    <w:rsid w:val="00DB0598"/>
    <w:rsid w:val="00DB18B2"/>
    <w:rsid w:val="00DB1E70"/>
    <w:rsid w:val="00DB2186"/>
    <w:rsid w:val="00DB230E"/>
    <w:rsid w:val="00DB279C"/>
    <w:rsid w:val="00DB29C5"/>
    <w:rsid w:val="00DB2A20"/>
    <w:rsid w:val="00DB3BE9"/>
    <w:rsid w:val="00DB3DAB"/>
    <w:rsid w:val="00DB42E5"/>
    <w:rsid w:val="00DB4536"/>
    <w:rsid w:val="00DB529A"/>
    <w:rsid w:val="00DB6CB5"/>
    <w:rsid w:val="00DB7338"/>
    <w:rsid w:val="00DB756B"/>
    <w:rsid w:val="00DB756E"/>
    <w:rsid w:val="00DB77D4"/>
    <w:rsid w:val="00DB78CD"/>
    <w:rsid w:val="00DB7D33"/>
    <w:rsid w:val="00DB7EA0"/>
    <w:rsid w:val="00DC05F3"/>
    <w:rsid w:val="00DC12D9"/>
    <w:rsid w:val="00DC1EA5"/>
    <w:rsid w:val="00DC305B"/>
    <w:rsid w:val="00DC3C8D"/>
    <w:rsid w:val="00DC4375"/>
    <w:rsid w:val="00DC770D"/>
    <w:rsid w:val="00DC7A56"/>
    <w:rsid w:val="00DD03A6"/>
    <w:rsid w:val="00DD0BDD"/>
    <w:rsid w:val="00DD11F9"/>
    <w:rsid w:val="00DD131D"/>
    <w:rsid w:val="00DD1809"/>
    <w:rsid w:val="00DD1C1D"/>
    <w:rsid w:val="00DD2276"/>
    <w:rsid w:val="00DD3DDD"/>
    <w:rsid w:val="00DD42BF"/>
    <w:rsid w:val="00DD455A"/>
    <w:rsid w:val="00DD4FA6"/>
    <w:rsid w:val="00DD6148"/>
    <w:rsid w:val="00DD6160"/>
    <w:rsid w:val="00DD7318"/>
    <w:rsid w:val="00DD74ED"/>
    <w:rsid w:val="00DD7C5F"/>
    <w:rsid w:val="00DD7ED0"/>
    <w:rsid w:val="00DE5C3D"/>
    <w:rsid w:val="00DE64C1"/>
    <w:rsid w:val="00DE6AB6"/>
    <w:rsid w:val="00DE78A0"/>
    <w:rsid w:val="00DF0B7D"/>
    <w:rsid w:val="00DF171B"/>
    <w:rsid w:val="00DF1DD5"/>
    <w:rsid w:val="00DF2876"/>
    <w:rsid w:val="00DF2AB9"/>
    <w:rsid w:val="00DF37CF"/>
    <w:rsid w:val="00DF39E7"/>
    <w:rsid w:val="00DF451A"/>
    <w:rsid w:val="00DF4D65"/>
    <w:rsid w:val="00DF7125"/>
    <w:rsid w:val="00DF7206"/>
    <w:rsid w:val="00E0173A"/>
    <w:rsid w:val="00E01E98"/>
    <w:rsid w:val="00E022B0"/>
    <w:rsid w:val="00E03252"/>
    <w:rsid w:val="00E0385F"/>
    <w:rsid w:val="00E05BBF"/>
    <w:rsid w:val="00E076D7"/>
    <w:rsid w:val="00E07CE2"/>
    <w:rsid w:val="00E07E79"/>
    <w:rsid w:val="00E11545"/>
    <w:rsid w:val="00E117BF"/>
    <w:rsid w:val="00E1243C"/>
    <w:rsid w:val="00E13408"/>
    <w:rsid w:val="00E13AD6"/>
    <w:rsid w:val="00E14689"/>
    <w:rsid w:val="00E1502A"/>
    <w:rsid w:val="00E1561A"/>
    <w:rsid w:val="00E15D84"/>
    <w:rsid w:val="00E15E28"/>
    <w:rsid w:val="00E16C69"/>
    <w:rsid w:val="00E178BD"/>
    <w:rsid w:val="00E17AD8"/>
    <w:rsid w:val="00E205C4"/>
    <w:rsid w:val="00E213A6"/>
    <w:rsid w:val="00E21B3A"/>
    <w:rsid w:val="00E22C27"/>
    <w:rsid w:val="00E22F7B"/>
    <w:rsid w:val="00E23312"/>
    <w:rsid w:val="00E2337F"/>
    <w:rsid w:val="00E23684"/>
    <w:rsid w:val="00E24B02"/>
    <w:rsid w:val="00E250AC"/>
    <w:rsid w:val="00E25A7C"/>
    <w:rsid w:val="00E26535"/>
    <w:rsid w:val="00E26FCB"/>
    <w:rsid w:val="00E26FFC"/>
    <w:rsid w:val="00E274E4"/>
    <w:rsid w:val="00E3013D"/>
    <w:rsid w:val="00E30586"/>
    <w:rsid w:val="00E318F8"/>
    <w:rsid w:val="00E323D4"/>
    <w:rsid w:val="00E325F0"/>
    <w:rsid w:val="00E342F8"/>
    <w:rsid w:val="00E3597E"/>
    <w:rsid w:val="00E41A5C"/>
    <w:rsid w:val="00E427D5"/>
    <w:rsid w:val="00E4375F"/>
    <w:rsid w:val="00E43B84"/>
    <w:rsid w:val="00E45C22"/>
    <w:rsid w:val="00E4736A"/>
    <w:rsid w:val="00E4753A"/>
    <w:rsid w:val="00E500A1"/>
    <w:rsid w:val="00E50F0E"/>
    <w:rsid w:val="00E51A21"/>
    <w:rsid w:val="00E523AA"/>
    <w:rsid w:val="00E52B4C"/>
    <w:rsid w:val="00E53603"/>
    <w:rsid w:val="00E543FF"/>
    <w:rsid w:val="00E55CD9"/>
    <w:rsid w:val="00E5670B"/>
    <w:rsid w:val="00E57072"/>
    <w:rsid w:val="00E57150"/>
    <w:rsid w:val="00E60C01"/>
    <w:rsid w:val="00E61484"/>
    <w:rsid w:val="00E61993"/>
    <w:rsid w:val="00E61E31"/>
    <w:rsid w:val="00E61E88"/>
    <w:rsid w:val="00E62549"/>
    <w:rsid w:val="00E62ED2"/>
    <w:rsid w:val="00E632AE"/>
    <w:rsid w:val="00E64E38"/>
    <w:rsid w:val="00E6585A"/>
    <w:rsid w:val="00E659A1"/>
    <w:rsid w:val="00E65B8D"/>
    <w:rsid w:val="00E663BA"/>
    <w:rsid w:val="00E67FEA"/>
    <w:rsid w:val="00E70CE5"/>
    <w:rsid w:val="00E70FC5"/>
    <w:rsid w:val="00E71CFC"/>
    <w:rsid w:val="00E72A01"/>
    <w:rsid w:val="00E748F6"/>
    <w:rsid w:val="00E74A02"/>
    <w:rsid w:val="00E75675"/>
    <w:rsid w:val="00E75E07"/>
    <w:rsid w:val="00E77A16"/>
    <w:rsid w:val="00E8046A"/>
    <w:rsid w:val="00E81E7D"/>
    <w:rsid w:val="00E81F46"/>
    <w:rsid w:val="00E8214D"/>
    <w:rsid w:val="00E8310E"/>
    <w:rsid w:val="00E8420D"/>
    <w:rsid w:val="00E842FA"/>
    <w:rsid w:val="00E858C8"/>
    <w:rsid w:val="00E86452"/>
    <w:rsid w:val="00E873C5"/>
    <w:rsid w:val="00E90855"/>
    <w:rsid w:val="00E908F6"/>
    <w:rsid w:val="00E91265"/>
    <w:rsid w:val="00E9178A"/>
    <w:rsid w:val="00E92990"/>
    <w:rsid w:val="00E92C58"/>
    <w:rsid w:val="00E935CC"/>
    <w:rsid w:val="00E9363D"/>
    <w:rsid w:val="00E93B64"/>
    <w:rsid w:val="00E94CB6"/>
    <w:rsid w:val="00E94EC3"/>
    <w:rsid w:val="00E954F4"/>
    <w:rsid w:val="00E95A08"/>
    <w:rsid w:val="00E9615E"/>
    <w:rsid w:val="00E96C22"/>
    <w:rsid w:val="00E96D59"/>
    <w:rsid w:val="00E96EC5"/>
    <w:rsid w:val="00E97281"/>
    <w:rsid w:val="00EA0B96"/>
    <w:rsid w:val="00EA0BFE"/>
    <w:rsid w:val="00EA1774"/>
    <w:rsid w:val="00EA1E22"/>
    <w:rsid w:val="00EA2E6E"/>
    <w:rsid w:val="00EA332B"/>
    <w:rsid w:val="00EA3568"/>
    <w:rsid w:val="00EA43C7"/>
    <w:rsid w:val="00EA47A6"/>
    <w:rsid w:val="00EA5BB8"/>
    <w:rsid w:val="00EA69DE"/>
    <w:rsid w:val="00EA7045"/>
    <w:rsid w:val="00EA72F5"/>
    <w:rsid w:val="00EB0046"/>
    <w:rsid w:val="00EB0933"/>
    <w:rsid w:val="00EB14DB"/>
    <w:rsid w:val="00EB221F"/>
    <w:rsid w:val="00EB260E"/>
    <w:rsid w:val="00EB32D5"/>
    <w:rsid w:val="00EB3B5A"/>
    <w:rsid w:val="00EB3CAC"/>
    <w:rsid w:val="00EB3D0B"/>
    <w:rsid w:val="00EB3D53"/>
    <w:rsid w:val="00EB3EB4"/>
    <w:rsid w:val="00EB41AE"/>
    <w:rsid w:val="00EB654D"/>
    <w:rsid w:val="00EB78D5"/>
    <w:rsid w:val="00EB7F5D"/>
    <w:rsid w:val="00EC0739"/>
    <w:rsid w:val="00EC078A"/>
    <w:rsid w:val="00EC0B43"/>
    <w:rsid w:val="00EC2BFC"/>
    <w:rsid w:val="00EC2E47"/>
    <w:rsid w:val="00EC2E9B"/>
    <w:rsid w:val="00EC3010"/>
    <w:rsid w:val="00EC31FB"/>
    <w:rsid w:val="00EC5179"/>
    <w:rsid w:val="00EC538C"/>
    <w:rsid w:val="00EC53E8"/>
    <w:rsid w:val="00EC5C30"/>
    <w:rsid w:val="00EC67AD"/>
    <w:rsid w:val="00EC69D0"/>
    <w:rsid w:val="00EC720C"/>
    <w:rsid w:val="00EC7F89"/>
    <w:rsid w:val="00ED0619"/>
    <w:rsid w:val="00ED12A8"/>
    <w:rsid w:val="00ED15BB"/>
    <w:rsid w:val="00ED1DD6"/>
    <w:rsid w:val="00ED2A05"/>
    <w:rsid w:val="00ED3583"/>
    <w:rsid w:val="00ED37F7"/>
    <w:rsid w:val="00ED41C7"/>
    <w:rsid w:val="00ED53E0"/>
    <w:rsid w:val="00ED5718"/>
    <w:rsid w:val="00ED6435"/>
    <w:rsid w:val="00ED6BCA"/>
    <w:rsid w:val="00ED7695"/>
    <w:rsid w:val="00ED76B7"/>
    <w:rsid w:val="00ED7A27"/>
    <w:rsid w:val="00ED7F2A"/>
    <w:rsid w:val="00ED7FF0"/>
    <w:rsid w:val="00EE036E"/>
    <w:rsid w:val="00EE03D8"/>
    <w:rsid w:val="00EE058F"/>
    <w:rsid w:val="00EE0D4B"/>
    <w:rsid w:val="00EE11EA"/>
    <w:rsid w:val="00EE1BD9"/>
    <w:rsid w:val="00EE1F7C"/>
    <w:rsid w:val="00EE2383"/>
    <w:rsid w:val="00EE258D"/>
    <w:rsid w:val="00EE311D"/>
    <w:rsid w:val="00EE36AB"/>
    <w:rsid w:val="00EE386C"/>
    <w:rsid w:val="00EE4003"/>
    <w:rsid w:val="00EE46B2"/>
    <w:rsid w:val="00EE54EB"/>
    <w:rsid w:val="00EE5BD2"/>
    <w:rsid w:val="00EE5E2A"/>
    <w:rsid w:val="00EE5EF6"/>
    <w:rsid w:val="00EE6732"/>
    <w:rsid w:val="00EE6D2D"/>
    <w:rsid w:val="00EF0942"/>
    <w:rsid w:val="00EF13CD"/>
    <w:rsid w:val="00EF1EEA"/>
    <w:rsid w:val="00EF219C"/>
    <w:rsid w:val="00EF2EF4"/>
    <w:rsid w:val="00EF40EB"/>
    <w:rsid w:val="00EF4C60"/>
    <w:rsid w:val="00EF5148"/>
    <w:rsid w:val="00F001DC"/>
    <w:rsid w:val="00F00432"/>
    <w:rsid w:val="00F00976"/>
    <w:rsid w:val="00F01543"/>
    <w:rsid w:val="00F02099"/>
    <w:rsid w:val="00F02143"/>
    <w:rsid w:val="00F02674"/>
    <w:rsid w:val="00F026AE"/>
    <w:rsid w:val="00F0393C"/>
    <w:rsid w:val="00F04868"/>
    <w:rsid w:val="00F052AF"/>
    <w:rsid w:val="00F05809"/>
    <w:rsid w:val="00F103D3"/>
    <w:rsid w:val="00F110BB"/>
    <w:rsid w:val="00F12E66"/>
    <w:rsid w:val="00F1325F"/>
    <w:rsid w:val="00F1359B"/>
    <w:rsid w:val="00F13683"/>
    <w:rsid w:val="00F13FBB"/>
    <w:rsid w:val="00F1490F"/>
    <w:rsid w:val="00F15AA7"/>
    <w:rsid w:val="00F17271"/>
    <w:rsid w:val="00F17BBE"/>
    <w:rsid w:val="00F20EDE"/>
    <w:rsid w:val="00F216D1"/>
    <w:rsid w:val="00F21724"/>
    <w:rsid w:val="00F222B5"/>
    <w:rsid w:val="00F231D0"/>
    <w:rsid w:val="00F2347F"/>
    <w:rsid w:val="00F24873"/>
    <w:rsid w:val="00F24AA0"/>
    <w:rsid w:val="00F2517E"/>
    <w:rsid w:val="00F25697"/>
    <w:rsid w:val="00F2580B"/>
    <w:rsid w:val="00F258E5"/>
    <w:rsid w:val="00F25EE9"/>
    <w:rsid w:val="00F2622D"/>
    <w:rsid w:val="00F264A4"/>
    <w:rsid w:val="00F27472"/>
    <w:rsid w:val="00F2771B"/>
    <w:rsid w:val="00F27ADF"/>
    <w:rsid w:val="00F27B3F"/>
    <w:rsid w:val="00F27DA0"/>
    <w:rsid w:val="00F30E1A"/>
    <w:rsid w:val="00F3135F"/>
    <w:rsid w:val="00F324AB"/>
    <w:rsid w:val="00F33291"/>
    <w:rsid w:val="00F33BA3"/>
    <w:rsid w:val="00F33BFB"/>
    <w:rsid w:val="00F34C5E"/>
    <w:rsid w:val="00F355A8"/>
    <w:rsid w:val="00F35AB7"/>
    <w:rsid w:val="00F3600E"/>
    <w:rsid w:val="00F36600"/>
    <w:rsid w:val="00F370B4"/>
    <w:rsid w:val="00F3717C"/>
    <w:rsid w:val="00F417DB"/>
    <w:rsid w:val="00F4229C"/>
    <w:rsid w:val="00F431BF"/>
    <w:rsid w:val="00F438A7"/>
    <w:rsid w:val="00F439F7"/>
    <w:rsid w:val="00F43C08"/>
    <w:rsid w:val="00F460D5"/>
    <w:rsid w:val="00F4656C"/>
    <w:rsid w:val="00F478AA"/>
    <w:rsid w:val="00F500F9"/>
    <w:rsid w:val="00F5158C"/>
    <w:rsid w:val="00F52A40"/>
    <w:rsid w:val="00F53C6E"/>
    <w:rsid w:val="00F53FE0"/>
    <w:rsid w:val="00F54010"/>
    <w:rsid w:val="00F546C1"/>
    <w:rsid w:val="00F54C27"/>
    <w:rsid w:val="00F54F5B"/>
    <w:rsid w:val="00F55493"/>
    <w:rsid w:val="00F554E7"/>
    <w:rsid w:val="00F5697B"/>
    <w:rsid w:val="00F56D11"/>
    <w:rsid w:val="00F57C92"/>
    <w:rsid w:val="00F57D13"/>
    <w:rsid w:val="00F60486"/>
    <w:rsid w:val="00F6103D"/>
    <w:rsid w:val="00F61502"/>
    <w:rsid w:val="00F617F8"/>
    <w:rsid w:val="00F621A6"/>
    <w:rsid w:val="00F63103"/>
    <w:rsid w:val="00F6362D"/>
    <w:rsid w:val="00F63C04"/>
    <w:rsid w:val="00F63FAC"/>
    <w:rsid w:val="00F64FD5"/>
    <w:rsid w:val="00F66681"/>
    <w:rsid w:val="00F674BF"/>
    <w:rsid w:val="00F7155B"/>
    <w:rsid w:val="00F718E5"/>
    <w:rsid w:val="00F71C0E"/>
    <w:rsid w:val="00F71F73"/>
    <w:rsid w:val="00F72F8A"/>
    <w:rsid w:val="00F734EE"/>
    <w:rsid w:val="00F74C4D"/>
    <w:rsid w:val="00F74D5D"/>
    <w:rsid w:val="00F7577D"/>
    <w:rsid w:val="00F7579B"/>
    <w:rsid w:val="00F758E2"/>
    <w:rsid w:val="00F76350"/>
    <w:rsid w:val="00F76B12"/>
    <w:rsid w:val="00F76CF2"/>
    <w:rsid w:val="00F76E01"/>
    <w:rsid w:val="00F77BF1"/>
    <w:rsid w:val="00F808C5"/>
    <w:rsid w:val="00F80B67"/>
    <w:rsid w:val="00F80E6F"/>
    <w:rsid w:val="00F80EC3"/>
    <w:rsid w:val="00F81FA3"/>
    <w:rsid w:val="00F82A1D"/>
    <w:rsid w:val="00F83379"/>
    <w:rsid w:val="00F837E1"/>
    <w:rsid w:val="00F8568D"/>
    <w:rsid w:val="00F86E9C"/>
    <w:rsid w:val="00F873D4"/>
    <w:rsid w:val="00F87F6B"/>
    <w:rsid w:val="00F90A26"/>
    <w:rsid w:val="00F90D61"/>
    <w:rsid w:val="00F91FD0"/>
    <w:rsid w:val="00F921F6"/>
    <w:rsid w:val="00F933FD"/>
    <w:rsid w:val="00F93440"/>
    <w:rsid w:val="00F935EA"/>
    <w:rsid w:val="00F93834"/>
    <w:rsid w:val="00F951E1"/>
    <w:rsid w:val="00F97B6A"/>
    <w:rsid w:val="00FA00AC"/>
    <w:rsid w:val="00FA0560"/>
    <w:rsid w:val="00FA1C36"/>
    <w:rsid w:val="00FA2283"/>
    <w:rsid w:val="00FA2396"/>
    <w:rsid w:val="00FA2BEC"/>
    <w:rsid w:val="00FA2E28"/>
    <w:rsid w:val="00FA3870"/>
    <w:rsid w:val="00FA3B9C"/>
    <w:rsid w:val="00FA3E0C"/>
    <w:rsid w:val="00FA3F75"/>
    <w:rsid w:val="00FA45E5"/>
    <w:rsid w:val="00FA5AE2"/>
    <w:rsid w:val="00FA6658"/>
    <w:rsid w:val="00FA7129"/>
    <w:rsid w:val="00FA7FC5"/>
    <w:rsid w:val="00FB0545"/>
    <w:rsid w:val="00FB10CC"/>
    <w:rsid w:val="00FB110A"/>
    <w:rsid w:val="00FB12D6"/>
    <w:rsid w:val="00FB13EF"/>
    <w:rsid w:val="00FB1424"/>
    <w:rsid w:val="00FB147D"/>
    <w:rsid w:val="00FB1F6E"/>
    <w:rsid w:val="00FB216A"/>
    <w:rsid w:val="00FB32B7"/>
    <w:rsid w:val="00FB39E9"/>
    <w:rsid w:val="00FB3A45"/>
    <w:rsid w:val="00FB41F9"/>
    <w:rsid w:val="00FB446E"/>
    <w:rsid w:val="00FB45B3"/>
    <w:rsid w:val="00FB481B"/>
    <w:rsid w:val="00FB4B03"/>
    <w:rsid w:val="00FB7093"/>
    <w:rsid w:val="00FB7EC0"/>
    <w:rsid w:val="00FC2045"/>
    <w:rsid w:val="00FC2139"/>
    <w:rsid w:val="00FC22B9"/>
    <w:rsid w:val="00FC3A4F"/>
    <w:rsid w:val="00FC4562"/>
    <w:rsid w:val="00FC4C65"/>
    <w:rsid w:val="00FC53A5"/>
    <w:rsid w:val="00FC5932"/>
    <w:rsid w:val="00FC5CA2"/>
    <w:rsid w:val="00FC5F3A"/>
    <w:rsid w:val="00FD042E"/>
    <w:rsid w:val="00FD0D43"/>
    <w:rsid w:val="00FD2DDA"/>
    <w:rsid w:val="00FD34B7"/>
    <w:rsid w:val="00FD3670"/>
    <w:rsid w:val="00FD3DC9"/>
    <w:rsid w:val="00FD3E1E"/>
    <w:rsid w:val="00FD40EA"/>
    <w:rsid w:val="00FD436B"/>
    <w:rsid w:val="00FD4766"/>
    <w:rsid w:val="00FD4B12"/>
    <w:rsid w:val="00FD59DE"/>
    <w:rsid w:val="00FD621A"/>
    <w:rsid w:val="00FD6683"/>
    <w:rsid w:val="00FD6F55"/>
    <w:rsid w:val="00FD72AC"/>
    <w:rsid w:val="00FD75F4"/>
    <w:rsid w:val="00FD78B8"/>
    <w:rsid w:val="00FE130E"/>
    <w:rsid w:val="00FE1AF7"/>
    <w:rsid w:val="00FE2020"/>
    <w:rsid w:val="00FE2214"/>
    <w:rsid w:val="00FE2366"/>
    <w:rsid w:val="00FE406B"/>
    <w:rsid w:val="00FE456D"/>
    <w:rsid w:val="00FE5AB3"/>
    <w:rsid w:val="00FE5EF2"/>
    <w:rsid w:val="00FF02E1"/>
    <w:rsid w:val="00FF0CF2"/>
    <w:rsid w:val="00FF132C"/>
    <w:rsid w:val="00FF2E86"/>
    <w:rsid w:val="00FF384C"/>
    <w:rsid w:val="00FF5D48"/>
    <w:rsid w:val="00FF6F2B"/>
    <w:rsid w:val="00FF7943"/>
    <w:rsid w:val="00FF7F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iPriority="0" w:unhideWhenUsed="1"/>
    <w:lsdException w:name="Body Text Indent 3" w:lock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uiPriority w:val="99"/>
    <w:qFormat/>
    <w:rsid w:val="00B0069A"/>
    <w:pPr>
      <w:keepNext/>
      <w:numPr>
        <w:numId w:val="1"/>
      </w:numPr>
      <w:jc w:val="both"/>
      <w:outlineLvl w:val="1"/>
    </w:pPr>
    <w:rPr>
      <w:b/>
      <w:bCs/>
    </w:rPr>
  </w:style>
  <w:style w:type="paragraph" w:styleId="Nagwek3">
    <w:name w:val="heading 3"/>
    <w:basedOn w:val="Normalny"/>
    <w:next w:val="Normalny"/>
    <w:link w:val="Nagwek3Znak"/>
    <w:uiPriority w:val="99"/>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460D5F"/>
    <w:pPr>
      <w:keepNext/>
      <w:suppressAutoHyphens/>
      <w:ind w:left="708" w:hanging="708"/>
      <w:jc w:val="center"/>
      <w:outlineLvl w:val="3"/>
    </w:pPr>
    <w:rPr>
      <w:rFonts w:ascii="Arial" w:hAnsi="Arial" w:cs="Arial"/>
      <w:b/>
      <w:bCs/>
      <w:sz w:val="22"/>
      <w:szCs w:val="22"/>
      <w:lang w:eastAsia="ar-SA"/>
    </w:rPr>
  </w:style>
  <w:style w:type="paragraph" w:styleId="Nagwek5">
    <w:name w:val="heading 5"/>
    <w:basedOn w:val="Normalny"/>
    <w:next w:val="Normalny"/>
    <w:link w:val="Nagwek5Znak"/>
    <w:uiPriority w:val="99"/>
    <w:qFormat/>
    <w:locked/>
    <w:rsid w:val="00460D5F"/>
    <w:pPr>
      <w:keepNext/>
      <w:numPr>
        <w:numId w:val="2"/>
      </w:numPr>
      <w:suppressAutoHyphens/>
      <w:jc w:val="both"/>
      <w:outlineLvl w:val="4"/>
    </w:pPr>
    <w:rPr>
      <w:b/>
      <w:bCs/>
      <w:lang w:eastAsia="ar-SA"/>
    </w:rPr>
  </w:style>
  <w:style w:type="paragraph" w:styleId="Nagwek6">
    <w:name w:val="heading 6"/>
    <w:basedOn w:val="Normalny"/>
    <w:next w:val="Normalny"/>
    <w:link w:val="Nagwek6Znak"/>
    <w:uiPriority w:val="99"/>
    <w:qFormat/>
    <w:locked/>
    <w:rsid w:val="00460D5F"/>
    <w:pPr>
      <w:keepNext/>
      <w:numPr>
        <w:numId w:val="8"/>
      </w:numPr>
      <w:suppressAutoHyphens/>
      <w:jc w:val="both"/>
      <w:outlineLvl w:val="5"/>
    </w:pPr>
    <w:rPr>
      <w:b/>
      <w:bCs/>
      <w:sz w:val="22"/>
      <w:szCs w:val="22"/>
      <w:lang w:eastAsia="ar-SA"/>
    </w:rPr>
  </w:style>
  <w:style w:type="paragraph" w:styleId="Nagwek7">
    <w:name w:val="heading 7"/>
    <w:basedOn w:val="Normalny"/>
    <w:next w:val="Normalny"/>
    <w:link w:val="Nagwek7Znak"/>
    <w:uiPriority w:val="99"/>
    <w:qFormat/>
    <w:locked/>
    <w:rsid w:val="00460D5F"/>
    <w:pPr>
      <w:keepNext/>
      <w:suppressAutoHyphens/>
      <w:spacing w:line="360" w:lineRule="auto"/>
      <w:ind w:left="708" w:hanging="708"/>
      <w:jc w:val="center"/>
      <w:outlineLvl w:val="6"/>
    </w:pPr>
    <w:rPr>
      <w:rFonts w:ascii="Tahoma" w:hAnsi="Tahoma" w:cs="Tahoma"/>
      <w:b/>
      <w:bCs/>
      <w:sz w:val="22"/>
      <w:szCs w:val="22"/>
      <w:u w:val="single"/>
      <w:lang w:eastAsia="ar-SA"/>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0069A"/>
    <w:rPr>
      <w:rFonts w:ascii="Times New Roman" w:hAnsi="Times New Roman" w:cs="Times New Roman"/>
      <w:b/>
      <w:bCs/>
      <w:sz w:val="24"/>
      <w:szCs w:val="24"/>
      <w:lang w:eastAsia="pl-PL"/>
    </w:rPr>
  </w:style>
  <w:style w:type="character" w:customStyle="1" w:styleId="Nagwek2Znak">
    <w:name w:val="Nagłówek 2 Znak"/>
    <w:link w:val="Nagwek2"/>
    <w:uiPriority w:val="99"/>
    <w:locked/>
    <w:rsid w:val="00B0069A"/>
    <w:rPr>
      <w:rFonts w:ascii="Times New Roman" w:eastAsia="Times New Roman" w:hAnsi="Times New Roman"/>
      <w:b/>
      <w:bCs/>
      <w:sz w:val="24"/>
      <w:szCs w:val="24"/>
    </w:rPr>
  </w:style>
  <w:style w:type="character" w:customStyle="1" w:styleId="Nagwek3Znak">
    <w:name w:val="Nagłówek 3 Znak"/>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link w:val="Nagwek4"/>
    <w:uiPriority w:val="99"/>
    <w:locked/>
    <w:rsid w:val="00460D5F"/>
    <w:rPr>
      <w:rFonts w:ascii="Arial" w:hAnsi="Arial" w:cs="Arial"/>
      <w:b/>
      <w:bCs/>
      <w:sz w:val="22"/>
      <w:szCs w:val="22"/>
      <w:lang w:eastAsia="ar-SA" w:bidi="ar-SA"/>
    </w:rPr>
  </w:style>
  <w:style w:type="character" w:customStyle="1" w:styleId="Nagwek5Znak">
    <w:name w:val="Nagłówek 5 Znak"/>
    <w:link w:val="Nagwek5"/>
    <w:uiPriority w:val="99"/>
    <w:locked/>
    <w:rsid w:val="00460D5F"/>
    <w:rPr>
      <w:rFonts w:ascii="Times New Roman" w:eastAsia="Times New Roman" w:hAnsi="Times New Roman"/>
      <w:b/>
      <w:bCs/>
      <w:sz w:val="24"/>
      <w:szCs w:val="24"/>
      <w:lang w:eastAsia="ar-SA"/>
    </w:rPr>
  </w:style>
  <w:style w:type="character" w:customStyle="1" w:styleId="Nagwek6Znak">
    <w:name w:val="Nagłówek 6 Znak"/>
    <w:link w:val="Nagwek6"/>
    <w:uiPriority w:val="99"/>
    <w:locked/>
    <w:rsid w:val="00460D5F"/>
    <w:rPr>
      <w:rFonts w:ascii="Times New Roman" w:eastAsia="Times New Roman" w:hAnsi="Times New Roman"/>
      <w:b/>
      <w:bCs/>
      <w:sz w:val="22"/>
      <w:szCs w:val="22"/>
      <w:lang w:eastAsia="ar-SA"/>
    </w:rPr>
  </w:style>
  <w:style w:type="character" w:customStyle="1" w:styleId="Nagwek7Znak">
    <w:name w:val="Nagłówek 7 Znak"/>
    <w:link w:val="Nagwek7"/>
    <w:uiPriority w:val="99"/>
    <w:locked/>
    <w:rsid w:val="00460D5F"/>
    <w:rPr>
      <w:rFonts w:ascii="Tahoma" w:hAnsi="Tahoma" w:cs="Tahoma"/>
      <w:b/>
      <w:bCs/>
      <w:sz w:val="22"/>
      <w:szCs w:val="22"/>
      <w:u w:val="single"/>
      <w:lang w:eastAsia="ar-SA" w:bidi="ar-SA"/>
    </w:rPr>
  </w:style>
  <w:style w:type="character" w:customStyle="1" w:styleId="Nagwek8Znak">
    <w:name w:val="Nagłówek 8 Znak"/>
    <w:link w:val="Nagwek8"/>
    <w:uiPriority w:val="99"/>
    <w:semiHidden/>
    <w:locked/>
    <w:rsid w:val="000F4E51"/>
    <w:rPr>
      <w:rFonts w:ascii="Cambria" w:hAnsi="Cambria" w:cs="Cambria"/>
      <w:color w:val="404040"/>
    </w:rPr>
  </w:style>
  <w:style w:type="character" w:customStyle="1" w:styleId="Nagwek9Znak">
    <w:name w:val="Nagłówek 9 Znak"/>
    <w:link w:val="Nagwek9"/>
    <w:uiPriority w:val="99"/>
    <w:semiHidden/>
    <w:locked/>
    <w:rsid w:val="00C871ED"/>
    <w:rPr>
      <w:rFonts w:ascii="Cambria" w:hAnsi="Cambria" w:cs="Cambria"/>
      <w:i/>
      <w:iCs/>
      <w:color w:val="404040"/>
      <w:sz w:val="20"/>
      <w:szCs w:val="20"/>
      <w:lang w:eastAsia="pl-PL"/>
    </w:rPr>
  </w:style>
  <w:style w:type="paragraph" w:styleId="Tekstpodstawowy">
    <w:name w:val="Body Text"/>
    <w:basedOn w:val="Normalny"/>
    <w:link w:val="TekstpodstawowyZnak"/>
    <w:uiPriority w:val="99"/>
    <w:rsid w:val="00B0069A"/>
    <w:pPr>
      <w:jc w:val="both"/>
    </w:pPr>
  </w:style>
  <w:style w:type="character" w:customStyle="1" w:styleId="TekstpodstawowyZnak">
    <w:name w:val="Tekst podstawowy Znak"/>
    <w:link w:val="Tekstpodstawowy"/>
    <w:uiPriority w:val="99"/>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B0069A"/>
    <w:pPr>
      <w:jc w:val="both"/>
    </w:pPr>
    <w:rPr>
      <w:b/>
      <w:bCs/>
      <w:sz w:val="22"/>
      <w:szCs w:val="22"/>
    </w:rPr>
  </w:style>
  <w:style w:type="character" w:customStyle="1" w:styleId="Tekstpodstawowy3Znak">
    <w:name w:val="Tekst podstawowy 3 Znak"/>
    <w:link w:val="Tekstpodstawowy3"/>
    <w:uiPriority w:val="99"/>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link w:val="Tekstdymka"/>
    <w:uiPriority w:val="99"/>
    <w:semiHidden/>
    <w:locked/>
    <w:rsid w:val="00B0069A"/>
    <w:rPr>
      <w:rFonts w:ascii="Tahoma" w:hAnsi="Tahoma" w:cs="Tahoma"/>
      <w:sz w:val="16"/>
      <w:szCs w:val="16"/>
      <w:lang w:eastAsia="pl-PL"/>
    </w:rPr>
  </w:style>
  <w:style w:type="paragraph" w:customStyle="1" w:styleId="Default">
    <w:name w:val="Default"/>
    <w:uiPriority w:val="99"/>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uiPriority w:val="99"/>
    <w:semiHidden/>
    <w:rsid w:val="009370BA"/>
    <w:rPr>
      <w:color w:val="0000FF"/>
      <w:u w:val="single"/>
    </w:rPr>
  </w:style>
  <w:style w:type="paragraph" w:styleId="Akapitzlist">
    <w:name w:val="List Paragraph"/>
    <w:basedOn w:val="Normalny"/>
    <w:uiPriority w:val="34"/>
    <w:qFormat/>
    <w:rsid w:val="007F58AD"/>
    <w:pPr>
      <w:ind w:left="720"/>
    </w:pPr>
  </w:style>
  <w:style w:type="paragraph" w:styleId="Tekstpodstawowywcity">
    <w:name w:val="Body Text Indent"/>
    <w:basedOn w:val="Normalny"/>
    <w:link w:val="TekstpodstawowywcityZnak"/>
    <w:uiPriority w:val="99"/>
    <w:rsid w:val="00243BD3"/>
    <w:pPr>
      <w:spacing w:after="120"/>
      <w:ind w:left="283"/>
    </w:pPr>
  </w:style>
  <w:style w:type="character" w:customStyle="1" w:styleId="TekstpodstawowywcityZnak">
    <w:name w:val="Tekst podstawowy wcięty Znak"/>
    <w:link w:val="Tekstpodstawowywcity"/>
    <w:uiPriority w:val="99"/>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uiPriority w:val="99"/>
    <w:rsid w:val="009D5E4F"/>
    <w:pPr>
      <w:spacing w:after="275"/>
    </w:pPr>
    <w:rPr>
      <w:color w:val="auto"/>
    </w:rPr>
  </w:style>
  <w:style w:type="paragraph" w:customStyle="1" w:styleId="CM17">
    <w:name w:val="CM17"/>
    <w:basedOn w:val="Default"/>
    <w:next w:val="Default"/>
    <w:uiPriority w:val="99"/>
    <w:rsid w:val="00A57157"/>
    <w:pPr>
      <w:spacing w:line="276" w:lineRule="atLeast"/>
    </w:pPr>
    <w:rPr>
      <w:color w:val="auto"/>
    </w:rPr>
  </w:style>
  <w:style w:type="paragraph" w:customStyle="1" w:styleId="CM19">
    <w:name w:val="CM19"/>
    <w:basedOn w:val="Default"/>
    <w:next w:val="Default"/>
    <w:uiPriority w:val="99"/>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99"/>
    <w:rsid w:val="0031259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uiPriority w:val="99"/>
    <w:semiHidden/>
    <w:rsid w:val="001A05AF"/>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uiPriority w:val="99"/>
    <w:rsid w:val="00387676"/>
    <w:rPr>
      <w:b/>
      <w:bCs/>
      <w:sz w:val="18"/>
      <w:szCs w:val="18"/>
    </w:rPr>
  </w:style>
  <w:style w:type="paragraph" w:customStyle="1" w:styleId="Zawartotabeli">
    <w:name w:val="Zawartość tabeli"/>
    <w:basedOn w:val="Normalny"/>
    <w:uiPriority w:val="99"/>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Plandokumentu">
    <w:name w:val="Document Map"/>
    <w:basedOn w:val="Normalny"/>
    <w:link w:val="PlandokumentuZnak"/>
    <w:uiPriority w:val="99"/>
    <w:semiHidden/>
    <w:rsid w:val="009B7978"/>
    <w:pPr>
      <w:shd w:val="clear" w:color="auto" w:fill="000080"/>
    </w:pPr>
    <w:rPr>
      <w:rFonts w:ascii="Tahoma" w:hAnsi="Tahoma" w:cs="Tahoma"/>
      <w:sz w:val="20"/>
      <w:szCs w:val="20"/>
    </w:rPr>
  </w:style>
  <w:style w:type="character" w:customStyle="1" w:styleId="PlandokumentuZnak">
    <w:name w:val="Plan dokumentu Znak"/>
    <w:link w:val="Plan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uiPriority w:val="99"/>
    <w:rsid w:val="000346E5"/>
    <w:pPr>
      <w:suppressAutoHyphens/>
    </w:pPr>
    <w:rPr>
      <w:lang w:eastAsia="ar-SA"/>
    </w:rPr>
  </w:style>
  <w:style w:type="paragraph" w:styleId="Tekstpodstawowywcity2">
    <w:name w:val="Body Text Indent 2"/>
    <w:basedOn w:val="Normalny"/>
    <w:link w:val="Tekstpodstawowywcity2Znak"/>
    <w:rsid w:val="007F27FD"/>
    <w:pPr>
      <w:spacing w:after="120" w:line="480" w:lineRule="auto"/>
      <w:ind w:left="283"/>
    </w:pPr>
  </w:style>
  <w:style w:type="character" w:customStyle="1" w:styleId="Tekstpodstawowywcity2Znak">
    <w:name w:val="Tekst podstawowy wcięty 2 Znak"/>
    <w:link w:val="Tekstpodstawowywcity2"/>
    <w:locked/>
    <w:rsid w:val="007F27FD"/>
    <w:rPr>
      <w:rFonts w:ascii="Times New Roman" w:hAnsi="Times New Roman" w:cs="Times New Roman"/>
      <w:sz w:val="24"/>
      <w:szCs w:val="24"/>
    </w:rPr>
  </w:style>
  <w:style w:type="paragraph" w:customStyle="1" w:styleId="Tekstpodstawowy33">
    <w:name w:val="Tekst podstawowy 33"/>
    <w:basedOn w:val="Normalny"/>
    <w:uiPriority w:val="99"/>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rsid w:val="002F33E2"/>
    <w:rPr>
      <w:sz w:val="20"/>
      <w:szCs w:val="20"/>
    </w:rPr>
  </w:style>
  <w:style w:type="character" w:customStyle="1" w:styleId="TekstprzypisukocowegoZnak">
    <w:name w:val="Tekst przypisu końcowego Znak"/>
    <w:link w:val="Tekstprzypisukocowego"/>
    <w:semiHidden/>
    <w:locked/>
    <w:rsid w:val="002F33E2"/>
    <w:rPr>
      <w:rFonts w:ascii="Times New Roman" w:hAnsi="Times New Roman" w:cs="Times New Roman"/>
      <w:sz w:val="20"/>
      <w:szCs w:val="20"/>
    </w:rPr>
  </w:style>
  <w:style w:type="paragraph" w:customStyle="1" w:styleId="Tekstpodstawowy35">
    <w:name w:val="Tekst podstawowy 35"/>
    <w:basedOn w:val="Normalny"/>
    <w:uiPriority w:val="99"/>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uiPriority w:val="99"/>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semiHidden/>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uiPriority w:val="99"/>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6"/>
      </w:numPr>
      <w:jc w:val="both"/>
      <w:outlineLvl w:val="0"/>
    </w:pPr>
    <w:rPr>
      <w:noProof/>
    </w:rPr>
  </w:style>
  <w:style w:type="character" w:styleId="Pogrubienie">
    <w:name w:val="Strong"/>
    <w:qFormat/>
    <w:locked/>
    <w:rsid w:val="009C783A"/>
    <w:rPr>
      <w:b/>
      <w:bCs/>
    </w:rPr>
  </w:style>
  <w:style w:type="character" w:customStyle="1" w:styleId="postbody">
    <w:name w:val="postbody"/>
    <w:basedOn w:val="Domylnaczcionkaakapitu"/>
    <w:uiPriority w:val="99"/>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link w:val="Tekstprzypisudolnego"/>
    <w:uiPriority w:val="99"/>
    <w:semiHidden/>
    <w:locked/>
    <w:rsid w:val="00FE406B"/>
    <w:rPr>
      <w:rFonts w:ascii="Times New Roman" w:hAnsi="Times New Roman" w:cs="Times New Roman"/>
    </w:rPr>
  </w:style>
  <w:style w:type="character" w:styleId="Odwoanieprzypisudolnego">
    <w:name w:val="footnote reference"/>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paragraph" w:customStyle="1" w:styleId="Style7">
    <w:name w:val="Style7"/>
    <w:basedOn w:val="Normalny"/>
    <w:uiPriority w:val="99"/>
    <w:rsid w:val="008D2724"/>
    <w:pPr>
      <w:widowControl w:val="0"/>
      <w:autoSpaceDE w:val="0"/>
      <w:autoSpaceDN w:val="0"/>
      <w:adjustRightInd w:val="0"/>
      <w:spacing w:line="275" w:lineRule="exact"/>
      <w:ind w:hanging="420"/>
      <w:jc w:val="both"/>
    </w:pPr>
  </w:style>
  <w:style w:type="character" w:customStyle="1" w:styleId="FontStyle77">
    <w:name w:val="Font Style77"/>
    <w:uiPriority w:val="99"/>
    <w:rsid w:val="008D2724"/>
    <w:rPr>
      <w:rFonts w:ascii="Tahoma" w:hAnsi="Tahoma" w:cs="Tahoma"/>
      <w:b/>
      <w:bCs/>
      <w:sz w:val="24"/>
      <w:szCs w:val="24"/>
    </w:rPr>
  </w:style>
  <w:style w:type="paragraph" w:styleId="Spistreci1">
    <w:name w:val="toc 1"/>
    <w:basedOn w:val="Normalny"/>
    <w:next w:val="Normalny"/>
    <w:autoRedefine/>
    <w:uiPriority w:val="99"/>
    <w:semiHidden/>
    <w:locked/>
    <w:rsid w:val="00764AB7"/>
    <w:pPr>
      <w:numPr>
        <w:numId w:val="27"/>
      </w:numPr>
    </w:pPr>
  </w:style>
  <w:style w:type="paragraph" w:customStyle="1" w:styleId="nazwisko">
    <w:name w:val="nazwisko"/>
    <w:basedOn w:val="Spistreci1"/>
    <w:autoRedefine/>
    <w:uiPriority w:val="99"/>
    <w:rsid w:val="00764AB7"/>
    <w:pPr>
      <w:pBdr>
        <w:top w:val="double" w:sz="4" w:space="1" w:color="auto"/>
        <w:left w:val="double" w:sz="4" w:space="4" w:color="auto"/>
        <w:bottom w:val="double" w:sz="4" w:space="1" w:color="auto"/>
        <w:right w:val="double" w:sz="4" w:space="4" w:color="auto"/>
      </w:pBdr>
      <w:shd w:val="clear" w:color="auto" w:fill="FFFF99"/>
    </w:pPr>
    <w:rPr>
      <w:rFonts w:ascii="Tahoma" w:hAnsi="Tahoma" w:cs="Tahoma"/>
      <w:caps/>
    </w:rPr>
  </w:style>
  <w:style w:type="character" w:customStyle="1" w:styleId="FontStyle76">
    <w:name w:val="Font Style76"/>
    <w:uiPriority w:val="99"/>
    <w:rsid w:val="009136C6"/>
    <w:rPr>
      <w:rFonts w:ascii="Tahoma" w:hAnsi="Tahoma" w:cs="Tahoma"/>
      <w:sz w:val="24"/>
      <w:szCs w:val="24"/>
    </w:rPr>
  </w:style>
  <w:style w:type="paragraph" w:customStyle="1" w:styleId="Style5">
    <w:name w:val="Style5"/>
    <w:basedOn w:val="Normalny"/>
    <w:uiPriority w:val="99"/>
    <w:rsid w:val="00023C92"/>
    <w:pPr>
      <w:widowControl w:val="0"/>
      <w:autoSpaceDE w:val="0"/>
      <w:autoSpaceDN w:val="0"/>
      <w:adjustRightInd w:val="0"/>
      <w:spacing w:line="479" w:lineRule="exact"/>
    </w:pPr>
  </w:style>
  <w:style w:type="paragraph" w:customStyle="1" w:styleId="Style16">
    <w:name w:val="Style16"/>
    <w:basedOn w:val="Normalny"/>
    <w:uiPriority w:val="99"/>
    <w:rsid w:val="00023C92"/>
    <w:pPr>
      <w:widowControl w:val="0"/>
      <w:autoSpaceDE w:val="0"/>
      <w:autoSpaceDN w:val="0"/>
      <w:adjustRightInd w:val="0"/>
      <w:spacing w:line="289" w:lineRule="exact"/>
      <w:jc w:val="both"/>
    </w:pPr>
  </w:style>
  <w:style w:type="paragraph" w:customStyle="1" w:styleId="Akapitzlist1">
    <w:name w:val="Akapit z listą1"/>
    <w:basedOn w:val="Normalny"/>
    <w:uiPriority w:val="99"/>
    <w:rsid w:val="009D1616"/>
    <w:pPr>
      <w:spacing w:after="200" w:line="276" w:lineRule="auto"/>
      <w:ind w:left="720"/>
    </w:pPr>
    <w:rPr>
      <w:rFonts w:ascii="Calibri" w:eastAsia="Calibri" w:hAnsi="Calibri" w:cs="Calibri"/>
      <w:sz w:val="22"/>
      <w:szCs w:val="22"/>
      <w:lang w:eastAsia="en-US"/>
    </w:rPr>
  </w:style>
  <w:style w:type="paragraph" w:customStyle="1" w:styleId="ZnakZnakZnak">
    <w:name w:val="Znak Znak Znak"/>
    <w:basedOn w:val="Normalny"/>
    <w:uiPriority w:val="99"/>
    <w:rsid w:val="009D1616"/>
    <w:rPr>
      <w:rFonts w:ascii="Arial" w:hAnsi="Arial" w:cs="Arial"/>
    </w:rPr>
  </w:style>
  <w:style w:type="character" w:customStyle="1" w:styleId="attr-name">
    <w:name w:val="attr-name"/>
    <w:basedOn w:val="Domylnaczcionkaakapitu"/>
    <w:uiPriority w:val="99"/>
    <w:rsid w:val="009D1616"/>
  </w:style>
  <w:style w:type="character" w:customStyle="1" w:styleId="context-help">
    <w:name w:val="context-help"/>
    <w:basedOn w:val="Domylnaczcionkaakapitu"/>
    <w:uiPriority w:val="99"/>
    <w:rsid w:val="009D1616"/>
  </w:style>
  <w:style w:type="paragraph" w:customStyle="1" w:styleId="STANDARDBZnak">
    <w:name w:val="STANDARD_B Znak"/>
    <w:basedOn w:val="Tekstpodstawowy"/>
    <w:uiPriority w:val="99"/>
    <w:rsid w:val="000903DA"/>
    <w:pPr>
      <w:suppressAutoHyphens/>
      <w:overflowPunct w:val="0"/>
      <w:autoSpaceDE w:val="0"/>
      <w:autoSpaceDN w:val="0"/>
      <w:adjustRightInd w:val="0"/>
      <w:spacing w:after="120"/>
      <w:jc w:val="left"/>
      <w:textAlignment w:val="baseline"/>
    </w:pPr>
    <w:rPr>
      <w:color w:val="000000"/>
    </w:rPr>
  </w:style>
  <w:style w:type="paragraph" w:customStyle="1" w:styleId="KONWENCJAB">
    <w:name w:val="KONWENCJA_B"/>
    <w:basedOn w:val="STANDARDBZnak"/>
    <w:uiPriority w:val="99"/>
    <w:rsid w:val="000903DA"/>
    <w:pPr>
      <w:spacing w:line="300" w:lineRule="auto"/>
      <w:ind w:left="709" w:firstLine="709"/>
      <w:jc w:val="both"/>
    </w:pPr>
    <w:rPr>
      <w:rFonts w:ascii="Arial" w:hAnsi="Arial" w:cs="Arial"/>
    </w:rPr>
  </w:style>
  <w:style w:type="paragraph" w:customStyle="1" w:styleId="Domylnie">
    <w:name w:val="Domy?lnie"/>
    <w:uiPriority w:val="99"/>
    <w:rsid w:val="000903DA"/>
    <w:pPr>
      <w:widowControl w:val="0"/>
      <w:suppressAutoHyphens/>
      <w:autoSpaceDE w:val="0"/>
      <w:spacing w:line="200" w:lineRule="atLeast"/>
    </w:pPr>
    <w:rPr>
      <w:rFonts w:ascii="Tahoma" w:hAnsi="Tahoma" w:cs="Tahoma"/>
      <w:kern w:val="1"/>
      <w:sz w:val="36"/>
      <w:szCs w:val="36"/>
      <w:lang w:eastAsia="en-US"/>
    </w:rPr>
  </w:style>
  <w:style w:type="character" w:customStyle="1" w:styleId="14nagowek">
    <w:name w:val="14 nagłowek"/>
    <w:uiPriority w:val="99"/>
    <w:rsid w:val="00460D5F"/>
    <w:rPr>
      <w:rFonts w:ascii="Times New Roman" w:hAnsi="Times New Roman" w:cs="Times New Roman"/>
      <w:b/>
      <w:bCs/>
      <w:sz w:val="28"/>
      <w:szCs w:val="28"/>
    </w:rPr>
  </w:style>
  <w:style w:type="paragraph" w:customStyle="1" w:styleId="Tekstpodstawowy22">
    <w:name w:val="Tekst podstawowy 22"/>
    <w:basedOn w:val="Normalny"/>
    <w:uiPriority w:val="99"/>
    <w:rsid w:val="00460D5F"/>
    <w:pPr>
      <w:suppressAutoHyphens/>
      <w:jc w:val="both"/>
    </w:pPr>
    <w:rPr>
      <w:rFonts w:ascii="Tahoma" w:hAnsi="Tahoma" w:cs="Tahoma"/>
      <w:sz w:val="22"/>
      <w:szCs w:val="22"/>
      <w:lang w:eastAsia="ar-SA"/>
    </w:rPr>
  </w:style>
  <w:style w:type="paragraph" w:customStyle="1" w:styleId="Tekstpodstawowy38">
    <w:name w:val="Tekst podstawowy 38"/>
    <w:basedOn w:val="Normalny"/>
    <w:uiPriority w:val="99"/>
    <w:rsid w:val="00460D5F"/>
    <w:pPr>
      <w:suppressAutoHyphens/>
      <w:overflowPunct w:val="0"/>
      <w:autoSpaceDE w:val="0"/>
      <w:jc w:val="both"/>
      <w:textAlignment w:val="baseline"/>
    </w:pPr>
    <w:rPr>
      <w:b/>
      <w:bCs/>
      <w:sz w:val="22"/>
      <w:szCs w:val="22"/>
      <w:lang w:eastAsia="ar-SA"/>
    </w:rPr>
  </w:style>
  <w:style w:type="paragraph" w:customStyle="1" w:styleId="Tekstkomentarza2">
    <w:name w:val="Tekst komentarza2"/>
    <w:basedOn w:val="Normalny"/>
    <w:uiPriority w:val="99"/>
    <w:rsid w:val="00460D5F"/>
    <w:pPr>
      <w:suppressAutoHyphens/>
    </w:pPr>
    <w:rPr>
      <w:sz w:val="20"/>
      <w:szCs w:val="20"/>
      <w:lang w:eastAsia="ar-SA"/>
    </w:rPr>
  </w:style>
  <w:style w:type="paragraph" w:customStyle="1" w:styleId="Tekstkomentarza1">
    <w:name w:val="Tekst komentarza1"/>
    <w:basedOn w:val="Normalny"/>
    <w:uiPriority w:val="99"/>
    <w:rsid w:val="00460D5F"/>
    <w:pPr>
      <w:suppressAutoHyphens/>
    </w:pPr>
    <w:rPr>
      <w:sz w:val="20"/>
      <w:szCs w:val="20"/>
      <w:lang w:eastAsia="ar-SA"/>
    </w:rPr>
  </w:style>
  <w:style w:type="paragraph" w:styleId="Tekstkomentarza">
    <w:name w:val="annotation text"/>
    <w:basedOn w:val="Normalny"/>
    <w:link w:val="TekstkomentarzaZnak"/>
    <w:uiPriority w:val="99"/>
    <w:semiHidden/>
    <w:rsid w:val="00460D5F"/>
    <w:pPr>
      <w:suppressAutoHyphens/>
    </w:pPr>
    <w:rPr>
      <w:sz w:val="20"/>
      <w:szCs w:val="20"/>
      <w:lang w:eastAsia="ar-SA"/>
    </w:rPr>
  </w:style>
  <w:style w:type="character" w:customStyle="1" w:styleId="TekstkomentarzaZnak">
    <w:name w:val="Tekst komentarza Znak"/>
    <w:link w:val="Tekstkomentarza"/>
    <w:uiPriority w:val="99"/>
    <w:semiHidden/>
    <w:locked/>
    <w:rsid w:val="00460D5F"/>
    <w:rPr>
      <w:rFonts w:ascii="Times New Roman" w:hAnsi="Times New Roman" w:cs="Times New Roman"/>
      <w:lang w:eastAsia="ar-SA" w:bidi="ar-SA"/>
    </w:rPr>
  </w:style>
  <w:style w:type="character" w:customStyle="1" w:styleId="apple-style-span">
    <w:name w:val="apple-style-span"/>
    <w:basedOn w:val="Domylnaczcionkaakapitu"/>
    <w:uiPriority w:val="99"/>
    <w:rsid w:val="00460D5F"/>
  </w:style>
  <w:style w:type="character" w:customStyle="1" w:styleId="apple-converted-space">
    <w:name w:val="apple-converted-space"/>
    <w:basedOn w:val="Domylnaczcionkaakapitu"/>
    <w:uiPriority w:val="99"/>
    <w:rsid w:val="00460D5F"/>
  </w:style>
  <w:style w:type="character" w:styleId="Uwydatnienie">
    <w:name w:val="Emphasis"/>
    <w:uiPriority w:val="99"/>
    <w:qFormat/>
    <w:locked/>
    <w:rsid w:val="00460D5F"/>
    <w:rPr>
      <w:i/>
      <w:iCs/>
    </w:rPr>
  </w:style>
  <w:style w:type="paragraph" w:styleId="Tytu">
    <w:name w:val="Title"/>
    <w:basedOn w:val="Normalny"/>
    <w:link w:val="TytuZnak"/>
    <w:qFormat/>
    <w:locked/>
    <w:rsid w:val="001B2F6A"/>
    <w:pPr>
      <w:widowControl w:val="0"/>
      <w:adjustRightInd w:val="0"/>
      <w:spacing w:line="360" w:lineRule="atLeast"/>
      <w:jc w:val="center"/>
      <w:textAlignment w:val="baseline"/>
    </w:pPr>
    <w:rPr>
      <w:sz w:val="28"/>
      <w:szCs w:val="28"/>
    </w:rPr>
  </w:style>
  <w:style w:type="character" w:customStyle="1" w:styleId="TytuZnak">
    <w:name w:val="Tytuł Znak"/>
    <w:basedOn w:val="Domylnaczcionkaakapitu"/>
    <w:link w:val="Tytu"/>
    <w:rsid w:val="001B2F6A"/>
    <w:rPr>
      <w:rFonts w:ascii="Times New Roman" w:eastAsia="Times New Roman" w:hAnsi="Times New Roman"/>
      <w:sz w:val="28"/>
      <w:szCs w:val="28"/>
    </w:rPr>
  </w:style>
  <w:style w:type="paragraph" w:customStyle="1" w:styleId="Listapunktowana1">
    <w:name w:val="Lista punktowana1"/>
    <w:basedOn w:val="Normalny"/>
    <w:rsid w:val="00F63C04"/>
    <w:pPr>
      <w:widowControl w:val="0"/>
      <w:suppressAutoHyphens/>
      <w:spacing w:line="360" w:lineRule="auto"/>
    </w:pPr>
    <w:rPr>
      <w:rFonts w:ascii="Arial Narrow" w:hAnsi="Arial Narrow" w:cs="MS Sans Serif"/>
      <w:szCs w:val="20"/>
      <w:lang w:eastAsia="ar-SA"/>
    </w:rPr>
  </w:style>
  <w:style w:type="paragraph" w:customStyle="1" w:styleId="text">
    <w:name w:val="text"/>
    <w:rsid w:val="00F63C04"/>
    <w:pPr>
      <w:widowControl w:val="0"/>
      <w:suppressAutoHyphens/>
      <w:snapToGrid w:val="0"/>
      <w:spacing w:before="240" w:line="240" w:lineRule="atLeast"/>
      <w:jc w:val="both"/>
    </w:pPr>
    <w:rPr>
      <w:rFonts w:ascii="Arial" w:eastAsia="Times New Roman" w:hAnsi="Arial" w:cs="MS Sans Serif"/>
      <w:sz w:val="24"/>
      <w:lang w:val="cs-CZ" w:eastAsia="ar-SA"/>
    </w:rPr>
  </w:style>
  <w:style w:type="character" w:styleId="Odwoanieprzypisukocowego">
    <w:name w:val="endnote reference"/>
    <w:rsid w:val="001C4AE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3511086">
      <w:marLeft w:val="0"/>
      <w:marRight w:val="0"/>
      <w:marTop w:val="0"/>
      <w:marBottom w:val="0"/>
      <w:divBdr>
        <w:top w:val="none" w:sz="0" w:space="0" w:color="auto"/>
        <w:left w:val="none" w:sz="0" w:space="0" w:color="auto"/>
        <w:bottom w:val="none" w:sz="0" w:space="0" w:color="auto"/>
        <w:right w:val="none" w:sz="0" w:space="0" w:color="auto"/>
      </w:divBdr>
      <w:divsChild>
        <w:div w:id="1253511087">
          <w:marLeft w:val="0"/>
          <w:marRight w:val="0"/>
          <w:marTop w:val="0"/>
          <w:marBottom w:val="0"/>
          <w:divBdr>
            <w:top w:val="none" w:sz="0" w:space="0" w:color="auto"/>
            <w:left w:val="none" w:sz="0" w:space="0" w:color="auto"/>
            <w:bottom w:val="none" w:sz="0" w:space="0" w:color="auto"/>
            <w:right w:val="none" w:sz="0" w:space="0" w:color="auto"/>
          </w:divBdr>
          <w:divsChild>
            <w:div w:id="1253511152">
              <w:marLeft w:val="0"/>
              <w:marRight w:val="0"/>
              <w:marTop w:val="0"/>
              <w:marBottom w:val="0"/>
              <w:divBdr>
                <w:top w:val="none" w:sz="0" w:space="0" w:color="auto"/>
                <w:left w:val="none" w:sz="0" w:space="0" w:color="auto"/>
                <w:bottom w:val="none" w:sz="0" w:space="0" w:color="auto"/>
                <w:right w:val="none" w:sz="0" w:space="0" w:color="auto"/>
              </w:divBdr>
              <w:divsChild>
                <w:div w:id="1253511091">
                  <w:marLeft w:val="0"/>
                  <w:marRight w:val="0"/>
                  <w:marTop w:val="0"/>
                  <w:marBottom w:val="0"/>
                  <w:divBdr>
                    <w:top w:val="none" w:sz="0" w:space="0" w:color="auto"/>
                    <w:left w:val="none" w:sz="0" w:space="0" w:color="auto"/>
                    <w:bottom w:val="none" w:sz="0" w:space="0" w:color="auto"/>
                    <w:right w:val="none" w:sz="0" w:space="0" w:color="auto"/>
                  </w:divBdr>
                  <w:divsChild>
                    <w:div w:id="1253511114">
                      <w:marLeft w:val="0"/>
                      <w:marRight w:val="0"/>
                      <w:marTop w:val="0"/>
                      <w:marBottom w:val="0"/>
                      <w:divBdr>
                        <w:top w:val="none" w:sz="0" w:space="0" w:color="auto"/>
                        <w:left w:val="none" w:sz="0" w:space="0" w:color="auto"/>
                        <w:bottom w:val="none" w:sz="0" w:space="0" w:color="auto"/>
                        <w:right w:val="none" w:sz="0" w:space="0" w:color="auto"/>
                      </w:divBdr>
                      <w:divsChild>
                        <w:div w:id="12535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11099">
      <w:marLeft w:val="0"/>
      <w:marRight w:val="0"/>
      <w:marTop w:val="0"/>
      <w:marBottom w:val="0"/>
      <w:divBdr>
        <w:top w:val="none" w:sz="0" w:space="0" w:color="auto"/>
        <w:left w:val="none" w:sz="0" w:space="0" w:color="auto"/>
        <w:bottom w:val="none" w:sz="0" w:space="0" w:color="auto"/>
        <w:right w:val="none" w:sz="0" w:space="0" w:color="auto"/>
      </w:divBdr>
      <w:divsChild>
        <w:div w:id="1253511133">
          <w:marLeft w:val="0"/>
          <w:marRight w:val="0"/>
          <w:marTop w:val="0"/>
          <w:marBottom w:val="0"/>
          <w:divBdr>
            <w:top w:val="none" w:sz="0" w:space="0" w:color="auto"/>
            <w:left w:val="none" w:sz="0" w:space="0" w:color="auto"/>
            <w:bottom w:val="none" w:sz="0" w:space="0" w:color="auto"/>
            <w:right w:val="none" w:sz="0" w:space="0" w:color="auto"/>
          </w:divBdr>
          <w:divsChild>
            <w:div w:id="1253511102">
              <w:marLeft w:val="0"/>
              <w:marRight w:val="0"/>
              <w:marTop w:val="0"/>
              <w:marBottom w:val="0"/>
              <w:divBdr>
                <w:top w:val="none" w:sz="0" w:space="0" w:color="auto"/>
                <w:left w:val="none" w:sz="0" w:space="0" w:color="auto"/>
                <w:bottom w:val="none" w:sz="0" w:space="0" w:color="auto"/>
                <w:right w:val="none" w:sz="0" w:space="0" w:color="auto"/>
              </w:divBdr>
              <w:divsChild>
                <w:div w:id="1253511146">
                  <w:marLeft w:val="0"/>
                  <w:marRight w:val="0"/>
                  <w:marTop w:val="0"/>
                  <w:marBottom w:val="0"/>
                  <w:divBdr>
                    <w:top w:val="none" w:sz="0" w:space="0" w:color="auto"/>
                    <w:left w:val="none" w:sz="0" w:space="0" w:color="auto"/>
                    <w:bottom w:val="none" w:sz="0" w:space="0" w:color="auto"/>
                    <w:right w:val="none" w:sz="0" w:space="0" w:color="auto"/>
                  </w:divBdr>
                  <w:divsChild>
                    <w:div w:id="1253511135">
                      <w:marLeft w:val="0"/>
                      <w:marRight w:val="0"/>
                      <w:marTop w:val="0"/>
                      <w:marBottom w:val="0"/>
                      <w:divBdr>
                        <w:top w:val="none" w:sz="0" w:space="0" w:color="auto"/>
                        <w:left w:val="none" w:sz="0" w:space="0" w:color="auto"/>
                        <w:bottom w:val="none" w:sz="0" w:space="0" w:color="auto"/>
                        <w:right w:val="none" w:sz="0" w:space="0" w:color="auto"/>
                      </w:divBdr>
                      <w:divsChild>
                        <w:div w:id="12535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11103">
      <w:marLeft w:val="0"/>
      <w:marRight w:val="0"/>
      <w:marTop w:val="0"/>
      <w:marBottom w:val="0"/>
      <w:divBdr>
        <w:top w:val="none" w:sz="0" w:space="0" w:color="auto"/>
        <w:left w:val="none" w:sz="0" w:space="0" w:color="auto"/>
        <w:bottom w:val="none" w:sz="0" w:space="0" w:color="auto"/>
        <w:right w:val="none" w:sz="0" w:space="0" w:color="auto"/>
      </w:divBdr>
    </w:div>
    <w:div w:id="1253511106">
      <w:marLeft w:val="0"/>
      <w:marRight w:val="0"/>
      <w:marTop w:val="0"/>
      <w:marBottom w:val="0"/>
      <w:divBdr>
        <w:top w:val="none" w:sz="0" w:space="0" w:color="auto"/>
        <w:left w:val="none" w:sz="0" w:space="0" w:color="auto"/>
        <w:bottom w:val="none" w:sz="0" w:space="0" w:color="auto"/>
        <w:right w:val="none" w:sz="0" w:space="0" w:color="auto"/>
      </w:divBdr>
      <w:divsChild>
        <w:div w:id="1253511116">
          <w:marLeft w:val="0"/>
          <w:marRight w:val="0"/>
          <w:marTop w:val="0"/>
          <w:marBottom w:val="0"/>
          <w:divBdr>
            <w:top w:val="none" w:sz="0" w:space="0" w:color="auto"/>
            <w:left w:val="none" w:sz="0" w:space="0" w:color="auto"/>
            <w:bottom w:val="none" w:sz="0" w:space="0" w:color="auto"/>
            <w:right w:val="none" w:sz="0" w:space="0" w:color="auto"/>
          </w:divBdr>
          <w:divsChild>
            <w:div w:id="1253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1109">
      <w:marLeft w:val="30"/>
      <w:marRight w:val="30"/>
      <w:marTop w:val="0"/>
      <w:marBottom w:val="0"/>
      <w:divBdr>
        <w:top w:val="none" w:sz="0" w:space="0" w:color="auto"/>
        <w:left w:val="none" w:sz="0" w:space="0" w:color="auto"/>
        <w:bottom w:val="none" w:sz="0" w:space="0" w:color="auto"/>
        <w:right w:val="none" w:sz="0" w:space="0" w:color="auto"/>
      </w:divBdr>
      <w:divsChild>
        <w:div w:id="1253511111">
          <w:marLeft w:val="0"/>
          <w:marRight w:val="0"/>
          <w:marTop w:val="0"/>
          <w:marBottom w:val="0"/>
          <w:divBdr>
            <w:top w:val="none" w:sz="0" w:space="0" w:color="auto"/>
            <w:left w:val="none" w:sz="0" w:space="0" w:color="auto"/>
            <w:bottom w:val="none" w:sz="0" w:space="0" w:color="auto"/>
            <w:right w:val="none" w:sz="0" w:space="0" w:color="auto"/>
          </w:divBdr>
          <w:divsChild>
            <w:div w:id="1253511162">
              <w:marLeft w:val="0"/>
              <w:marRight w:val="0"/>
              <w:marTop w:val="0"/>
              <w:marBottom w:val="0"/>
              <w:divBdr>
                <w:top w:val="none" w:sz="0" w:space="0" w:color="auto"/>
                <w:left w:val="none" w:sz="0" w:space="0" w:color="auto"/>
                <w:bottom w:val="none" w:sz="0" w:space="0" w:color="auto"/>
                <w:right w:val="none" w:sz="0" w:space="0" w:color="auto"/>
              </w:divBdr>
              <w:divsChild>
                <w:div w:id="1253511159">
                  <w:marLeft w:val="0"/>
                  <w:marRight w:val="0"/>
                  <w:marTop w:val="0"/>
                  <w:marBottom w:val="0"/>
                  <w:divBdr>
                    <w:top w:val="none" w:sz="0" w:space="0" w:color="auto"/>
                    <w:left w:val="none" w:sz="0" w:space="0" w:color="auto"/>
                    <w:bottom w:val="none" w:sz="0" w:space="0" w:color="auto"/>
                    <w:right w:val="none" w:sz="0" w:space="0" w:color="auto"/>
                  </w:divBdr>
                  <w:divsChild>
                    <w:div w:id="1253511181">
                      <w:marLeft w:val="0"/>
                      <w:marRight w:val="0"/>
                      <w:marTop w:val="0"/>
                      <w:marBottom w:val="0"/>
                      <w:divBdr>
                        <w:top w:val="none" w:sz="0" w:space="0" w:color="auto"/>
                        <w:left w:val="none" w:sz="0" w:space="0" w:color="auto"/>
                        <w:bottom w:val="none" w:sz="0" w:space="0" w:color="auto"/>
                        <w:right w:val="none" w:sz="0" w:space="0" w:color="auto"/>
                      </w:divBdr>
                      <w:divsChild>
                        <w:div w:id="1253511167">
                          <w:marLeft w:val="0"/>
                          <w:marRight w:val="0"/>
                          <w:marTop w:val="0"/>
                          <w:marBottom w:val="0"/>
                          <w:divBdr>
                            <w:top w:val="none" w:sz="0" w:space="0" w:color="auto"/>
                            <w:left w:val="none" w:sz="0" w:space="0" w:color="auto"/>
                            <w:bottom w:val="none" w:sz="0" w:space="0" w:color="auto"/>
                            <w:right w:val="none" w:sz="0" w:space="0" w:color="auto"/>
                          </w:divBdr>
                          <w:divsChild>
                            <w:div w:id="12535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11113">
      <w:marLeft w:val="0"/>
      <w:marRight w:val="0"/>
      <w:marTop w:val="0"/>
      <w:marBottom w:val="0"/>
      <w:divBdr>
        <w:top w:val="none" w:sz="0" w:space="0" w:color="auto"/>
        <w:left w:val="none" w:sz="0" w:space="0" w:color="auto"/>
        <w:bottom w:val="none" w:sz="0" w:space="0" w:color="auto"/>
        <w:right w:val="none" w:sz="0" w:space="0" w:color="auto"/>
      </w:divBdr>
    </w:div>
    <w:div w:id="1253511125">
      <w:marLeft w:val="0"/>
      <w:marRight w:val="0"/>
      <w:marTop w:val="0"/>
      <w:marBottom w:val="0"/>
      <w:divBdr>
        <w:top w:val="none" w:sz="0" w:space="0" w:color="auto"/>
        <w:left w:val="none" w:sz="0" w:space="0" w:color="auto"/>
        <w:bottom w:val="none" w:sz="0" w:space="0" w:color="auto"/>
        <w:right w:val="none" w:sz="0" w:space="0" w:color="auto"/>
      </w:divBdr>
      <w:divsChild>
        <w:div w:id="1253511128">
          <w:marLeft w:val="0"/>
          <w:marRight w:val="0"/>
          <w:marTop w:val="0"/>
          <w:marBottom w:val="0"/>
          <w:divBdr>
            <w:top w:val="none" w:sz="0" w:space="0" w:color="auto"/>
            <w:left w:val="none" w:sz="0" w:space="0" w:color="auto"/>
            <w:bottom w:val="none" w:sz="0" w:space="0" w:color="auto"/>
            <w:right w:val="none" w:sz="0" w:space="0" w:color="auto"/>
          </w:divBdr>
          <w:divsChild>
            <w:div w:id="1253511121">
              <w:marLeft w:val="0"/>
              <w:marRight w:val="0"/>
              <w:marTop w:val="0"/>
              <w:marBottom w:val="0"/>
              <w:divBdr>
                <w:top w:val="none" w:sz="0" w:space="0" w:color="auto"/>
                <w:left w:val="none" w:sz="0" w:space="0" w:color="auto"/>
                <w:bottom w:val="none" w:sz="0" w:space="0" w:color="auto"/>
                <w:right w:val="none" w:sz="0" w:space="0" w:color="auto"/>
              </w:divBdr>
              <w:divsChild>
                <w:div w:id="1253511124">
                  <w:marLeft w:val="0"/>
                  <w:marRight w:val="0"/>
                  <w:marTop w:val="0"/>
                  <w:marBottom w:val="0"/>
                  <w:divBdr>
                    <w:top w:val="none" w:sz="0" w:space="0" w:color="auto"/>
                    <w:left w:val="none" w:sz="0" w:space="0" w:color="auto"/>
                    <w:bottom w:val="none" w:sz="0" w:space="0" w:color="auto"/>
                    <w:right w:val="none" w:sz="0" w:space="0" w:color="auto"/>
                  </w:divBdr>
                  <w:divsChild>
                    <w:div w:id="1253511131">
                      <w:marLeft w:val="0"/>
                      <w:marRight w:val="0"/>
                      <w:marTop w:val="0"/>
                      <w:marBottom w:val="0"/>
                      <w:divBdr>
                        <w:top w:val="none" w:sz="0" w:space="0" w:color="auto"/>
                        <w:left w:val="none" w:sz="0" w:space="0" w:color="auto"/>
                        <w:bottom w:val="none" w:sz="0" w:space="0" w:color="auto"/>
                        <w:right w:val="none" w:sz="0" w:space="0" w:color="auto"/>
                      </w:divBdr>
                      <w:divsChild>
                        <w:div w:id="1253511120">
                          <w:marLeft w:val="0"/>
                          <w:marRight w:val="0"/>
                          <w:marTop w:val="0"/>
                          <w:marBottom w:val="0"/>
                          <w:divBdr>
                            <w:top w:val="none" w:sz="0" w:space="0" w:color="auto"/>
                            <w:left w:val="none" w:sz="0" w:space="0" w:color="auto"/>
                            <w:bottom w:val="none" w:sz="0" w:space="0" w:color="auto"/>
                            <w:right w:val="none" w:sz="0" w:space="0" w:color="auto"/>
                          </w:divBdr>
                          <w:divsChild>
                            <w:div w:id="1253511123">
                              <w:marLeft w:val="0"/>
                              <w:marRight w:val="0"/>
                              <w:marTop w:val="0"/>
                              <w:marBottom w:val="0"/>
                              <w:divBdr>
                                <w:top w:val="none" w:sz="0" w:space="0" w:color="auto"/>
                                <w:left w:val="none" w:sz="0" w:space="0" w:color="auto"/>
                                <w:bottom w:val="none" w:sz="0" w:space="0" w:color="auto"/>
                                <w:right w:val="none" w:sz="0" w:space="0" w:color="auto"/>
                              </w:divBdr>
                              <w:divsChild>
                                <w:div w:id="1253511130">
                                  <w:marLeft w:val="0"/>
                                  <w:marRight w:val="0"/>
                                  <w:marTop w:val="0"/>
                                  <w:marBottom w:val="0"/>
                                  <w:divBdr>
                                    <w:top w:val="none" w:sz="0" w:space="0" w:color="auto"/>
                                    <w:left w:val="none" w:sz="0" w:space="0" w:color="auto"/>
                                    <w:bottom w:val="none" w:sz="0" w:space="0" w:color="auto"/>
                                    <w:right w:val="none" w:sz="0" w:space="0" w:color="auto"/>
                                  </w:divBdr>
                                  <w:divsChild>
                                    <w:div w:id="1253511129">
                                      <w:marLeft w:val="0"/>
                                      <w:marRight w:val="0"/>
                                      <w:marTop w:val="225"/>
                                      <w:marBottom w:val="0"/>
                                      <w:divBdr>
                                        <w:top w:val="none" w:sz="0" w:space="0" w:color="auto"/>
                                        <w:left w:val="none" w:sz="0" w:space="0" w:color="auto"/>
                                        <w:bottom w:val="none" w:sz="0" w:space="0" w:color="auto"/>
                                        <w:right w:val="none" w:sz="0" w:space="0" w:color="auto"/>
                                      </w:divBdr>
                                      <w:divsChild>
                                        <w:div w:id="1253511122">
                                          <w:marLeft w:val="0"/>
                                          <w:marRight w:val="0"/>
                                          <w:marTop w:val="0"/>
                                          <w:marBottom w:val="150"/>
                                          <w:divBdr>
                                            <w:top w:val="none" w:sz="0" w:space="0" w:color="auto"/>
                                            <w:left w:val="single" w:sz="6" w:space="0" w:color="F1F1F1"/>
                                            <w:bottom w:val="single" w:sz="6" w:space="0" w:color="F1F1F1"/>
                                            <w:right w:val="single" w:sz="6" w:space="0" w:color="F1F1F1"/>
                                          </w:divBdr>
                                          <w:divsChild>
                                            <w:div w:id="1253511127">
                                              <w:marLeft w:val="0"/>
                                              <w:marRight w:val="0"/>
                                              <w:marTop w:val="450"/>
                                              <w:marBottom w:val="150"/>
                                              <w:divBdr>
                                                <w:top w:val="none" w:sz="0" w:space="0" w:color="auto"/>
                                                <w:left w:val="none" w:sz="0" w:space="0" w:color="auto"/>
                                                <w:bottom w:val="none" w:sz="0" w:space="0" w:color="auto"/>
                                                <w:right w:val="none" w:sz="0" w:space="0" w:color="auto"/>
                                              </w:divBdr>
                                              <w:divsChild>
                                                <w:div w:id="1253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511142">
      <w:marLeft w:val="0"/>
      <w:marRight w:val="0"/>
      <w:marTop w:val="0"/>
      <w:marBottom w:val="0"/>
      <w:divBdr>
        <w:top w:val="none" w:sz="0" w:space="0" w:color="auto"/>
        <w:left w:val="none" w:sz="0" w:space="0" w:color="auto"/>
        <w:bottom w:val="none" w:sz="0" w:space="0" w:color="auto"/>
        <w:right w:val="none" w:sz="0" w:space="0" w:color="auto"/>
      </w:divBdr>
    </w:div>
    <w:div w:id="1253511144">
      <w:marLeft w:val="0"/>
      <w:marRight w:val="0"/>
      <w:marTop w:val="0"/>
      <w:marBottom w:val="0"/>
      <w:divBdr>
        <w:top w:val="none" w:sz="0" w:space="0" w:color="auto"/>
        <w:left w:val="none" w:sz="0" w:space="0" w:color="auto"/>
        <w:bottom w:val="none" w:sz="0" w:space="0" w:color="auto"/>
        <w:right w:val="none" w:sz="0" w:space="0" w:color="auto"/>
      </w:divBdr>
      <w:divsChild>
        <w:div w:id="1253511180">
          <w:marLeft w:val="0"/>
          <w:marRight w:val="0"/>
          <w:marTop w:val="0"/>
          <w:marBottom w:val="0"/>
          <w:divBdr>
            <w:top w:val="none" w:sz="0" w:space="0" w:color="auto"/>
            <w:left w:val="none" w:sz="0" w:space="0" w:color="auto"/>
            <w:bottom w:val="none" w:sz="0" w:space="0" w:color="auto"/>
            <w:right w:val="none" w:sz="0" w:space="0" w:color="auto"/>
          </w:divBdr>
          <w:divsChild>
            <w:div w:id="1253511138">
              <w:marLeft w:val="0"/>
              <w:marRight w:val="0"/>
              <w:marTop w:val="0"/>
              <w:marBottom w:val="0"/>
              <w:divBdr>
                <w:top w:val="none" w:sz="0" w:space="0" w:color="auto"/>
                <w:left w:val="none" w:sz="0" w:space="0" w:color="auto"/>
                <w:bottom w:val="none" w:sz="0" w:space="0" w:color="auto"/>
                <w:right w:val="none" w:sz="0" w:space="0" w:color="auto"/>
              </w:divBdr>
              <w:divsChild>
                <w:div w:id="1253511107">
                  <w:marLeft w:val="0"/>
                  <w:marRight w:val="0"/>
                  <w:marTop w:val="0"/>
                  <w:marBottom w:val="0"/>
                  <w:divBdr>
                    <w:top w:val="none" w:sz="0" w:space="0" w:color="auto"/>
                    <w:left w:val="none" w:sz="0" w:space="0" w:color="auto"/>
                    <w:bottom w:val="none" w:sz="0" w:space="0" w:color="auto"/>
                    <w:right w:val="none" w:sz="0" w:space="0" w:color="auto"/>
                  </w:divBdr>
                  <w:divsChild>
                    <w:div w:id="1253511095">
                      <w:marLeft w:val="720"/>
                      <w:marRight w:val="0"/>
                      <w:marTop w:val="0"/>
                      <w:marBottom w:val="0"/>
                      <w:divBdr>
                        <w:top w:val="none" w:sz="0" w:space="0" w:color="auto"/>
                        <w:left w:val="none" w:sz="0" w:space="0" w:color="auto"/>
                        <w:bottom w:val="none" w:sz="0" w:space="0" w:color="auto"/>
                        <w:right w:val="none" w:sz="0" w:space="0" w:color="auto"/>
                      </w:divBdr>
                    </w:div>
                    <w:div w:id="1253511096">
                      <w:marLeft w:val="0"/>
                      <w:marRight w:val="0"/>
                      <w:marTop w:val="0"/>
                      <w:marBottom w:val="0"/>
                      <w:divBdr>
                        <w:top w:val="none" w:sz="0" w:space="0" w:color="auto"/>
                        <w:left w:val="none" w:sz="0" w:space="0" w:color="auto"/>
                        <w:bottom w:val="none" w:sz="0" w:space="0" w:color="auto"/>
                        <w:right w:val="none" w:sz="0" w:space="0" w:color="auto"/>
                      </w:divBdr>
                    </w:div>
                    <w:div w:id="1253511134">
                      <w:marLeft w:val="720"/>
                      <w:marRight w:val="0"/>
                      <w:marTop w:val="0"/>
                      <w:marBottom w:val="0"/>
                      <w:divBdr>
                        <w:top w:val="none" w:sz="0" w:space="0" w:color="auto"/>
                        <w:left w:val="none" w:sz="0" w:space="0" w:color="auto"/>
                        <w:bottom w:val="none" w:sz="0" w:space="0" w:color="auto"/>
                        <w:right w:val="none" w:sz="0" w:space="0" w:color="auto"/>
                      </w:divBdr>
                    </w:div>
                    <w:div w:id="1253511158">
                      <w:marLeft w:val="720"/>
                      <w:marRight w:val="0"/>
                      <w:marTop w:val="0"/>
                      <w:marBottom w:val="0"/>
                      <w:divBdr>
                        <w:top w:val="none" w:sz="0" w:space="0" w:color="auto"/>
                        <w:left w:val="none" w:sz="0" w:space="0" w:color="auto"/>
                        <w:bottom w:val="none" w:sz="0" w:space="0" w:color="auto"/>
                        <w:right w:val="none" w:sz="0" w:space="0" w:color="auto"/>
                      </w:divBdr>
                    </w:div>
                    <w:div w:id="12535111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1155">
      <w:marLeft w:val="0"/>
      <w:marRight w:val="0"/>
      <w:marTop w:val="0"/>
      <w:marBottom w:val="0"/>
      <w:divBdr>
        <w:top w:val="none" w:sz="0" w:space="0" w:color="auto"/>
        <w:left w:val="none" w:sz="0" w:space="0" w:color="auto"/>
        <w:bottom w:val="none" w:sz="0" w:space="0" w:color="auto"/>
        <w:right w:val="none" w:sz="0" w:space="0" w:color="auto"/>
      </w:divBdr>
      <w:divsChild>
        <w:div w:id="1253511143">
          <w:marLeft w:val="0"/>
          <w:marRight w:val="0"/>
          <w:marTop w:val="0"/>
          <w:marBottom w:val="0"/>
          <w:divBdr>
            <w:top w:val="none" w:sz="0" w:space="0" w:color="auto"/>
            <w:left w:val="none" w:sz="0" w:space="0" w:color="auto"/>
            <w:bottom w:val="none" w:sz="0" w:space="0" w:color="auto"/>
            <w:right w:val="none" w:sz="0" w:space="0" w:color="auto"/>
          </w:divBdr>
          <w:divsChild>
            <w:div w:id="1253511183">
              <w:marLeft w:val="0"/>
              <w:marRight w:val="0"/>
              <w:marTop w:val="0"/>
              <w:marBottom w:val="0"/>
              <w:divBdr>
                <w:top w:val="none" w:sz="0" w:space="0" w:color="auto"/>
                <w:left w:val="none" w:sz="0" w:space="0" w:color="auto"/>
                <w:bottom w:val="none" w:sz="0" w:space="0" w:color="auto"/>
                <w:right w:val="none" w:sz="0" w:space="0" w:color="auto"/>
              </w:divBdr>
              <w:divsChild>
                <w:div w:id="1253511170">
                  <w:marLeft w:val="0"/>
                  <w:marRight w:val="0"/>
                  <w:marTop w:val="0"/>
                  <w:marBottom w:val="0"/>
                  <w:divBdr>
                    <w:top w:val="none" w:sz="0" w:space="0" w:color="auto"/>
                    <w:left w:val="none" w:sz="0" w:space="0" w:color="auto"/>
                    <w:bottom w:val="none" w:sz="0" w:space="0" w:color="auto"/>
                    <w:right w:val="none" w:sz="0" w:space="0" w:color="auto"/>
                  </w:divBdr>
                  <w:divsChild>
                    <w:div w:id="1253511112">
                      <w:marLeft w:val="0"/>
                      <w:marRight w:val="0"/>
                      <w:marTop w:val="0"/>
                      <w:marBottom w:val="0"/>
                      <w:divBdr>
                        <w:top w:val="none" w:sz="0" w:space="0" w:color="auto"/>
                        <w:left w:val="none" w:sz="0" w:space="0" w:color="auto"/>
                        <w:bottom w:val="none" w:sz="0" w:space="0" w:color="auto"/>
                        <w:right w:val="none" w:sz="0" w:space="0" w:color="auto"/>
                      </w:divBdr>
                      <w:divsChild>
                        <w:div w:id="1253511176">
                          <w:marLeft w:val="0"/>
                          <w:marRight w:val="0"/>
                          <w:marTop w:val="0"/>
                          <w:marBottom w:val="0"/>
                          <w:divBdr>
                            <w:top w:val="none" w:sz="0" w:space="0" w:color="auto"/>
                            <w:left w:val="none" w:sz="0" w:space="0" w:color="auto"/>
                            <w:bottom w:val="none" w:sz="0" w:space="0" w:color="auto"/>
                            <w:right w:val="none" w:sz="0" w:space="0" w:color="auto"/>
                          </w:divBdr>
                          <w:divsChild>
                            <w:div w:id="1253511101">
                              <w:marLeft w:val="0"/>
                              <w:marRight w:val="0"/>
                              <w:marTop w:val="0"/>
                              <w:marBottom w:val="0"/>
                              <w:divBdr>
                                <w:top w:val="none" w:sz="0" w:space="0" w:color="auto"/>
                                <w:left w:val="none" w:sz="0" w:space="0" w:color="auto"/>
                                <w:bottom w:val="none" w:sz="0" w:space="0" w:color="auto"/>
                                <w:right w:val="none" w:sz="0" w:space="0" w:color="auto"/>
                              </w:divBdr>
                              <w:divsChild>
                                <w:div w:id="1253511137">
                                  <w:marLeft w:val="720"/>
                                  <w:marRight w:val="0"/>
                                  <w:marTop w:val="0"/>
                                  <w:marBottom w:val="0"/>
                                  <w:divBdr>
                                    <w:top w:val="none" w:sz="0" w:space="0" w:color="auto"/>
                                    <w:left w:val="none" w:sz="0" w:space="0" w:color="auto"/>
                                    <w:bottom w:val="none" w:sz="0" w:space="0" w:color="auto"/>
                                    <w:right w:val="none" w:sz="0" w:space="0" w:color="auto"/>
                                  </w:divBdr>
                                </w:div>
                              </w:divsChild>
                            </w:div>
                            <w:div w:id="1253511149">
                              <w:marLeft w:val="0"/>
                              <w:marRight w:val="0"/>
                              <w:marTop w:val="0"/>
                              <w:marBottom w:val="0"/>
                              <w:divBdr>
                                <w:top w:val="none" w:sz="0" w:space="0" w:color="auto"/>
                                <w:left w:val="none" w:sz="0" w:space="0" w:color="auto"/>
                                <w:bottom w:val="none" w:sz="0" w:space="0" w:color="auto"/>
                                <w:right w:val="none" w:sz="0" w:space="0" w:color="auto"/>
                              </w:divBdr>
                              <w:divsChild>
                                <w:div w:id="1253511141">
                                  <w:marLeft w:val="720"/>
                                  <w:marRight w:val="0"/>
                                  <w:marTop w:val="0"/>
                                  <w:marBottom w:val="0"/>
                                  <w:divBdr>
                                    <w:top w:val="none" w:sz="0" w:space="0" w:color="auto"/>
                                    <w:left w:val="none" w:sz="0" w:space="0" w:color="auto"/>
                                    <w:bottom w:val="none" w:sz="0" w:space="0" w:color="auto"/>
                                    <w:right w:val="none" w:sz="0" w:space="0" w:color="auto"/>
                                  </w:divBdr>
                                </w:div>
                              </w:divsChild>
                            </w:div>
                            <w:div w:id="1253511157">
                              <w:marLeft w:val="0"/>
                              <w:marRight w:val="0"/>
                              <w:marTop w:val="0"/>
                              <w:marBottom w:val="0"/>
                              <w:divBdr>
                                <w:top w:val="none" w:sz="0" w:space="0" w:color="auto"/>
                                <w:left w:val="none" w:sz="0" w:space="0" w:color="auto"/>
                                <w:bottom w:val="none" w:sz="0" w:space="0" w:color="auto"/>
                                <w:right w:val="none" w:sz="0" w:space="0" w:color="auto"/>
                              </w:divBdr>
                              <w:divsChild>
                                <w:div w:id="1253511084">
                                  <w:marLeft w:val="720"/>
                                  <w:marRight w:val="0"/>
                                  <w:marTop w:val="0"/>
                                  <w:marBottom w:val="0"/>
                                  <w:divBdr>
                                    <w:top w:val="none" w:sz="0" w:space="0" w:color="auto"/>
                                    <w:left w:val="none" w:sz="0" w:space="0" w:color="auto"/>
                                    <w:bottom w:val="none" w:sz="0" w:space="0" w:color="auto"/>
                                    <w:right w:val="none" w:sz="0" w:space="0" w:color="auto"/>
                                  </w:divBdr>
                                </w:div>
                              </w:divsChild>
                            </w:div>
                            <w:div w:id="1253511164">
                              <w:marLeft w:val="0"/>
                              <w:marRight w:val="0"/>
                              <w:marTop w:val="0"/>
                              <w:marBottom w:val="0"/>
                              <w:divBdr>
                                <w:top w:val="none" w:sz="0" w:space="0" w:color="auto"/>
                                <w:left w:val="none" w:sz="0" w:space="0" w:color="auto"/>
                                <w:bottom w:val="none" w:sz="0" w:space="0" w:color="auto"/>
                                <w:right w:val="none" w:sz="0" w:space="0" w:color="auto"/>
                              </w:divBdr>
                              <w:divsChild>
                                <w:div w:id="1253511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11156">
      <w:marLeft w:val="0"/>
      <w:marRight w:val="0"/>
      <w:marTop w:val="0"/>
      <w:marBottom w:val="0"/>
      <w:divBdr>
        <w:top w:val="none" w:sz="0" w:space="0" w:color="auto"/>
        <w:left w:val="none" w:sz="0" w:space="0" w:color="auto"/>
        <w:bottom w:val="none" w:sz="0" w:space="0" w:color="auto"/>
        <w:right w:val="none" w:sz="0" w:space="0" w:color="auto"/>
      </w:divBdr>
      <w:divsChild>
        <w:div w:id="1253511153">
          <w:marLeft w:val="0"/>
          <w:marRight w:val="0"/>
          <w:marTop w:val="0"/>
          <w:marBottom w:val="0"/>
          <w:divBdr>
            <w:top w:val="none" w:sz="0" w:space="0" w:color="auto"/>
            <w:left w:val="none" w:sz="0" w:space="0" w:color="auto"/>
            <w:bottom w:val="none" w:sz="0" w:space="0" w:color="auto"/>
            <w:right w:val="none" w:sz="0" w:space="0" w:color="auto"/>
          </w:divBdr>
          <w:divsChild>
            <w:div w:id="1253511154">
              <w:marLeft w:val="0"/>
              <w:marRight w:val="0"/>
              <w:marTop w:val="0"/>
              <w:marBottom w:val="0"/>
              <w:divBdr>
                <w:top w:val="none" w:sz="0" w:space="0" w:color="auto"/>
                <w:left w:val="none" w:sz="0" w:space="0" w:color="auto"/>
                <w:bottom w:val="none" w:sz="0" w:space="0" w:color="auto"/>
                <w:right w:val="none" w:sz="0" w:space="0" w:color="auto"/>
              </w:divBdr>
              <w:divsChild>
                <w:div w:id="1253511094">
                  <w:marLeft w:val="0"/>
                  <w:marRight w:val="0"/>
                  <w:marTop w:val="0"/>
                  <w:marBottom w:val="0"/>
                  <w:divBdr>
                    <w:top w:val="none" w:sz="0" w:space="0" w:color="auto"/>
                    <w:left w:val="none" w:sz="0" w:space="0" w:color="auto"/>
                    <w:bottom w:val="none" w:sz="0" w:space="0" w:color="auto"/>
                    <w:right w:val="none" w:sz="0" w:space="0" w:color="auto"/>
                  </w:divBdr>
                  <w:divsChild>
                    <w:div w:id="12535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1160">
      <w:marLeft w:val="0"/>
      <w:marRight w:val="0"/>
      <w:marTop w:val="0"/>
      <w:marBottom w:val="0"/>
      <w:divBdr>
        <w:top w:val="none" w:sz="0" w:space="0" w:color="auto"/>
        <w:left w:val="none" w:sz="0" w:space="0" w:color="auto"/>
        <w:bottom w:val="none" w:sz="0" w:space="0" w:color="auto"/>
        <w:right w:val="none" w:sz="0" w:space="0" w:color="auto"/>
      </w:divBdr>
      <w:divsChild>
        <w:div w:id="1253511117">
          <w:marLeft w:val="0"/>
          <w:marRight w:val="0"/>
          <w:marTop w:val="0"/>
          <w:marBottom w:val="0"/>
          <w:divBdr>
            <w:top w:val="none" w:sz="0" w:space="0" w:color="auto"/>
            <w:left w:val="none" w:sz="0" w:space="0" w:color="auto"/>
            <w:bottom w:val="none" w:sz="0" w:space="0" w:color="auto"/>
            <w:right w:val="none" w:sz="0" w:space="0" w:color="auto"/>
          </w:divBdr>
          <w:divsChild>
            <w:div w:id="1253511104">
              <w:marLeft w:val="0"/>
              <w:marRight w:val="0"/>
              <w:marTop w:val="0"/>
              <w:marBottom w:val="0"/>
              <w:divBdr>
                <w:top w:val="none" w:sz="0" w:space="0" w:color="auto"/>
                <w:left w:val="none" w:sz="0" w:space="0" w:color="auto"/>
                <w:bottom w:val="none" w:sz="0" w:space="0" w:color="auto"/>
                <w:right w:val="none" w:sz="0" w:space="0" w:color="auto"/>
              </w:divBdr>
              <w:divsChild>
                <w:div w:id="1253511177">
                  <w:marLeft w:val="0"/>
                  <w:marRight w:val="0"/>
                  <w:marTop w:val="0"/>
                  <w:marBottom w:val="0"/>
                  <w:divBdr>
                    <w:top w:val="none" w:sz="0" w:space="0" w:color="auto"/>
                    <w:left w:val="none" w:sz="0" w:space="0" w:color="auto"/>
                    <w:bottom w:val="none" w:sz="0" w:space="0" w:color="auto"/>
                    <w:right w:val="none" w:sz="0" w:space="0" w:color="auto"/>
                  </w:divBdr>
                  <w:divsChild>
                    <w:div w:id="1253511165">
                      <w:marLeft w:val="0"/>
                      <w:marRight w:val="0"/>
                      <w:marTop w:val="0"/>
                      <w:marBottom w:val="0"/>
                      <w:divBdr>
                        <w:top w:val="none" w:sz="0" w:space="0" w:color="auto"/>
                        <w:left w:val="none" w:sz="0" w:space="0" w:color="auto"/>
                        <w:bottom w:val="none" w:sz="0" w:space="0" w:color="auto"/>
                        <w:right w:val="none" w:sz="0" w:space="0" w:color="auto"/>
                      </w:divBdr>
                      <w:divsChild>
                        <w:div w:id="1253511089">
                          <w:marLeft w:val="0"/>
                          <w:marRight w:val="0"/>
                          <w:marTop w:val="0"/>
                          <w:marBottom w:val="0"/>
                          <w:divBdr>
                            <w:top w:val="none" w:sz="0" w:space="0" w:color="auto"/>
                            <w:left w:val="none" w:sz="0" w:space="0" w:color="auto"/>
                            <w:bottom w:val="none" w:sz="0" w:space="0" w:color="auto"/>
                            <w:right w:val="none" w:sz="0" w:space="0" w:color="auto"/>
                          </w:divBdr>
                          <w:divsChild>
                            <w:div w:id="1253511085">
                              <w:marLeft w:val="0"/>
                              <w:marRight w:val="0"/>
                              <w:marTop w:val="0"/>
                              <w:marBottom w:val="0"/>
                              <w:divBdr>
                                <w:top w:val="none" w:sz="0" w:space="0" w:color="auto"/>
                                <w:left w:val="none" w:sz="0" w:space="0" w:color="auto"/>
                                <w:bottom w:val="none" w:sz="0" w:space="0" w:color="auto"/>
                                <w:right w:val="none" w:sz="0" w:space="0" w:color="auto"/>
                              </w:divBdr>
                              <w:divsChild>
                                <w:div w:id="1253511108">
                                  <w:marLeft w:val="720"/>
                                  <w:marRight w:val="0"/>
                                  <w:marTop w:val="0"/>
                                  <w:marBottom w:val="0"/>
                                  <w:divBdr>
                                    <w:top w:val="none" w:sz="0" w:space="0" w:color="auto"/>
                                    <w:left w:val="none" w:sz="0" w:space="0" w:color="auto"/>
                                    <w:bottom w:val="none" w:sz="0" w:space="0" w:color="auto"/>
                                    <w:right w:val="none" w:sz="0" w:space="0" w:color="auto"/>
                                  </w:divBdr>
                                </w:div>
                              </w:divsChild>
                            </w:div>
                            <w:div w:id="1253511098">
                              <w:marLeft w:val="0"/>
                              <w:marRight w:val="0"/>
                              <w:marTop w:val="0"/>
                              <w:marBottom w:val="0"/>
                              <w:divBdr>
                                <w:top w:val="none" w:sz="0" w:space="0" w:color="auto"/>
                                <w:left w:val="none" w:sz="0" w:space="0" w:color="auto"/>
                                <w:bottom w:val="none" w:sz="0" w:space="0" w:color="auto"/>
                                <w:right w:val="none" w:sz="0" w:space="0" w:color="auto"/>
                              </w:divBdr>
                              <w:divsChild>
                                <w:div w:id="1253511119">
                                  <w:marLeft w:val="720"/>
                                  <w:marRight w:val="0"/>
                                  <w:marTop w:val="0"/>
                                  <w:marBottom w:val="0"/>
                                  <w:divBdr>
                                    <w:top w:val="none" w:sz="0" w:space="0" w:color="auto"/>
                                    <w:left w:val="none" w:sz="0" w:space="0" w:color="auto"/>
                                    <w:bottom w:val="none" w:sz="0" w:space="0" w:color="auto"/>
                                    <w:right w:val="none" w:sz="0" w:space="0" w:color="auto"/>
                                  </w:divBdr>
                                </w:div>
                              </w:divsChild>
                            </w:div>
                            <w:div w:id="1253511118">
                              <w:marLeft w:val="0"/>
                              <w:marRight w:val="0"/>
                              <w:marTop w:val="0"/>
                              <w:marBottom w:val="0"/>
                              <w:divBdr>
                                <w:top w:val="none" w:sz="0" w:space="0" w:color="auto"/>
                                <w:left w:val="none" w:sz="0" w:space="0" w:color="auto"/>
                                <w:bottom w:val="none" w:sz="0" w:space="0" w:color="auto"/>
                                <w:right w:val="none" w:sz="0" w:space="0" w:color="auto"/>
                              </w:divBdr>
                              <w:divsChild>
                                <w:div w:id="1253511147">
                                  <w:marLeft w:val="720"/>
                                  <w:marRight w:val="0"/>
                                  <w:marTop w:val="0"/>
                                  <w:marBottom w:val="0"/>
                                  <w:divBdr>
                                    <w:top w:val="none" w:sz="0" w:space="0" w:color="auto"/>
                                    <w:left w:val="none" w:sz="0" w:space="0" w:color="auto"/>
                                    <w:bottom w:val="none" w:sz="0" w:space="0" w:color="auto"/>
                                    <w:right w:val="none" w:sz="0" w:space="0" w:color="auto"/>
                                  </w:divBdr>
                                </w:div>
                              </w:divsChild>
                            </w:div>
                            <w:div w:id="1253511145">
                              <w:marLeft w:val="0"/>
                              <w:marRight w:val="0"/>
                              <w:marTop w:val="0"/>
                              <w:marBottom w:val="0"/>
                              <w:divBdr>
                                <w:top w:val="none" w:sz="0" w:space="0" w:color="auto"/>
                                <w:left w:val="none" w:sz="0" w:space="0" w:color="auto"/>
                                <w:bottom w:val="none" w:sz="0" w:space="0" w:color="auto"/>
                                <w:right w:val="none" w:sz="0" w:space="0" w:color="auto"/>
                              </w:divBdr>
                              <w:divsChild>
                                <w:div w:id="12535111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11163">
      <w:marLeft w:val="0"/>
      <w:marRight w:val="0"/>
      <w:marTop w:val="0"/>
      <w:marBottom w:val="0"/>
      <w:divBdr>
        <w:top w:val="none" w:sz="0" w:space="0" w:color="auto"/>
        <w:left w:val="none" w:sz="0" w:space="0" w:color="auto"/>
        <w:bottom w:val="none" w:sz="0" w:space="0" w:color="auto"/>
        <w:right w:val="none" w:sz="0" w:space="0" w:color="auto"/>
      </w:divBdr>
    </w:div>
    <w:div w:id="1253511168">
      <w:marLeft w:val="0"/>
      <w:marRight w:val="0"/>
      <w:marTop w:val="0"/>
      <w:marBottom w:val="0"/>
      <w:divBdr>
        <w:top w:val="none" w:sz="0" w:space="0" w:color="auto"/>
        <w:left w:val="none" w:sz="0" w:space="0" w:color="auto"/>
        <w:bottom w:val="none" w:sz="0" w:space="0" w:color="auto"/>
        <w:right w:val="none" w:sz="0" w:space="0" w:color="auto"/>
      </w:divBdr>
    </w:div>
    <w:div w:id="1253511172">
      <w:marLeft w:val="0"/>
      <w:marRight w:val="0"/>
      <w:marTop w:val="0"/>
      <w:marBottom w:val="0"/>
      <w:divBdr>
        <w:top w:val="none" w:sz="0" w:space="0" w:color="auto"/>
        <w:left w:val="none" w:sz="0" w:space="0" w:color="auto"/>
        <w:bottom w:val="none" w:sz="0" w:space="0" w:color="auto"/>
        <w:right w:val="none" w:sz="0" w:space="0" w:color="auto"/>
      </w:divBdr>
      <w:divsChild>
        <w:div w:id="1253511139">
          <w:marLeft w:val="0"/>
          <w:marRight w:val="0"/>
          <w:marTop w:val="0"/>
          <w:marBottom w:val="0"/>
          <w:divBdr>
            <w:top w:val="none" w:sz="0" w:space="0" w:color="auto"/>
            <w:left w:val="none" w:sz="0" w:space="0" w:color="auto"/>
            <w:bottom w:val="none" w:sz="0" w:space="0" w:color="auto"/>
            <w:right w:val="none" w:sz="0" w:space="0" w:color="auto"/>
          </w:divBdr>
          <w:divsChild>
            <w:div w:id="1253511110">
              <w:marLeft w:val="0"/>
              <w:marRight w:val="0"/>
              <w:marTop w:val="0"/>
              <w:marBottom w:val="0"/>
              <w:divBdr>
                <w:top w:val="none" w:sz="0" w:space="0" w:color="auto"/>
                <w:left w:val="none" w:sz="0" w:space="0" w:color="auto"/>
                <w:bottom w:val="none" w:sz="0" w:space="0" w:color="auto"/>
                <w:right w:val="none" w:sz="0" w:space="0" w:color="auto"/>
              </w:divBdr>
              <w:divsChild>
                <w:div w:id="1253511148">
                  <w:marLeft w:val="0"/>
                  <w:marRight w:val="0"/>
                  <w:marTop w:val="0"/>
                  <w:marBottom w:val="0"/>
                  <w:divBdr>
                    <w:top w:val="none" w:sz="0" w:space="0" w:color="auto"/>
                    <w:left w:val="none" w:sz="0" w:space="0" w:color="auto"/>
                    <w:bottom w:val="none" w:sz="0" w:space="0" w:color="auto"/>
                    <w:right w:val="none" w:sz="0" w:space="0" w:color="auto"/>
                  </w:divBdr>
                  <w:divsChild>
                    <w:div w:id="1253511093">
                      <w:marLeft w:val="0"/>
                      <w:marRight w:val="0"/>
                      <w:marTop w:val="0"/>
                      <w:marBottom w:val="0"/>
                      <w:divBdr>
                        <w:top w:val="none" w:sz="0" w:space="0" w:color="auto"/>
                        <w:left w:val="none" w:sz="0" w:space="0" w:color="auto"/>
                        <w:bottom w:val="none" w:sz="0" w:space="0" w:color="auto"/>
                        <w:right w:val="none" w:sz="0" w:space="0" w:color="auto"/>
                      </w:divBdr>
                    </w:div>
                    <w:div w:id="1253511097">
                      <w:marLeft w:val="720"/>
                      <w:marRight w:val="0"/>
                      <w:marTop w:val="0"/>
                      <w:marBottom w:val="0"/>
                      <w:divBdr>
                        <w:top w:val="none" w:sz="0" w:space="0" w:color="auto"/>
                        <w:left w:val="none" w:sz="0" w:space="0" w:color="auto"/>
                        <w:bottom w:val="none" w:sz="0" w:space="0" w:color="auto"/>
                        <w:right w:val="none" w:sz="0" w:space="0" w:color="auto"/>
                      </w:divBdr>
                    </w:div>
                    <w:div w:id="1253511100">
                      <w:marLeft w:val="0"/>
                      <w:marRight w:val="0"/>
                      <w:marTop w:val="0"/>
                      <w:marBottom w:val="0"/>
                      <w:divBdr>
                        <w:top w:val="none" w:sz="0" w:space="0" w:color="auto"/>
                        <w:left w:val="none" w:sz="0" w:space="0" w:color="auto"/>
                        <w:bottom w:val="none" w:sz="0" w:space="0" w:color="auto"/>
                        <w:right w:val="none" w:sz="0" w:space="0" w:color="auto"/>
                      </w:divBdr>
                    </w:div>
                    <w:div w:id="1253511105">
                      <w:marLeft w:val="720"/>
                      <w:marRight w:val="0"/>
                      <w:marTop w:val="0"/>
                      <w:marBottom w:val="0"/>
                      <w:divBdr>
                        <w:top w:val="none" w:sz="0" w:space="0" w:color="auto"/>
                        <w:left w:val="none" w:sz="0" w:space="0" w:color="auto"/>
                        <w:bottom w:val="none" w:sz="0" w:space="0" w:color="auto"/>
                        <w:right w:val="none" w:sz="0" w:space="0" w:color="auto"/>
                      </w:divBdr>
                    </w:div>
                    <w:div w:id="1253511132">
                      <w:marLeft w:val="720"/>
                      <w:marRight w:val="0"/>
                      <w:marTop w:val="0"/>
                      <w:marBottom w:val="0"/>
                      <w:divBdr>
                        <w:top w:val="none" w:sz="0" w:space="0" w:color="auto"/>
                        <w:left w:val="none" w:sz="0" w:space="0" w:color="auto"/>
                        <w:bottom w:val="none" w:sz="0" w:space="0" w:color="auto"/>
                        <w:right w:val="none" w:sz="0" w:space="0" w:color="auto"/>
                      </w:divBdr>
                    </w:div>
                    <w:div w:id="1253511169">
                      <w:marLeft w:val="0"/>
                      <w:marRight w:val="0"/>
                      <w:marTop w:val="0"/>
                      <w:marBottom w:val="0"/>
                      <w:divBdr>
                        <w:top w:val="none" w:sz="0" w:space="0" w:color="auto"/>
                        <w:left w:val="none" w:sz="0" w:space="0" w:color="auto"/>
                        <w:bottom w:val="none" w:sz="0" w:space="0" w:color="auto"/>
                        <w:right w:val="none" w:sz="0" w:space="0" w:color="auto"/>
                      </w:divBdr>
                    </w:div>
                    <w:div w:id="12535111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1174">
      <w:marLeft w:val="0"/>
      <w:marRight w:val="0"/>
      <w:marTop w:val="0"/>
      <w:marBottom w:val="0"/>
      <w:divBdr>
        <w:top w:val="none" w:sz="0" w:space="0" w:color="auto"/>
        <w:left w:val="none" w:sz="0" w:space="0" w:color="auto"/>
        <w:bottom w:val="none" w:sz="0" w:space="0" w:color="auto"/>
        <w:right w:val="none" w:sz="0" w:space="0" w:color="auto"/>
      </w:divBdr>
      <w:divsChild>
        <w:div w:id="1253511171">
          <w:marLeft w:val="0"/>
          <w:marRight w:val="0"/>
          <w:marTop w:val="0"/>
          <w:marBottom w:val="0"/>
          <w:divBdr>
            <w:top w:val="none" w:sz="0" w:space="0" w:color="auto"/>
            <w:left w:val="none" w:sz="0" w:space="0" w:color="auto"/>
            <w:bottom w:val="none" w:sz="0" w:space="0" w:color="auto"/>
            <w:right w:val="none" w:sz="0" w:space="0" w:color="auto"/>
          </w:divBdr>
          <w:divsChild>
            <w:div w:id="1253511161">
              <w:marLeft w:val="3030"/>
              <w:marRight w:val="225"/>
              <w:marTop w:val="0"/>
              <w:marBottom w:val="300"/>
              <w:divBdr>
                <w:top w:val="none" w:sz="0" w:space="0" w:color="auto"/>
                <w:left w:val="none" w:sz="0" w:space="0" w:color="auto"/>
                <w:bottom w:val="none" w:sz="0" w:space="0" w:color="auto"/>
                <w:right w:val="none" w:sz="0" w:space="0" w:color="auto"/>
              </w:divBdr>
              <w:divsChild>
                <w:div w:id="1253511166">
                  <w:marLeft w:val="0"/>
                  <w:marRight w:val="0"/>
                  <w:marTop w:val="0"/>
                  <w:marBottom w:val="0"/>
                  <w:divBdr>
                    <w:top w:val="none" w:sz="0" w:space="0" w:color="auto"/>
                    <w:left w:val="single" w:sz="6" w:space="0" w:color="000000"/>
                    <w:bottom w:val="single" w:sz="6" w:space="0" w:color="000000"/>
                    <w:right w:val="single" w:sz="6" w:space="0" w:color="000000"/>
                  </w:divBdr>
                  <w:divsChild>
                    <w:div w:id="1253511179">
                      <w:marLeft w:val="0"/>
                      <w:marRight w:val="0"/>
                      <w:marTop w:val="0"/>
                      <w:marBottom w:val="300"/>
                      <w:divBdr>
                        <w:top w:val="none" w:sz="0" w:space="0" w:color="auto"/>
                        <w:left w:val="none" w:sz="0" w:space="0" w:color="auto"/>
                        <w:bottom w:val="none" w:sz="0" w:space="0" w:color="auto"/>
                        <w:right w:val="none" w:sz="0" w:space="0" w:color="auto"/>
                      </w:divBdr>
                      <w:divsChild>
                        <w:div w:id="1253511150">
                          <w:marLeft w:val="0"/>
                          <w:marRight w:val="0"/>
                          <w:marTop w:val="0"/>
                          <w:marBottom w:val="0"/>
                          <w:divBdr>
                            <w:top w:val="none" w:sz="0" w:space="0" w:color="auto"/>
                            <w:left w:val="none" w:sz="0" w:space="0" w:color="auto"/>
                            <w:bottom w:val="none" w:sz="0" w:space="0" w:color="auto"/>
                            <w:right w:val="none" w:sz="0" w:space="0" w:color="auto"/>
                          </w:divBdr>
                          <w:divsChild>
                            <w:div w:id="1253511092">
                              <w:marLeft w:val="0"/>
                              <w:marRight w:val="0"/>
                              <w:marTop w:val="0"/>
                              <w:marBottom w:val="0"/>
                              <w:divBdr>
                                <w:top w:val="none" w:sz="0" w:space="0" w:color="auto"/>
                                <w:left w:val="none" w:sz="0" w:space="0" w:color="auto"/>
                                <w:bottom w:val="none" w:sz="0" w:space="0" w:color="auto"/>
                                <w:right w:val="none" w:sz="0" w:space="0" w:color="auto"/>
                              </w:divBdr>
                              <w:divsChild>
                                <w:div w:id="12535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ug@pszczew.pl"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37</Pages>
  <Words>16167</Words>
  <Characters>97007</Characters>
  <Application>Microsoft Office Word</Application>
  <DocSecurity>0</DocSecurity>
  <Lines>808</Lines>
  <Paragraphs>225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SPECYFIKACJA  ISTOTNYCH</vt:lpstr>
      <vt:lpstr>FORMULARZ OFERTOWY </vt:lpstr>
      <vt:lpstr>OŚWIADCZENIE O BRAKU PODSTAW DO WYKLUCZENIA</vt:lpstr>
      <vt:lpstr>OŚWIADCZENIE O SPEŁNIANIU WARUNKÓW UDZIAŁU W POSTĘPOWANIU</vt:lpstr>
    </vt:vector>
  </TitlesOfParts>
  <Company/>
  <LinksUpToDate>false</LinksUpToDate>
  <CharactersWithSpaces>112949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Your User Name</dc:creator>
  <cp:lastModifiedBy>Grabowski</cp:lastModifiedBy>
  <cp:revision>24</cp:revision>
  <cp:lastPrinted>2014-06-25T11:57:00Z</cp:lastPrinted>
  <dcterms:created xsi:type="dcterms:W3CDTF">2014-04-22T07:41:00Z</dcterms:created>
  <dcterms:modified xsi:type="dcterms:W3CDTF">2014-06-25T12:19:00Z</dcterms:modified>
</cp:coreProperties>
</file>